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85B3B" w14:textId="77777777" w:rsidR="00BF4065" w:rsidRPr="00BF4065" w:rsidRDefault="00BF4065" w:rsidP="00BF4065">
      <w:pPr>
        <w:pStyle w:val="Heading2"/>
        <w:spacing w:line="276" w:lineRule="auto"/>
        <w:ind w:left="627" w:right="623"/>
        <w:jc w:val="center"/>
        <w:rPr>
          <w:rFonts w:ascii="Times New Roman" w:hAnsi="Times New Roman" w:cs="Times New Roman"/>
        </w:rPr>
      </w:pPr>
      <w:r w:rsidRPr="00BF4065">
        <w:rPr>
          <w:rFonts w:ascii="Times New Roman" w:hAnsi="Times New Roman" w:cs="Times New Roman"/>
        </w:rPr>
        <w:t>МОНГОЛ</w:t>
      </w:r>
      <w:r w:rsidRPr="00BF4065">
        <w:rPr>
          <w:rFonts w:ascii="Times New Roman" w:hAnsi="Times New Roman" w:cs="Times New Roman"/>
          <w:spacing w:val="-5"/>
        </w:rPr>
        <w:t xml:space="preserve"> </w:t>
      </w:r>
      <w:r w:rsidRPr="00BF4065">
        <w:rPr>
          <w:rFonts w:ascii="Times New Roman" w:hAnsi="Times New Roman" w:cs="Times New Roman"/>
        </w:rPr>
        <w:t>ГЭР</w:t>
      </w:r>
      <w:r w:rsidRPr="00BF4065">
        <w:rPr>
          <w:rFonts w:ascii="Times New Roman" w:hAnsi="Times New Roman" w:cs="Times New Roman"/>
          <w:spacing w:val="-9"/>
        </w:rPr>
        <w:t xml:space="preserve"> </w:t>
      </w:r>
      <w:r w:rsidRPr="00BF4065">
        <w:rPr>
          <w:rFonts w:ascii="Times New Roman" w:hAnsi="Times New Roman" w:cs="Times New Roman"/>
        </w:rPr>
        <w:t>БҮЛИЙН</w:t>
      </w:r>
      <w:r w:rsidRPr="00BF4065">
        <w:rPr>
          <w:rFonts w:ascii="Times New Roman" w:hAnsi="Times New Roman" w:cs="Times New Roman"/>
          <w:spacing w:val="-6"/>
        </w:rPr>
        <w:t xml:space="preserve"> </w:t>
      </w:r>
      <w:r w:rsidRPr="00BF4065">
        <w:rPr>
          <w:rFonts w:ascii="Times New Roman" w:hAnsi="Times New Roman" w:cs="Times New Roman"/>
        </w:rPr>
        <w:t>ӨНӨӨГИЙН</w:t>
      </w:r>
      <w:r w:rsidRPr="00BF4065">
        <w:rPr>
          <w:rFonts w:ascii="Times New Roman" w:hAnsi="Times New Roman" w:cs="Times New Roman"/>
          <w:spacing w:val="-5"/>
        </w:rPr>
        <w:t xml:space="preserve"> </w:t>
      </w:r>
      <w:r w:rsidRPr="00BF4065">
        <w:rPr>
          <w:rFonts w:ascii="Times New Roman" w:hAnsi="Times New Roman" w:cs="Times New Roman"/>
        </w:rPr>
        <w:t>НӨХЦӨЛ</w:t>
      </w:r>
      <w:r w:rsidRPr="00BF4065">
        <w:rPr>
          <w:rFonts w:ascii="Times New Roman" w:hAnsi="Times New Roman" w:cs="Times New Roman"/>
          <w:spacing w:val="-7"/>
        </w:rPr>
        <w:t xml:space="preserve"> </w:t>
      </w:r>
      <w:r w:rsidRPr="00BF4065">
        <w:rPr>
          <w:rFonts w:ascii="Times New Roman" w:hAnsi="Times New Roman" w:cs="Times New Roman"/>
        </w:rPr>
        <w:t>БАЙДАЛ,</w:t>
      </w:r>
      <w:r w:rsidRPr="00BF4065">
        <w:rPr>
          <w:rFonts w:ascii="Times New Roman" w:hAnsi="Times New Roman" w:cs="Times New Roman"/>
          <w:spacing w:val="-6"/>
        </w:rPr>
        <w:t xml:space="preserve"> </w:t>
      </w:r>
      <w:r w:rsidRPr="00BF4065">
        <w:rPr>
          <w:rFonts w:ascii="Times New Roman" w:hAnsi="Times New Roman" w:cs="Times New Roman"/>
        </w:rPr>
        <w:t>АСУУДАЛ, ҮЙЛЧИЛГЭЭНИЙ ХЭРЭГЦЭЭ</w:t>
      </w:r>
    </w:p>
    <w:p w14:paraId="2C50B3C3" w14:textId="77777777" w:rsidR="00BF4065" w:rsidRPr="00BF4065" w:rsidRDefault="00BF4065" w:rsidP="00BF4065">
      <w:pPr>
        <w:pStyle w:val="BodyText"/>
        <w:rPr>
          <w:b/>
        </w:rPr>
      </w:pPr>
    </w:p>
    <w:p w14:paraId="2F0D04B3" w14:textId="77777777" w:rsidR="00BF4065" w:rsidRPr="00BF4065" w:rsidRDefault="00BF4065" w:rsidP="00BF4065">
      <w:pPr>
        <w:pStyle w:val="BodyText"/>
        <w:spacing w:before="164"/>
        <w:rPr>
          <w:b/>
        </w:rPr>
      </w:pPr>
    </w:p>
    <w:p w14:paraId="217A1E19" w14:textId="77777777" w:rsidR="00BF4065" w:rsidRPr="00BF4065" w:rsidRDefault="00BF4065" w:rsidP="00BF4065">
      <w:pPr>
        <w:spacing w:before="1" w:line="276" w:lineRule="auto"/>
        <w:ind w:left="1353" w:right="559" w:firstLine="2443"/>
        <w:jc w:val="right"/>
        <w:rPr>
          <w:b/>
        </w:rPr>
      </w:pPr>
      <w:r w:rsidRPr="00BF4065">
        <w:rPr>
          <w:b/>
        </w:rPr>
        <w:t>С.Түмэндэлгэр,</w:t>
      </w:r>
      <w:r w:rsidRPr="00BF4065">
        <w:rPr>
          <w:b/>
          <w:spacing w:val="-7"/>
        </w:rPr>
        <w:t xml:space="preserve"> </w:t>
      </w:r>
      <w:r w:rsidRPr="00BF4065">
        <w:rPr>
          <w:b/>
        </w:rPr>
        <w:t>МУБИС-ийн</w:t>
      </w:r>
      <w:r w:rsidRPr="00BF4065">
        <w:rPr>
          <w:b/>
          <w:spacing w:val="-7"/>
        </w:rPr>
        <w:t xml:space="preserve"> </w:t>
      </w:r>
      <w:r w:rsidRPr="00BF4065">
        <w:rPr>
          <w:b/>
        </w:rPr>
        <w:t>НХУС-ийн</w:t>
      </w:r>
      <w:r w:rsidRPr="00BF4065">
        <w:rPr>
          <w:b/>
          <w:spacing w:val="-4"/>
        </w:rPr>
        <w:t xml:space="preserve"> </w:t>
      </w:r>
      <w:r w:rsidRPr="00BF4065">
        <w:rPr>
          <w:b/>
        </w:rPr>
        <w:t>багш,</w:t>
      </w:r>
      <w:r w:rsidRPr="00BF4065">
        <w:rPr>
          <w:b/>
          <w:spacing w:val="-4"/>
        </w:rPr>
        <w:t xml:space="preserve"> </w:t>
      </w:r>
      <w:r w:rsidRPr="00BF4065">
        <w:rPr>
          <w:b/>
        </w:rPr>
        <w:t>доктор,</w:t>
      </w:r>
      <w:r w:rsidRPr="00BF4065">
        <w:rPr>
          <w:b/>
          <w:spacing w:val="-4"/>
        </w:rPr>
        <w:t xml:space="preserve"> </w:t>
      </w:r>
      <w:r w:rsidRPr="00BF4065">
        <w:rPr>
          <w:b/>
        </w:rPr>
        <w:t>дэд</w:t>
      </w:r>
      <w:r w:rsidRPr="00BF4065">
        <w:rPr>
          <w:b/>
          <w:spacing w:val="-5"/>
        </w:rPr>
        <w:t xml:space="preserve"> </w:t>
      </w:r>
      <w:r w:rsidRPr="00BF4065">
        <w:rPr>
          <w:b/>
        </w:rPr>
        <w:t>проф Ц.Одгэрэл, МУИС-ийн Социологи, Нийгмийн ажлын тэнхмийн докторант Т.Бүрэнжаргал,</w:t>
      </w:r>
      <w:r w:rsidRPr="00BF4065">
        <w:rPr>
          <w:b/>
          <w:spacing w:val="-8"/>
        </w:rPr>
        <w:t xml:space="preserve"> </w:t>
      </w:r>
      <w:r w:rsidRPr="00BF4065">
        <w:rPr>
          <w:b/>
        </w:rPr>
        <w:t>МУИС-ийн</w:t>
      </w:r>
      <w:r w:rsidRPr="00BF4065">
        <w:rPr>
          <w:b/>
          <w:spacing w:val="-7"/>
        </w:rPr>
        <w:t xml:space="preserve"> </w:t>
      </w:r>
      <w:r w:rsidRPr="00BF4065">
        <w:rPr>
          <w:b/>
        </w:rPr>
        <w:t>Социологи,</w:t>
      </w:r>
      <w:r w:rsidRPr="00BF4065">
        <w:rPr>
          <w:b/>
          <w:spacing w:val="-8"/>
        </w:rPr>
        <w:t xml:space="preserve"> </w:t>
      </w:r>
      <w:r w:rsidRPr="00BF4065">
        <w:rPr>
          <w:b/>
        </w:rPr>
        <w:t>Нийгмийн</w:t>
      </w:r>
      <w:r w:rsidRPr="00BF4065">
        <w:rPr>
          <w:b/>
          <w:spacing w:val="-7"/>
        </w:rPr>
        <w:t xml:space="preserve"> </w:t>
      </w:r>
      <w:r w:rsidRPr="00BF4065">
        <w:rPr>
          <w:b/>
        </w:rPr>
        <w:t>ажлын</w:t>
      </w:r>
      <w:r w:rsidRPr="00BF4065">
        <w:rPr>
          <w:b/>
          <w:spacing w:val="-7"/>
        </w:rPr>
        <w:t xml:space="preserve"> </w:t>
      </w:r>
      <w:r w:rsidRPr="00BF4065">
        <w:rPr>
          <w:b/>
        </w:rPr>
        <w:t>тэнхмийн</w:t>
      </w:r>
      <w:r w:rsidRPr="00BF4065">
        <w:rPr>
          <w:b/>
          <w:spacing w:val="-7"/>
        </w:rPr>
        <w:t xml:space="preserve"> </w:t>
      </w:r>
      <w:r w:rsidRPr="00BF4065">
        <w:rPr>
          <w:b/>
        </w:rPr>
        <w:t>багш,</w:t>
      </w:r>
      <w:r w:rsidRPr="00BF4065">
        <w:rPr>
          <w:b/>
          <w:spacing w:val="-7"/>
        </w:rPr>
        <w:t xml:space="preserve"> </w:t>
      </w:r>
      <w:r w:rsidRPr="00BF4065">
        <w:rPr>
          <w:b/>
        </w:rPr>
        <w:t>доктор,</w:t>
      </w:r>
      <w:r w:rsidRPr="00BF4065">
        <w:rPr>
          <w:b/>
          <w:spacing w:val="-7"/>
        </w:rPr>
        <w:t xml:space="preserve"> </w:t>
      </w:r>
      <w:r w:rsidRPr="00BF4065">
        <w:rPr>
          <w:b/>
          <w:spacing w:val="-4"/>
        </w:rPr>
        <w:t>проф</w:t>
      </w:r>
    </w:p>
    <w:p w14:paraId="64E15B1A" w14:textId="77777777" w:rsidR="00BF4065" w:rsidRPr="00BF4065" w:rsidRDefault="00BF4065" w:rsidP="00BF4065">
      <w:pPr>
        <w:ind w:left="568" w:right="559"/>
        <w:jc w:val="right"/>
        <w:rPr>
          <w:b/>
        </w:rPr>
      </w:pPr>
      <w:r w:rsidRPr="00BF4065">
        <w:rPr>
          <w:b/>
        </w:rPr>
        <w:t>Н.Болдмаа,</w:t>
      </w:r>
      <w:r w:rsidRPr="00BF4065">
        <w:rPr>
          <w:b/>
          <w:spacing w:val="-9"/>
        </w:rPr>
        <w:t xml:space="preserve"> </w:t>
      </w:r>
      <w:r w:rsidRPr="00BF4065">
        <w:rPr>
          <w:b/>
        </w:rPr>
        <w:t>ХҮИС-ийн</w:t>
      </w:r>
      <w:r w:rsidRPr="00BF4065">
        <w:rPr>
          <w:b/>
          <w:spacing w:val="-9"/>
        </w:rPr>
        <w:t xml:space="preserve"> </w:t>
      </w:r>
      <w:r w:rsidRPr="00BF4065">
        <w:rPr>
          <w:b/>
        </w:rPr>
        <w:t>багш,</w:t>
      </w:r>
      <w:r w:rsidRPr="00BF4065">
        <w:rPr>
          <w:b/>
          <w:spacing w:val="-6"/>
        </w:rPr>
        <w:t xml:space="preserve"> </w:t>
      </w:r>
      <w:r w:rsidRPr="00BF4065">
        <w:rPr>
          <w:b/>
        </w:rPr>
        <w:t>доктор,</w:t>
      </w:r>
      <w:r w:rsidRPr="00BF4065">
        <w:rPr>
          <w:b/>
          <w:spacing w:val="-6"/>
        </w:rPr>
        <w:t xml:space="preserve"> </w:t>
      </w:r>
      <w:r w:rsidRPr="00BF4065">
        <w:rPr>
          <w:b/>
          <w:spacing w:val="-4"/>
        </w:rPr>
        <w:t>проф</w:t>
      </w:r>
    </w:p>
    <w:p w14:paraId="3470F33A" w14:textId="77777777" w:rsidR="00BF4065" w:rsidRPr="00BF4065" w:rsidRDefault="00BF4065" w:rsidP="00BF4065">
      <w:pPr>
        <w:pStyle w:val="BodyText"/>
        <w:rPr>
          <w:b/>
          <w:sz w:val="22"/>
        </w:rPr>
      </w:pPr>
    </w:p>
    <w:p w14:paraId="6C2FB86E" w14:textId="77777777" w:rsidR="00BF4065" w:rsidRPr="00BF4065" w:rsidRDefault="00BF4065" w:rsidP="00BF4065">
      <w:pPr>
        <w:pStyle w:val="BodyText"/>
        <w:spacing w:before="23"/>
        <w:rPr>
          <w:b/>
          <w:sz w:val="22"/>
        </w:rPr>
      </w:pPr>
    </w:p>
    <w:p w14:paraId="7DC35549" w14:textId="77777777" w:rsidR="00BF4065" w:rsidRPr="00BF4065" w:rsidRDefault="00BF4065" w:rsidP="00BF4065">
      <w:pPr>
        <w:spacing w:before="1"/>
        <w:ind w:left="2"/>
        <w:jc w:val="center"/>
        <w:rPr>
          <w:b/>
        </w:rPr>
      </w:pPr>
      <w:r w:rsidRPr="00BF4065">
        <w:rPr>
          <w:b/>
          <w:spacing w:val="-2"/>
        </w:rPr>
        <w:t>УДИРТГАЛ</w:t>
      </w:r>
    </w:p>
    <w:p w14:paraId="49ABBEFD" w14:textId="77777777" w:rsidR="00BF4065" w:rsidRPr="00BF4065" w:rsidRDefault="00BF4065" w:rsidP="00BF4065">
      <w:pPr>
        <w:pStyle w:val="BodyText"/>
        <w:spacing w:before="232" w:line="276" w:lineRule="auto"/>
        <w:ind w:left="568" w:right="564"/>
        <w:jc w:val="both"/>
      </w:pPr>
      <w:r w:rsidRPr="00BF4065">
        <w:rPr>
          <w:b/>
        </w:rPr>
        <w:t xml:space="preserve">Судалгааны үндэслэл. </w:t>
      </w:r>
      <w:r w:rsidRPr="00BF4065">
        <w:t>Шилжилтийн үеэс эхлэн, гэр бүлийн амьдрал улам бүр олон янз болж, үүнийгээ дагаад олон төрлийн ялгаа бүхий асуудал хэрэгцээ бүхий болж байгааг судалгаануудын үр дүн нотлон харуулж байна. Үндсэн хуулиндаа “Гэр бүл, эх нялхас, хүүхдийн ашиг сонирхлыг төр хамгаална” хэмээн тогтоосон бөгөөд энэ нь гэр бүлийн ашиг сонирхлыг хамгаалахад төр үүрэг хүлээх ёстойг тодорхойлж өгчээ. Нэг талаас гэр бүлийн төрөл хэлбэр олон янз болж байгаагаа дагаж олон төрлийн хэрэгцээ, асуудал бүхий болж байгаа, нөгөө талаас бүх нийтийн ажил эрхлэлтийг дэмжсэн бодлоготой, гэрлэлт цуцлалтын эсрэг хатуу хяналт бүхий төвлөрсөн тогтолцоо өөрчлөгдсөнийг дагасан төрийн үйлчилгээг хүргэх талаар</w:t>
      </w:r>
      <w:r w:rsidRPr="00BF4065">
        <w:rPr>
          <w:spacing w:val="40"/>
        </w:rPr>
        <w:t xml:space="preserve"> </w:t>
      </w:r>
      <w:r w:rsidRPr="00BF4065">
        <w:t>одоогоор хүчин төгөлдөр үйлчилж буй гэр бүлийн тухай хууль тогтоомж, бодлогын баримт бичгүүд учир дутагдалтай анхаараад байна.</w:t>
      </w:r>
    </w:p>
    <w:p w14:paraId="5CCAD849" w14:textId="77777777" w:rsidR="00BF4065" w:rsidRPr="00BF4065" w:rsidRDefault="00BF4065" w:rsidP="00BF4065">
      <w:pPr>
        <w:pStyle w:val="BodyText"/>
        <w:spacing w:before="201" w:line="276" w:lineRule="auto"/>
        <w:ind w:left="568" w:right="568"/>
        <w:jc w:val="both"/>
      </w:pPr>
      <w:r w:rsidRPr="00BF4065">
        <w:t>Жендэрийн эрх тэгш байдлыг хангах хууль, Гэр бүлийн хүчирхийлэлтэй тэмцэх хууль, Хүүхдийн эрхийн тухай хууль, Хүүхэд</w:t>
      </w:r>
      <w:r w:rsidRPr="00BF4065">
        <w:rPr>
          <w:spacing w:val="-1"/>
        </w:rPr>
        <w:t xml:space="preserve"> </w:t>
      </w:r>
      <w:r w:rsidRPr="00BF4065">
        <w:t>хамгааллын тухай хууль</w:t>
      </w:r>
      <w:r w:rsidRPr="00BF4065">
        <w:rPr>
          <w:spacing w:val="-1"/>
        </w:rPr>
        <w:t xml:space="preserve"> </w:t>
      </w:r>
      <w:r w:rsidRPr="00BF4065">
        <w:t>зэрэг холбогдох хууль нь</w:t>
      </w:r>
      <w:r w:rsidRPr="00BF4065">
        <w:rPr>
          <w:spacing w:val="-1"/>
        </w:rPr>
        <w:t xml:space="preserve"> </w:t>
      </w:r>
      <w:r w:rsidRPr="00BF4065">
        <w:t>гэр бүл дэх эрх тэгш байдал, хүүхдийн эрх, гэр бүлийн хүчирхийлэлтэй тэмцэх, гэр бүл дэх хүүхэд хамгаалал, талуудын үүрэг оролцоог тодорхойлж, төрийн зүгээс үзүүлэх үйлчилгээг нарийвчлан тодорхойлсон. Гэвч сум, баг, хороон дээр энэхүү үйлчилгээг үзүүлэх хамтарсан багийн санхүүжилт дутмаг, нийгмийн ажилтан мэргэжлийн бус эсвэл тогтвор суурьшилтай ажиллахгүй байгаагаас үйл ажиллагаа нь тогтворжиж чадахгүй байгааг судалгааны дүн нотолж байна</w:t>
      </w:r>
      <w:r w:rsidRPr="00BF4065">
        <w:rPr>
          <w:vertAlign w:val="superscript"/>
        </w:rPr>
        <w:t>72</w:t>
      </w:r>
      <w:r w:rsidRPr="00BF4065">
        <w:t>. Түүнчлэн, Гэр бүл, хүүхэд, залуучуудын хөгжлийн газрын чиг үүрэг нь өргөссөн ч, тус агентлагийн урсгал зардал болон хүүхэд</w:t>
      </w:r>
      <w:r w:rsidRPr="00BF4065">
        <w:rPr>
          <w:spacing w:val="-1"/>
        </w:rPr>
        <w:t xml:space="preserve"> </w:t>
      </w:r>
      <w:r w:rsidRPr="00BF4065">
        <w:t>хамгааллын үйлчилгээний зардлыг</w:t>
      </w:r>
      <w:r w:rsidRPr="00BF4065">
        <w:rPr>
          <w:spacing w:val="-1"/>
        </w:rPr>
        <w:t xml:space="preserve"> </w:t>
      </w:r>
      <w:r w:rsidRPr="00BF4065">
        <w:t>л төсвөөс санхүүжүүлж байгаа нь гэр бүл бүрийн онцлог хэрэгцээнд тохируулан үйлчлэх боломжийг хязгаарлаж байна.</w:t>
      </w:r>
    </w:p>
    <w:p w14:paraId="6CD84355" w14:textId="77777777" w:rsidR="00BF4065" w:rsidRPr="00BF4065" w:rsidRDefault="00BF4065" w:rsidP="00BF4065">
      <w:pPr>
        <w:pStyle w:val="BodyText"/>
        <w:spacing w:before="201" w:line="276" w:lineRule="auto"/>
        <w:ind w:left="568" w:right="567"/>
        <w:jc w:val="both"/>
      </w:pPr>
      <w:r w:rsidRPr="00BF4065">
        <w:rPr>
          <w:b/>
        </w:rPr>
        <w:t xml:space="preserve">Судалгааны зорилго. </w:t>
      </w:r>
      <w:r w:rsidRPr="00BF4065">
        <w:t>Монголын гэр бүлийн өнөөгийн байдал, тулгамдаж буй асуудал, хэрэгцээ шаардлагыг тодруулах замаар гэр бүлийг дэмжих хөгжлийн үйлчилгээнүүдийн хувилбаруудыг боловсруулах зорилготойгоор тус судалгааг хийлээ.</w:t>
      </w:r>
    </w:p>
    <w:p w14:paraId="3F9BF36A" w14:textId="77777777" w:rsidR="00BF4065" w:rsidRPr="00BF4065" w:rsidRDefault="00BF4065" w:rsidP="00BF4065">
      <w:pPr>
        <w:pStyle w:val="BodyText"/>
        <w:spacing w:before="200" w:line="276" w:lineRule="auto"/>
        <w:ind w:left="568" w:right="562"/>
        <w:jc w:val="both"/>
      </w:pPr>
      <w:r w:rsidRPr="00BF4065">
        <w:rPr>
          <w:b/>
        </w:rPr>
        <w:t>Судалгааны</w:t>
      </w:r>
      <w:r w:rsidRPr="00BF4065">
        <w:rPr>
          <w:b/>
          <w:spacing w:val="-3"/>
        </w:rPr>
        <w:t xml:space="preserve"> </w:t>
      </w:r>
      <w:r w:rsidRPr="00BF4065">
        <w:rPr>
          <w:b/>
        </w:rPr>
        <w:t>арга</w:t>
      </w:r>
      <w:r w:rsidRPr="00BF4065">
        <w:rPr>
          <w:b/>
          <w:spacing w:val="-2"/>
        </w:rPr>
        <w:t xml:space="preserve"> </w:t>
      </w:r>
      <w:r w:rsidRPr="00BF4065">
        <w:rPr>
          <w:b/>
        </w:rPr>
        <w:t>зүй,</w:t>
      </w:r>
      <w:r w:rsidRPr="00BF4065">
        <w:rPr>
          <w:b/>
          <w:spacing w:val="-4"/>
        </w:rPr>
        <w:t xml:space="preserve"> </w:t>
      </w:r>
      <w:r w:rsidRPr="00BF4065">
        <w:rPr>
          <w:b/>
        </w:rPr>
        <w:t>аргачлал.</w:t>
      </w:r>
      <w:r w:rsidRPr="00BF4065">
        <w:rPr>
          <w:b/>
          <w:spacing w:val="-1"/>
        </w:rPr>
        <w:t xml:space="preserve"> </w:t>
      </w:r>
      <w:r w:rsidRPr="00BF4065">
        <w:t>Мэдээлэл</w:t>
      </w:r>
      <w:r w:rsidRPr="00BF4065">
        <w:rPr>
          <w:spacing w:val="-2"/>
        </w:rPr>
        <w:t xml:space="preserve"> </w:t>
      </w:r>
      <w:r w:rsidRPr="00BF4065">
        <w:t>цуглуулахдаа</w:t>
      </w:r>
      <w:r w:rsidRPr="00BF4065">
        <w:rPr>
          <w:spacing w:val="-3"/>
        </w:rPr>
        <w:t xml:space="preserve"> </w:t>
      </w:r>
      <w:r w:rsidRPr="00BF4065">
        <w:t>асуулга,</w:t>
      </w:r>
      <w:r w:rsidRPr="00BF4065">
        <w:rPr>
          <w:spacing w:val="-2"/>
        </w:rPr>
        <w:t xml:space="preserve"> </w:t>
      </w:r>
      <w:r w:rsidRPr="00BF4065">
        <w:t>фокус</w:t>
      </w:r>
      <w:r w:rsidRPr="00BF4065">
        <w:rPr>
          <w:spacing w:val="-3"/>
        </w:rPr>
        <w:t xml:space="preserve"> </w:t>
      </w:r>
      <w:r w:rsidRPr="00BF4065">
        <w:t>бүлгийн</w:t>
      </w:r>
      <w:r w:rsidRPr="00BF4065">
        <w:rPr>
          <w:spacing w:val="-1"/>
        </w:rPr>
        <w:t xml:space="preserve"> </w:t>
      </w:r>
      <w:r w:rsidRPr="00BF4065">
        <w:t>ярилцлага, үндэсний болон орон нутгийн түвшний статистик мэдээллэл, холбогдох бодлого, эрх зүйн баримт бичигт дүн шинжилгээ хийх аргуудыг ашиглав. Тус судалгаа нь 2 үе шаттай. ҮСХ-ы 2017 оны жилийн мэдээллээр 869800 өрх байгаа бөгөөд захиалагч талын санал үндэслэн түүврийн</w:t>
      </w:r>
      <w:r w:rsidRPr="00BF4065">
        <w:rPr>
          <w:spacing w:val="20"/>
        </w:rPr>
        <w:t xml:space="preserve"> </w:t>
      </w:r>
      <w:r w:rsidRPr="00BF4065">
        <w:t>хэмжээг эх</w:t>
      </w:r>
      <w:r w:rsidRPr="00BF4065">
        <w:rPr>
          <w:spacing w:val="21"/>
        </w:rPr>
        <w:t xml:space="preserve"> </w:t>
      </w:r>
      <w:r w:rsidRPr="00BF4065">
        <w:t>олонлогийн</w:t>
      </w:r>
      <w:r w:rsidRPr="00BF4065">
        <w:rPr>
          <w:spacing w:val="20"/>
        </w:rPr>
        <w:t xml:space="preserve"> </w:t>
      </w:r>
      <w:r w:rsidRPr="00BF4065">
        <w:t>5 хувьд байхаар тооцон, 42970 өрхийг зорилтот</w:t>
      </w:r>
      <w:r w:rsidRPr="00BF4065">
        <w:rPr>
          <w:spacing w:val="20"/>
        </w:rPr>
        <w:t xml:space="preserve"> </w:t>
      </w:r>
      <w:r w:rsidRPr="00BF4065">
        <w:t>түүврийн</w:t>
      </w:r>
    </w:p>
    <w:p w14:paraId="5CD5F3C3" w14:textId="77777777" w:rsidR="00BF4065" w:rsidRPr="00BF4065" w:rsidRDefault="00BF4065" w:rsidP="00BF4065">
      <w:pPr>
        <w:pStyle w:val="BodyText"/>
        <w:spacing w:before="128"/>
        <w:rPr>
          <w:sz w:val="20"/>
        </w:rPr>
      </w:pPr>
      <w:r w:rsidRPr="00BF4065">
        <w:rPr>
          <w:noProof/>
          <w:sz w:val="20"/>
        </w:rPr>
        <mc:AlternateContent>
          <mc:Choice Requires="wps">
            <w:drawing>
              <wp:anchor distT="0" distB="0" distL="0" distR="0" simplePos="0" relativeHeight="251659264" behindDoc="1" locked="0" layoutInCell="1" allowOverlap="1" wp14:anchorId="3D9BAD14" wp14:editId="184BAEA9">
                <wp:simplePos x="0" y="0"/>
                <wp:positionH relativeFrom="page">
                  <wp:posOffset>720191</wp:posOffset>
                </wp:positionH>
                <wp:positionV relativeFrom="paragraph">
                  <wp:posOffset>242958</wp:posOffset>
                </wp:positionV>
                <wp:extent cx="1829435" cy="9525"/>
                <wp:effectExtent l="0" t="0" r="0" b="0"/>
                <wp:wrapTopAndBottom/>
                <wp:docPr id="1250" name="Graphic 1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4"/>
                              </a:lnTo>
                              <a:lnTo>
                                <a:pt x="1829066" y="9144"/>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B2287" id="Graphic 1250" o:spid="_x0000_s1026" style="position:absolute;margin-left:56.7pt;margin-top:19.1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" path="m1829066,l,,,9144r1829066,l1829066,xe" fillcolor="black" stroked="f">
                <v:path arrowok="t"/>
                <w10:wrap type="topAndBottom" anchorx="page"/>
              </v:shape>
            </w:pict>
          </mc:Fallback>
        </mc:AlternateContent>
      </w:r>
    </w:p>
    <w:p w14:paraId="16F559E8" w14:textId="77777777" w:rsidR="00BF4065" w:rsidRPr="00BF4065" w:rsidRDefault="00BF4065" w:rsidP="00BF4065">
      <w:pPr>
        <w:spacing w:before="94"/>
        <w:ind w:left="568"/>
        <w:rPr>
          <w:sz w:val="18"/>
        </w:rPr>
      </w:pPr>
      <w:r w:rsidRPr="00BF4065">
        <w:rPr>
          <w:position w:val="6"/>
          <w:sz w:val="12"/>
        </w:rPr>
        <w:lastRenderedPageBreak/>
        <w:t>72</w:t>
      </w:r>
      <w:r w:rsidRPr="00BF4065">
        <w:rPr>
          <w:spacing w:val="10"/>
          <w:position w:val="6"/>
          <w:sz w:val="12"/>
        </w:rPr>
        <w:t xml:space="preserve"> </w:t>
      </w:r>
      <w:r w:rsidRPr="00BF4065">
        <w:rPr>
          <w:sz w:val="18"/>
        </w:rPr>
        <w:t>ЯХИС</w:t>
      </w:r>
      <w:r w:rsidRPr="00BF4065">
        <w:rPr>
          <w:spacing w:val="-3"/>
          <w:sz w:val="18"/>
        </w:rPr>
        <w:t xml:space="preserve"> </w:t>
      </w:r>
      <w:r w:rsidRPr="00BF4065">
        <w:rPr>
          <w:sz w:val="18"/>
        </w:rPr>
        <w:t>(2018)</w:t>
      </w:r>
      <w:r w:rsidRPr="00BF4065">
        <w:rPr>
          <w:spacing w:val="-5"/>
          <w:sz w:val="18"/>
        </w:rPr>
        <w:t xml:space="preserve"> </w:t>
      </w:r>
      <w:r w:rsidRPr="00BF4065">
        <w:rPr>
          <w:sz w:val="18"/>
        </w:rPr>
        <w:t>Хүүхэд</w:t>
      </w:r>
      <w:r w:rsidRPr="00BF4065">
        <w:rPr>
          <w:spacing w:val="-4"/>
          <w:sz w:val="18"/>
        </w:rPr>
        <w:t xml:space="preserve"> </w:t>
      </w:r>
      <w:r w:rsidRPr="00BF4065">
        <w:rPr>
          <w:sz w:val="18"/>
        </w:rPr>
        <w:t>хамгааллын</w:t>
      </w:r>
      <w:r w:rsidRPr="00BF4065">
        <w:rPr>
          <w:spacing w:val="-4"/>
          <w:sz w:val="18"/>
        </w:rPr>
        <w:t xml:space="preserve"> </w:t>
      </w:r>
      <w:r w:rsidRPr="00BF4065">
        <w:rPr>
          <w:sz w:val="18"/>
        </w:rPr>
        <w:t>хамтарсан</w:t>
      </w:r>
      <w:r w:rsidRPr="00BF4065">
        <w:rPr>
          <w:spacing w:val="-3"/>
          <w:sz w:val="18"/>
        </w:rPr>
        <w:t xml:space="preserve"> </w:t>
      </w:r>
      <w:r w:rsidRPr="00BF4065">
        <w:rPr>
          <w:sz w:val="18"/>
        </w:rPr>
        <w:t>багийн</w:t>
      </w:r>
      <w:r w:rsidRPr="00BF4065">
        <w:rPr>
          <w:spacing w:val="-4"/>
          <w:sz w:val="18"/>
        </w:rPr>
        <w:t xml:space="preserve"> </w:t>
      </w:r>
      <w:r w:rsidRPr="00BF4065">
        <w:rPr>
          <w:sz w:val="18"/>
        </w:rPr>
        <w:t>төслийн</w:t>
      </w:r>
      <w:r w:rsidRPr="00BF4065">
        <w:rPr>
          <w:spacing w:val="-4"/>
          <w:sz w:val="18"/>
        </w:rPr>
        <w:t xml:space="preserve"> </w:t>
      </w:r>
      <w:r w:rsidRPr="00BF4065">
        <w:rPr>
          <w:sz w:val="18"/>
        </w:rPr>
        <w:t>төгсгөлийн</w:t>
      </w:r>
      <w:r w:rsidRPr="00BF4065">
        <w:rPr>
          <w:spacing w:val="-4"/>
          <w:sz w:val="18"/>
        </w:rPr>
        <w:t xml:space="preserve"> </w:t>
      </w:r>
      <w:r w:rsidRPr="00BF4065">
        <w:rPr>
          <w:sz w:val="18"/>
        </w:rPr>
        <w:t>үнэлгээний</w:t>
      </w:r>
      <w:r w:rsidRPr="00BF4065">
        <w:rPr>
          <w:spacing w:val="-3"/>
          <w:sz w:val="18"/>
        </w:rPr>
        <w:t xml:space="preserve"> </w:t>
      </w:r>
      <w:r w:rsidRPr="00BF4065">
        <w:rPr>
          <w:sz w:val="18"/>
        </w:rPr>
        <w:t xml:space="preserve">тайлан. </w:t>
      </w:r>
      <w:r w:rsidRPr="00BF4065">
        <w:rPr>
          <w:spacing w:val="-4"/>
          <w:sz w:val="18"/>
        </w:rPr>
        <w:t>УБ.,</w:t>
      </w:r>
    </w:p>
    <w:p w14:paraId="5D86D97E" w14:textId="77777777" w:rsidR="00BF4065" w:rsidRPr="00BF4065" w:rsidRDefault="00BF4065" w:rsidP="00BF4065">
      <w:pPr>
        <w:rPr>
          <w:sz w:val="18"/>
        </w:rPr>
        <w:sectPr w:rsidR="00BF4065" w:rsidRPr="00BF4065" w:rsidSect="00BF4065">
          <w:pgSz w:w="11910" w:h="16840"/>
          <w:pgMar w:top="1320" w:right="566" w:bottom="1260" w:left="566" w:header="0" w:footer="1064" w:gutter="0"/>
          <w:cols w:space="720"/>
        </w:sectPr>
      </w:pPr>
    </w:p>
    <w:p w14:paraId="1952AA2A" w14:textId="77777777" w:rsidR="00BF4065" w:rsidRPr="00BF4065" w:rsidRDefault="00BF4065" w:rsidP="00BF4065">
      <w:pPr>
        <w:pStyle w:val="BodyText"/>
        <w:spacing w:before="74" w:line="276" w:lineRule="auto"/>
        <w:ind w:left="567" w:right="569"/>
        <w:jc w:val="both"/>
      </w:pPr>
      <w:r w:rsidRPr="00BF4065">
        <w:lastRenderedPageBreak/>
        <w:t>аргын дагуу судалгаанд хамруулав. Хоёрдугаар шатанд мэдээлэлд нарийвчилсан дүн шинжилгээ хийх зорилгоор 3000 өрхийн мэдээллийг ашигласан бөгөөд үүнээс 1048 нь</w:t>
      </w:r>
      <w:r w:rsidRPr="00BF4065">
        <w:rPr>
          <w:spacing w:val="40"/>
        </w:rPr>
        <w:t xml:space="preserve"> </w:t>
      </w:r>
      <w:r w:rsidRPr="00BF4065">
        <w:t>хэвийн гэр бүл, 1952 нь зорилтот гэр бүл байв.</w:t>
      </w:r>
    </w:p>
    <w:p w14:paraId="1356DC9C" w14:textId="77777777" w:rsidR="00BF4065" w:rsidRPr="00BF4065" w:rsidRDefault="00BF4065" w:rsidP="00BF4065">
      <w:pPr>
        <w:pStyle w:val="Heading3"/>
        <w:spacing w:before="205"/>
        <w:jc w:val="both"/>
        <w:rPr>
          <w:rFonts w:ascii="Times New Roman" w:hAnsi="Times New Roman" w:cs="Times New Roman"/>
        </w:rPr>
      </w:pPr>
      <w:r w:rsidRPr="00BF4065">
        <w:rPr>
          <w:rFonts w:ascii="Times New Roman" w:hAnsi="Times New Roman" w:cs="Times New Roman"/>
        </w:rPr>
        <w:t>Судалгааны</w:t>
      </w:r>
      <w:r w:rsidRPr="00BF4065">
        <w:rPr>
          <w:rFonts w:ascii="Times New Roman" w:hAnsi="Times New Roman" w:cs="Times New Roman"/>
          <w:spacing w:val="-5"/>
        </w:rPr>
        <w:t xml:space="preserve"> </w:t>
      </w:r>
      <w:r w:rsidRPr="00BF4065">
        <w:rPr>
          <w:rFonts w:ascii="Times New Roman" w:hAnsi="Times New Roman" w:cs="Times New Roman"/>
        </w:rPr>
        <w:t>үр</w:t>
      </w:r>
      <w:r w:rsidRPr="00BF4065">
        <w:rPr>
          <w:rFonts w:ascii="Times New Roman" w:hAnsi="Times New Roman" w:cs="Times New Roman"/>
          <w:spacing w:val="-4"/>
        </w:rPr>
        <w:t xml:space="preserve"> </w:t>
      </w:r>
      <w:r w:rsidRPr="00BF4065">
        <w:rPr>
          <w:rFonts w:ascii="Times New Roman" w:hAnsi="Times New Roman" w:cs="Times New Roman"/>
          <w:spacing w:val="-5"/>
        </w:rPr>
        <w:t>дүн</w:t>
      </w:r>
    </w:p>
    <w:p w14:paraId="065A0DDD" w14:textId="77777777" w:rsidR="00BF4065" w:rsidRPr="00BF4065" w:rsidRDefault="00BF4065" w:rsidP="00BF4065">
      <w:pPr>
        <w:pStyle w:val="BodyText"/>
        <w:spacing w:before="236" w:line="276" w:lineRule="auto"/>
        <w:ind w:left="567" w:right="563"/>
        <w:jc w:val="both"/>
      </w:pPr>
      <w:r w:rsidRPr="00BF4065">
        <w:t>Монгол гэр бүлд тулгамдаж буй нийтлэг асуудал бол эдийн засаг, амьжиргаа, ядууралд хамаарах асуудал юм.</w:t>
      </w:r>
      <w:r w:rsidRPr="00BF4065">
        <w:rPr>
          <w:spacing w:val="40"/>
        </w:rPr>
        <w:t xml:space="preserve"> </w:t>
      </w:r>
      <w:r w:rsidRPr="00BF4065">
        <w:t>ҮСХ-ы 2016 оны мэдээллээр нийт өрхийн 29.6 хувь нь ядууралд өртсөн байна</w:t>
      </w:r>
      <w:r w:rsidRPr="00BF4065">
        <w:rPr>
          <w:vertAlign w:val="superscript"/>
        </w:rPr>
        <w:t>73</w:t>
      </w:r>
      <w:r w:rsidRPr="00BF4065">
        <w:t>. Судалгааны дүнгээр зорилтот хэв маягт хамаарах гэр бүлийн орлогын эх үүсвэрийг цалин, хүүхдийн мөнгөн шилжүүлэг, тэтгэвэр тэтгэмж бүрдүүлж, өрхийн нэг хүнд ногдож буй сарын дундаж орлого 95,122 мянган төгрөг байгаа нь амьжиргааны баталгаажих түвшнээс доогуур буюу ядуу, нэн ядуу нөхцөлд амьдарч байгааг харуулж байна. Хэвийн гэр бүлтэй харьцуулахад зорилтот гэр бүлүүдийн өрхийн сарын дундаж орлого 188,000</w:t>
      </w:r>
      <w:r w:rsidRPr="00BF4065">
        <w:rPr>
          <w:spacing w:val="40"/>
        </w:rPr>
        <w:t xml:space="preserve"> </w:t>
      </w:r>
      <w:r w:rsidRPr="00BF4065">
        <w:t xml:space="preserve">төгрөгөөр доогуур зөрүүтэй байна. Хэвийн гэр бүлийн хувьд ч орлогын хомсдол тулгамдсан асуудал болж байна. Судлагдсан </w:t>
      </w:r>
      <w:r w:rsidRPr="00BF4065">
        <w:rPr>
          <w:b/>
        </w:rPr>
        <w:t xml:space="preserve">ядуу гэр бүлийн </w:t>
      </w:r>
      <w:r w:rsidRPr="00BF4065">
        <w:t xml:space="preserve">дийлэнхэд ажил эрхэлдэг, тогтмол орлоготой хүн цөөн, гэр болон галладаг байшинд амьдардаг, газар өмчлөх эрхээ эдэлж чадаагүй, хашаа түрээслэн амьдарч байгаа нь сууцаа сайжруулах, өмчөө эдийн засгийн эргэлтэд оруулж өрхийн орлого, амьжиргаагаа дээшлүүлэх боломж бага байгааг харуулж </w:t>
      </w:r>
      <w:r w:rsidRPr="00BF4065">
        <w:rPr>
          <w:spacing w:val="-2"/>
        </w:rPr>
        <w:t>байна.</w:t>
      </w:r>
    </w:p>
    <w:p w14:paraId="47D28BCF" w14:textId="77777777" w:rsidR="00BF4065" w:rsidRPr="00BF4065" w:rsidRDefault="00BF4065" w:rsidP="00BF4065">
      <w:pPr>
        <w:pStyle w:val="BodyText"/>
        <w:spacing w:before="151" w:line="276" w:lineRule="auto"/>
        <w:ind w:left="567" w:right="561"/>
        <w:jc w:val="both"/>
      </w:pPr>
      <w:r w:rsidRPr="00BF4065">
        <w:t>Монгол хүний өдөрт хэрэглэх хоол тэжээлийн илчлэгийн зохистой нормыг 2900 калори гэж тогтоосон бол</w:t>
      </w:r>
      <w:r w:rsidRPr="00BF4065">
        <w:rPr>
          <w:spacing w:val="-3"/>
        </w:rPr>
        <w:t xml:space="preserve"> </w:t>
      </w:r>
      <w:r w:rsidRPr="00BF4065">
        <w:t>ядуу</w:t>
      </w:r>
      <w:r w:rsidRPr="00BF4065">
        <w:rPr>
          <w:spacing w:val="-6"/>
        </w:rPr>
        <w:t xml:space="preserve"> </w:t>
      </w:r>
      <w:r w:rsidRPr="00BF4065">
        <w:t>өрхийн</w:t>
      </w:r>
      <w:r w:rsidRPr="00BF4065">
        <w:rPr>
          <w:spacing w:val="-3"/>
        </w:rPr>
        <w:t xml:space="preserve"> </w:t>
      </w:r>
      <w:r w:rsidRPr="00BF4065">
        <w:t>гишүүд</w:t>
      </w:r>
      <w:r w:rsidRPr="00BF4065">
        <w:rPr>
          <w:spacing w:val="-3"/>
        </w:rPr>
        <w:t xml:space="preserve"> </w:t>
      </w:r>
      <w:r w:rsidRPr="00BF4065">
        <w:t>өдөрт</w:t>
      </w:r>
      <w:r w:rsidRPr="00BF4065">
        <w:rPr>
          <w:spacing w:val="-3"/>
        </w:rPr>
        <w:t xml:space="preserve"> </w:t>
      </w:r>
      <w:r w:rsidRPr="00BF4065">
        <w:t>дунджаар</w:t>
      </w:r>
      <w:r w:rsidRPr="00BF4065">
        <w:rPr>
          <w:spacing w:val="-1"/>
        </w:rPr>
        <w:t xml:space="preserve"> </w:t>
      </w:r>
      <w:r w:rsidRPr="00BF4065">
        <w:t>1784</w:t>
      </w:r>
      <w:r w:rsidRPr="00BF4065">
        <w:rPr>
          <w:spacing w:val="-1"/>
        </w:rPr>
        <w:t xml:space="preserve"> </w:t>
      </w:r>
      <w:r w:rsidRPr="00BF4065">
        <w:t>калори авч</w:t>
      </w:r>
      <w:r w:rsidRPr="00BF4065">
        <w:rPr>
          <w:spacing w:val="-2"/>
        </w:rPr>
        <w:t xml:space="preserve"> </w:t>
      </w:r>
      <w:r w:rsidRPr="00BF4065">
        <w:t>байна.</w:t>
      </w:r>
      <w:r w:rsidRPr="00BF4065">
        <w:rPr>
          <w:spacing w:val="-1"/>
        </w:rPr>
        <w:t xml:space="preserve"> </w:t>
      </w:r>
      <w:r w:rsidRPr="00BF4065">
        <w:t>Ядуурлын улмаас хүүхдийнхээ хувцас, хичээлийн хэрэгсэл худалдан авч чадахгүй байгаа өрхийн тоо өсч,</w:t>
      </w:r>
      <w:r w:rsidRPr="00BF4065">
        <w:rPr>
          <w:spacing w:val="40"/>
        </w:rPr>
        <w:t xml:space="preserve"> </w:t>
      </w:r>
      <w:r w:rsidRPr="00BF4065">
        <w:t>хөдөө орон нутагт ядуу өрх хүүхдийнхээ байр, хоолны зардлыг төлж чадахгүй болсон зэрэг хүндрэл бэрхшээлтэй тулгарч цаашлаад боловсрол олгох, хөгжүүлэх, мэргэжил эзэмшүүлэх асуудал тулгамдсаар байна. Ядуурал эрүүл мэндэд нөлөөлж ядуу, ХБ-тэй гишүүнтэй, архины хамааралтай, өрөөсгөл гэр бүлийн хүн амын эрүүл мэндийн байдал илт доройтож өвчлөлд өртөх эрсдэл нь ихэссээр байна. Дэлхийн банкны судалгаагаар нийт өвчлөгсдийн 80 хувь нь ядуу байгааг дүгнэжээ. Судалгааны дүнгээр ядуу гэр бүлийн хүн амын 43.3 хувь</w:t>
      </w:r>
      <w:r w:rsidRPr="00BF4065">
        <w:rPr>
          <w:spacing w:val="40"/>
        </w:rPr>
        <w:t xml:space="preserve"> </w:t>
      </w:r>
      <w:r w:rsidRPr="00BF4065">
        <w:t>дотор эрхтэн, уушиг, зүрх, хоол боловсруулах эрхтэн тогтолцоо, харшлын гаралтай өвчтэй, эмийн хэрэглээ, архи, тамхины хэрэглээ улам бүр нэмэгдэж байна. Ядуу гэр бүлд өсч байгаа хүүхдүүдийн аминдэмийн \44.2 хувь\ болон хоол хүнсний дутагдалтай \36.3 хувь\ байна. Монгол улсын үндсэн хуульд хүн бүр эрүүл мэндээ хамгаалуулах, эрүүл мэндийн тусламж үйлчилгээг авах эрхтэй. Ядуу гэр бүлд чиглэсэн эрүүл мэндийн халамжийн үйлчилгээ орхигдож байна.</w:t>
      </w:r>
    </w:p>
    <w:p w14:paraId="734A6AB3" w14:textId="77777777" w:rsidR="00BF4065" w:rsidRPr="00BF4065" w:rsidRDefault="00BF4065" w:rsidP="00BF4065">
      <w:pPr>
        <w:pStyle w:val="BodyText"/>
        <w:spacing w:before="202" w:line="276" w:lineRule="auto"/>
        <w:ind w:left="567" w:right="562" w:hanging="1"/>
        <w:jc w:val="both"/>
      </w:pPr>
      <w:r w:rsidRPr="00BF4065">
        <w:t>2017 оны ҮСХ-ны ядуурлын дүрх-2016 судалгаагаар өрхийн ам бүлийн тоо нэмэгдэх тусам ядуурлын</w:t>
      </w:r>
      <w:r w:rsidRPr="00BF4065">
        <w:rPr>
          <w:spacing w:val="-2"/>
        </w:rPr>
        <w:t xml:space="preserve"> </w:t>
      </w:r>
      <w:r w:rsidRPr="00BF4065">
        <w:t>хамралтын</w:t>
      </w:r>
      <w:r w:rsidRPr="00BF4065">
        <w:rPr>
          <w:spacing w:val="-2"/>
        </w:rPr>
        <w:t xml:space="preserve"> </w:t>
      </w:r>
      <w:r w:rsidRPr="00BF4065">
        <w:t>хүрээ</w:t>
      </w:r>
      <w:r w:rsidRPr="00BF4065">
        <w:rPr>
          <w:spacing w:val="-3"/>
        </w:rPr>
        <w:t xml:space="preserve"> </w:t>
      </w:r>
      <w:r w:rsidRPr="00BF4065">
        <w:t>жигд</w:t>
      </w:r>
      <w:r w:rsidRPr="00BF4065">
        <w:rPr>
          <w:spacing w:val="-2"/>
        </w:rPr>
        <w:t xml:space="preserve"> </w:t>
      </w:r>
      <w:r w:rsidRPr="00BF4065">
        <w:t>өсч,</w:t>
      </w:r>
      <w:r w:rsidRPr="00BF4065">
        <w:rPr>
          <w:spacing w:val="-2"/>
        </w:rPr>
        <w:t xml:space="preserve"> </w:t>
      </w:r>
      <w:r w:rsidRPr="00BF4065">
        <w:t>3-5</w:t>
      </w:r>
      <w:r w:rsidRPr="00BF4065">
        <w:rPr>
          <w:spacing w:val="-2"/>
        </w:rPr>
        <w:t xml:space="preserve"> </w:t>
      </w:r>
      <w:r w:rsidRPr="00BF4065">
        <w:t>ам</w:t>
      </w:r>
      <w:r w:rsidRPr="00BF4065">
        <w:rPr>
          <w:spacing w:val="-3"/>
        </w:rPr>
        <w:t xml:space="preserve"> </w:t>
      </w:r>
      <w:r w:rsidRPr="00BF4065">
        <w:t>бүлтэй</w:t>
      </w:r>
      <w:r w:rsidRPr="00BF4065">
        <w:rPr>
          <w:spacing w:val="-1"/>
        </w:rPr>
        <w:t xml:space="preserve"> </w:t>
      </w:r>
      <w:r w:rsidRPr="00BF4065">
        <w:t>өрхүүдийн</w:t>
      </w:r>
      <w:r w:rsidRPr="00BF4065">
        <w:rPr>
          <w:spacing w:val="-2"/>
        </w:rPr>
        <w:t xml:space="preserve"> </w:t>
      </w:r>
      <w:r w:rsidRPr="00BF4065">
        <w:t>15-39</w:t>
      </w:r>
      <w:r w:rsidRPr="00BF4065">
        <w:rPr>
          <w:spacing w:val="-5"/>
        </w:rPr>
        <w:t xml:space="preserve"> </w:t>
      </w:r>
      <w:r w:rsidRPr="00BF4065">
        <w:t>орчим</w:t>
      </w:r>
      <w:r w:rsidRPr="00BF4065">
        <w:rPr>
          <w:spacing w:val="-3"/>
        </w:rPr>
        <w:t xml:space="preserve"> </w:t>
      </w:r>
      <w:r w:rsidRPr="00BF4065">
        <w:t>хувь,</w:t>
      </w:r>
      <w:r w:rsidRPr="00BF4065">
        <w:rPr>
          <w:spacing w:val="-2"/>
        </w:rPr>
        <w:t xml:space="preserve"> </w:t>
      </w:r>
      <w:r w:rsidRPr="00BF4065">
        <w:t>6 ам</w:t>
      </w:r>
      <w:r w:rsidRPr="00BF4065">
        <w:rPr>
          <w:spacing w:val="-3"/>
        </w:rPr>
        <w:t xml:space="preserve"> </w:t>
      </w:r>
      <w:r w:rsidRPr="00BF4065">
        <w:t xml:space="preserve">бүлтэй өрхийн 49 орчим хувь, 8-аас дээш ам бүлтэй өрхүүдийн 68 хувь нь ядуурлын шугамаас доогуур амьдарч байна. Судалгаанд хамрагдсан </w:t>
      </w:r>
      <w:r w:rsidRPr="00BF4065">
        <w:rPr>
          <w:b/>
        </w:rPr>
        <w:t xml:space="preserve">олон хүүхэдтэй гэр бүлийн </w:t>
      </w:r>
      <w:r w:rsidRPr="00BF4065">
        <w:t>хувьд өдөр тутмын хоол хүнсээ худалдан авах \40,8 хувь\, газраа өмчлөх \25.5 хувь\, байр, цахилгааны мөнгө төлөх \24,6 хувь\,</w:t>
      </w:r>
      <w:r w:rsidRPr="00BF4065">
        <w:rPr>
          <w:spacing w:val="40"/>
        </w:rPr>
        <w:t xml:space="preserve"> </w:t>
      </w:r>
      <w:r w:rsidRPr="00BF4065">
        <w:t>хашаа, байшинтай болох \22 хувь\, орон сууцны нөхцлөө сайжруулахтай \22 хувь\ холбоотой наад захын хэрэгцээг хангах нь тулгамдсан асуудлууд болж</w:t>
      </w:r>
      <w:r w:rsidRPr="00BF4065">
        <w:rPr>
          <w:spacing w:val="38"/>
        </w:rPr>
        <w:t xml:space="preserve"> </w:t>
      </w:r>
      <w:r w:rsidRPr="00BF4065">
        <w:t>байна.</w:t>
      </w:r>
      <w:r w:rsidRPr="00BF4065">
        <w:rPr>
          <w:spacing w:val="39"/>
        </w:rPr>
        <w:t xml:space="preserve"> </w:t>
      </w:r>
      <w:r w:rsidRPr="00BF4065">
        <w:t>Олон</w:t>
      </w:r>
      <w:r w:rsidRPr="00BF4065">
        <w:rPr>
          <w:spacing w:val="35"/>
        </w:rPr>
        <w:t xml:space="preserve"> </w:t>
      </w:r>
      <w:r w:rsidRPr="00BF4065">
        <w:t>хүүхэдтэй</w:t>
      </w:r>
      <w:r w:rsidRPr="00BF4065">
        <w:rPr>
          <w:spacing w:val="39"/>
        </w:rPr>
        <w:t xml:space="preserve"> </w:t>
      </w:r>
      <w:r w:rsidRPr="00BF4065">
        <w:t>гэр</w:t>
      </w:r>
      <w:r w:rsidRPr="00BF4065">
        <w:rPr>
          <w:spacing w:val="37"/>
        </w:rPr>
        <w:t xml:space="preserve"> </w:t>
      </w:r>
      <w:r w:rsidRPr="00BF4065">
        <w:t>бүлд</w:t>
      </w:r>
      <w:r w:rsidRPr="00BF4065">
        <w:rPr>
          <w:spacing w:val="39"/>
        </w:rPr>
        <w:t xml:space="preserve"> </w:t>
      </w:r>
      <w:r w:rsidRPr="00BF4065">
        <w:t>эцэг</w:t>
      </w:r>
      <w:r w:rsidRPr="00BF4065">
        <w:rPr>
          <w:spacing w:val="38"/>
        </w:rPr>
        <w:t xml:space="preserve"> </w:t>
      </w:r>
      <w:r w:rsidRPr="00BF4065">
        <w:t>эх,</w:t>
      </w:r>
      <w:r w:rsidRPr="00BF4065">
        <w:rPr>
          <w:spacing w:val="39"/>
        </w:rPr>
        <w:t xml:space="preserve"> </w:t>
      </w:r>
      <w:r w:rsidRPr="00BF4065">
        <w:t>асран</w:t>
      </w:r>
      <w:r w:rsidRPr="00BF4065">
        <w:rPr>
          <w:spacing w:val="37"/>
        </w:rPr>
        <w:t xml:space="preserve"> </w:t>
      </w:r>
      <w:r w:rsidRPr="00BF4065">
        <w:t>хамгаалагч</w:t>
      </w:r>
      <w:r w:rsidRPr="00BF4065">
        <w:rPr>
          <w:spacing w:val="38"/>
        </w:rPr>
        <w:t xml:space="preserve"> </w:t>
      </w:r>
      <w:r w:rsidRPr="00BF4065">
        <w:t>ажилгүй,</w:t>
      </w:r>
      <w:r w:rsidRPr="00BF4065">
        <w:rPr>
          <w:spacing w:val="38"/>
        </w:rPr>
        <w:t xml:space="preserve"> </w:t>
      </w:r>
      <w:r w:rsidRPr="00BF4065">
        <w:t>орлогогүй</w:t>
      </w:r>
      <w:r w:rsidRPr="00BF4065">
        <w:rPr>
          <w:spacing w:val="40"/>
        </w:rPr>
        <w:t xml:space="preserve"> </w:t>
      </w:r>
      <w:r w:rsidRPr="00BF4065">
        <w:rPr>
          <w:spacing w:val="-4"/>
        </w:rPr>
        <w:t>байх</w:t>
      </w:r>
    </w:p>
    <w:p w14:paraId="08EC4174" w14:textId="77777777" w:rsidR="00BF4065" w:rsidRPr="00BF4065" w:rsidRDefault="00BF4065" w:rsidP="00BF4065">
      <w:pPr>
        <w:pStyle w:val="BodyText"/>
        <w:spacing w:before="7"/>
        <w:rPr>
          <w:sz w:val="18"/>
        </w:rPr>
      </w:pPr>
      <w:r w:rsidRPr="00BF4065">
        <w:rPr>
          <w:noProof/>
          <w:sz w:val="18"/>
        </w:rPr>
        <mc:AlternateContent>
          <mc:Choice Requires="wps">
            <w:drawing>
              <wp:anchor distT="0" distB="0" distL="0" distR="0" simplePos="0" relativeHeight="251660288" behindDoc="1" locked="0" layoutInCell="1" allowOverlap="1" wp14:anchorId="2A784D6E" wp14:editId="643F4C1A">
                <wp:simplePos x="0" y="0"/>
                <wp:positionH relativeFrom="page">
                  <wp:posOffset>719632</wp:posOffset>
                </wp:positionH>
                <wp:positionV relativeFrom="paragraph">
                  <wp:posOffset>151317</wp:posOffset>
                </wp:positionV>
                <wp:extent cx="1829435" cy="9525"/>
                <wp:effectExtent l="0" t="0" r="0" b="0"/>
                <wp:wrapTopAndBottom/>
                <wp:docPr id="1251" name="Graphic 1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75F4F" id="Graphic 1251" o:spid="_x0000_s1026" style="position:absolute;margin-left:56.65pt;margin-top:11.9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CuVDyU4wAAAA4BAAAPAAAAAAAAAAAAAAAAAH0EAABkcnMv&#13;&#10;ZG93bnJldi54bWxQSwUGAAAAAAQABADzAAAAjQUAAAAA&#13;&#10;" path="m1829054,l,,,9144r1829054,l1829054,xe" fillcolor="black" stroked="f">
                <v:path arrowok="t"/>
                <w10:wrap type="topAndBottom" anchorx="page"/>
              </v:shape>
            </w:pict>
          </mc:Fallback>
        </mc:AlternateContent>
      </w:r>
    </w:p>
    <w:p w14:paraId="6A97AC52" w14:textId="77777777" w:rsidR="00BF4065" w:rsidRPr="00BF4065" w:rsidRDefault="00BF4065" w:rsidP="00BF4065">
      <w:pPr>
        <w:spacing w:before="94"/>
        <w:ind w:left="567"/>
        <w:rPr>
          <w:sz w:val="18"/>
        </w:rPr>
      </w:pPr>
      <w:r w:rsidRPr="00BF4065">
        <w:rPr>
          <w:position w:val="6"/>
          <w:sz w:val="12"/>
        </w:rPr>
        <w:t>73</w:t>
      </w:r>
      <w:r w:rsidRPr="00BF4065">
        <w:rPr>
          <w:spacing w:val="15"/>
          <w:position w:val="6"/>
          <w:sz w:val="12"/>
        </w:rPr>
        <w:t xml:space="preserve"> </w:t>
      </w:r>
      <w:hyperlink r:id="rId5">
        <w:r w:rsidRPr="00BF4065">
          <w:rPr>
            <w:spacing w:val="-2"/>
            <w:sz w:val="18"/>
          </w:rPr>
          <w:t>www.1212.mn</w:t>
        </w:r>
      </w:hyperlink>
    </w:p>
    <w:p w14:paraId="57BAB3EF" w14:textId="77777777" w:rsidR="00BF4065" w:rsidRPr="00BF4065" w:rsidRDefault="00BF4065" w:rsidP="00BF4065">
      <w:pPr>
        <w:rPr>
          <w:sz w:val="18"/>
        </w:rPr>
        <w:sectPr w:rsidR="00BF4065" w:rsidRPr="00BF4065" w:rsidSect="00BF4065">
          <w:pgSz w:w="11910" w:h="16840"/>
          <w:pgMar w:top="1320" w:right="566" w:bottom="1260" w:left="566" w:header="0" w:footer="1069" w:gutter="0"/>
          <w:cols w:space="720"/>
        </w:sectPr>
      </w:pPr>
    </w:p>
    <w:p w14:paraId="3095B21D" w14:textId="77777777" w:rsidR="00BF4065" w:rsidRPr="00BF4065" w:rsidRDefault="00BF4065" w:rsidP="00BF4065">
      <w:pPr>
        <w:pStyle w:val="BodyText"/>
        <w:spacing w:before="74" w:line="276" w:lineRule="auto"/>
        <w:ind w:left="568" w:right="566"/>
        <w:jc w:val="both"/>
      </w:pPr>
      <w:r w:rsidRPr="00BF4065">
        <w:lastRenderedPageBreak/>
        <w:t>явдал хамгийн тулгамдсан асуудал болж байгаа бөгөөд эхнэр, нөхрийн хоорондын хэрүүл, маргаан, үл итгэлцэл явдал, эцэг эхийн ажлын ачаалал, амралтын өдөр ажиллаж, хүүхдээ орхигдуулдаг байдал, архи, тамхийг хэтрүүлэн хэрэглэх дадал зуршил зэрэг олон асуудал тулгамдаж байна. Олон хүүхэдтэй гэр бүлд стресс бухимдал, хүүхдээ үл хайхрах байдал хэвийн гэр бүлийг бодвол түлхүү ажиглагдаж байна.</w:t>
      </w:r>
    </w:p>
    <w:p w14:paraId="79DED7A7" w14:textId="77777777" w:rsidR="00BF4065" w:rsidRPr="00BF4065" w:rsidRDefault="00BF4065" w:rsidP="00BF4065">
      <w:pPr>
        <w:pStyle w:val="BodyText"/>
        <w:spacing w:before="41"/>
      </w:pPr>
    </w:p>
    <w:p w14:paraId="750408B1" w14:textId="77777777" w:rsidR="00BF4065" w:rsidRPr="00BF4065" w:rsidRDefault="00BF4065" w:rsidP="00BF4065">
      <w:pPr>
        <w:pStyle w:val="BodyText"/>
        <w:spacing w:line="276" w:lineRule="auto"/>
        <w:ind w:left="568" w:right="563"/>
        <w:jc w:val="both"/>
      </w:pPr>
      <w:r w:rsidRPr="00BF4065">
        <w:t xml:space="preserve">Судалгаагаар гэр бүлд хөгжлийн бэрхшээлтэй гишүүнтэй эсэхээс хамаарч ядуурал, ажилгүйдэл, амьжиргааны түвшний доройтолд өртөхөд нөлөөлж байна. </w:t>
      </w:r>
      <w:r w:rsidRPr="00BF4065">
        <w:rPr>
          <w:b/>
        </w:rPr>
        <w:t xml:space="preserve">Хөгжлийн бэрхшээлтэй гишүүнтэй </w:t>
      </w:r>
      <w:r w:rsidRPr="00BF4065">
        <w:t>гэр бүлийн эдийн засаг, амьжиргааны нөхцлийг орон сууц, хоол хүнс тэжээл, орлого, амьжиргааны түвшин, газар өмчлөх эрхийн хэрэгжилт, халамжийн тэтгэмж, цалинтай ажил эрхлэх, бизнес эрхлэх боломжоо дунд, муу, маш муугаар үнэлж, сэтгэл хангалуун бус байгаа нь давуутай илэрч байна. ХБ-тэй гишүүнтэй гэр бүлд хөгжлийн бэрхшээлтэй гишүүнийг харж асрамжлах зайлшгүй хэрэгцээний улмаас насанд хүрсэн гишүүдээс хэн нэгэн нь ажил эрхлэхээс татгалзахад хүрдэг болох нь 77.8 хувь нь ажил хөдөлмөр эрхлэлтийг гэр бүлийн тулгамдсан асуудлаар нэрлэснээс ажиглагдаж байна. Хөгжлийн бэрхшээлтэй гишүүнтэй гэр бүлд эхнэр нөхрийн хооронд бие биедээ итгэх итгэлцэл, эрх мэдлийн</w:t>
      </w:r>
      <w:r w:rsidRPr="00BF4065">
        <w:rPr>
          <w:spacing w:val="-1"/>
        </w:rPr>
        <w:t xml:space="preserve"> </w:t>
      </w:r>
      <w:r w:rsidRPr="00BF4065">
        <w:t>тэнцвэртэй</w:t>
      </w:r>
      <w:r w:rsidRPr="00BF4065">
        <w:rPr>
          <w:spacing w:val="-1"/>
        </w:rPr>
        <w:t xml:space="preserve"> </w:t>
      </w:r>
      <w:r w:rsidRPr="00BF4065">
        <w:t>харилцаа, гэр бүлийн аль нэг гишүүн архины</w:t>
      </w:r>
      <w:r w:rsidRPr="00BF4065">
        <w:rPr>
          <w:spacing w:val="-1"/>
        </w:rPr>
        <w:t xml:space="preserve"> </w:t>
      </w:r>
      <w:r w:rsidRPr="00BF4065">
        <w:t>хамааралтай, ажил орлогогүй, үр хүүхэд үе тэнгийнхний дарамт, ялгаварлан гадуурхалтад өртөх, гэр бүлийн хүчирхийлэл, ураг төрлийн хүчирхийлэлд өртөх тохиолдолтой тулгарч байна. Хөгжлийн бэрхшээлтэй гишүүнтэй гэр бүлийн</w:t>
      </w:r>
      <w:r w:rsidRPr="00BF4065">
        <w:rPr>
          <w:spacing w:val="40"/>
        </w:rPr>
        <w:t xml:space="preserve"> </w:t>
      </w:r>
      <w:r w:rsidRPr="00BF4065">
        <w:t>60 гаруй хувь нь эрүүл мэндийн тулгамдсан асуудалтай байгаа нь эрүүл хүнсний хэрэглээ, бие тамир, спортоор хичээлэлт, үзлэг оношилгоонд хамрагдалт бага, эрүүл мэндэдээ анхаарах, мөнгө зарцуулах боломж нөхцөл хомс байгаа нь нөлөөлж байна. Үндсэн хуулиар хүн бүр эрүүл мэндээ хамгаалуулах, эрүүл мэндийн тусламж үйлчилгээгээр хангахдах эрхээ хэрэгжүүлэхэд нь энэ хэв маягийн гэр бүлд төрөөс тусгайлан анхаарах, дэмжих хэрэгцээтэй байна.</w:t>
      </w:r>
    </w:p>
    <w:p w14:paraId="36CE6536" w14:textId="77777777" w:rsidR="00BF4065" w:rsidRPr="00BF4065" w:rsidRDefault="00BF4065" w:rsidP="00BF4065">
      <w:pPr>
        <w:pStyle w:val="BodyText"/>
        <w:spacing w:before="201" w:line="276" w:lineRule="auto"/>
        <w:ind w:left="568" w:right="564"/>
        <w:jc w:val="both"/>
      </w:pPr>
      <w:r w:rsidRPr="00BF4065">
        <w:t>2006 оны судалгаагаар Монгол улсын насанд хүрсэн хүн амын 13.6% нь архинд донтох эмгэгтэй</w:t>
      </w:r>
      <w:r w:rsidRPr="00BF4065">
        <w:rPr>
          <w:vertAlign w:val="superscript"/>
        </w:rPr>
        <w:t>74</w:t>
      </w:r>
      <w:r w:rsidRPr="00BF4065">
        <w:t>, 2015 оны судалгаагаар</w:t>
      </w:r>
      <w:r w:rsidRPr="00BF4065">
        <w:rPr>
          <w:vertAlign w:val="superscript"/>
        </w:rPr>
        <w:t>75</w:t>
      </w:r>
      <w:r w:rsidRPr="00BF4065">
        <w:t xml:space="preserve"> эрэгтэйчүүдийн 38 орчим</w:t>
      </w:r>
      <w:r w:rsidRPr="00BF4065">
        <w:rPr>
          <w:spacing w:val="-1"/>
        </w:rPr>
        <w:t xml:space="preserve"> </w:t>
      </w:r>
      <w:r w:rsidRPr="00BF4065">
        <w:t xml:space="preserve">хувь нь дундаас дээш түвшний архинаас хамаарах эрсдэлт хэрэглээтэй гэжээ. </w:t>
      </w:r>
      <w:r w:rsidRPr="00BF4065">
        <w:rPr>
          <w:b/>
        </w:rPr>
        <w:t xml:space="preserve">Архинаас хамааралтай гэр бүлд </w:t>
      </w:r>
      <w:r w:rsidRPr="00BF4065">
        <w:t>78.5 хувь нь өдөр тутмын хоол хүнсээ худалдан авах, байр, цахилгааны мөнгө төлөх, орон сууцны нөхцөлөө сайжруулах, 20.7 хувь нь хашаа байшинтай болох зэрэг наад захын хэрэгцээ хангагдаагүй нөхцөлд амьдарч, 21.3 хувь нь тохирсон ажил олох хэрэгцээтэй гэсэн нь</w:t>
      </w:r>
      <w:r w:rsidRPr="00BF4065">
        <w:rPr>
          <w:spacing w:val="80"/>
        </w:rPr>
        <w:t xml:space="preserve"> </w:t>
      </w:r>
      <w:r w:rsidRPr="00BF4065">
        <w:t>архины хамаарал нь ажилгүйлдэл, амьжиргаа доройтох эрсдэлд хүргэж байна. Ажил эрхлэхгүй байгаад архины хамааралтай хүнийг ялгаварлан гадуурхах хандлага хүчтэй байгаатай холбогдох юм. Архинд донтох эмгэгтэй болсон</w:t>
      </w:r>
      <w:r w:rsidRPr="00BF4065">
        <w:rPr>
          <w:spacing w:val="-3"/>
        </w:rPr>
        <w:t xml:space="preserve"> </w:t>
      </w:r>
      <w:r w:rsidRPr="00BF4065">
        <w:t>хойно албадан эмчилгээнд явуулах үйлчилгээнээс илүүтэйгээр архинд донтох эрсдэлтэй байгаа, архинаас хамааралтай гэр бүлд чиглэсэн дэмжлэг үзүүлсэн, урьдчилан сэргийлэх зорилго бүхий төрийн үйлчилгээ байхгүй байна. Архины хамааралт байдал нь гэр бүлээ цуцлуулж, хүүхдийн эрх хамгаалалд учрах эрсдэлт нөхцөлийг даамжруулж байна.</w:t>
      </w:r>
    </w:p>
    <w:p w14:paraId="270DACA6" w14:textId="77777777" w:rsidR="00BF4065" w:rsidRPr="00BF4065" w:rsidRDefault="00BF4065" w:rsidP="00BF4065">
      <w:pPr>
        <w:pStyle w:val="BodyText"/>
        <w:rPr>
          <w:sz w:val="20"/>
        </w:rPr>
      </w:pPr>
    </w:p>
    <w:p w14:paraId="52A52296" w14:textId="77777777" w:rsidR="00BF4065" w:rsidRPr="00BF4065" w:rsidRDefault="00BF4065" w:rsidP="00BF4065">
      <w:pPr>
        <w:pStyle w:val="BodyText"/>
        <w:rPr>
          <w:sz w:val="20"/>
        </w:rPr>
      </w:pPr>
    </w:p>
    <w:p w14:paraId="242CBCDF" w14:textId="77777777" w:rsidR="00BF4065" w:rsidRPr="00BF4065" w:rsidRDefault="00BF4065" w:rsidP="00BF4065">
      <w:pPr>
        <w:pStyle w:val="BodyText"/>
        <w:spacing w:before="65"/>
        <w:rPr>
          <w:sz w:val="20"/>
        </w:rPr>
      </w:pPr>
      <w:r w:rsidRPr="00BF4065">
        <w:rPr>
          <w:noProof/>
          <w:sz w:val="20"/>
        </w:rPr>
        <mc:AlternateContent>
          <mc:Choice Requires="wps">
            <w:drawing>
              <wp:anchor distT="0" distB="0" distL="0" distR="0" simplePos="0" relativeHeight="251661312" behindDoc="1" locked="0" layoutInCell="1" allowOverlap="1" wp14:anchorId="6B5764CC" wp14:editId="12C2E0C5">
                <wp:simplePos x="0" y="0"/>
                <wp:positionH relativeFrom="page">
                  <wp:posOffset>720191</wp:posOffset>
                </wp:positionH>
                <wp:positionV relativeFrom="paragraph">
                  <wp:posOffset>202920</wp:posOffset>
                </wp:positionV>
                <wp:extent cx="1829435" cy="9525"/>
                <wp:effectExtent l="0" t="0" r="0" b="0"/>
                <wp:wrapTopAndBottom/>
                <wp:docPr id="1252" name="Graphic 1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0B66E" id="Graphic 1252" o:spid="_x0000_s1026" style="position:absolute;margin-left:56.7pt;margin-top:16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" path="m1829066,l,,,9143r1829066,l1829066,xe" fillcolor="black" stroked="f">
                <v:path arrowok="t"/>
                <w10:wrap type="topAndBottom" anchorx="page"/>
              </v:shape>
            </w:pict>
          </mc:Fallback>
        </mc:AlternateContent>
      </w:r>
    </w:p>
    <w:p w14:paraId="63566B76" w14:textId="77777777" w:rsidR="00BF4065" w:rsidRPr="00BF4065" w:rsidRDefault="00BF4065" w:rsidP="00BF4065">
      <w:pPr>
        <w:spacing w:before="94"/>
        <w:ind w:left="568"/>
        <w:rPr>
          <w:sz w:val="18"/>
        </w:rPr>
      </w:pPr>
      <w:r w:rsidRPr="00BF4065">
        <w:rPr>
          <w:position w:val="6"/>
          <w:sz w:val="12"/>
        </w:rPr>
        <w:t>74</w:t>
      </w:r>
      <w:r w:rsidRPr="00BF4065">
        <w:rPr>
          <w:spacing w:val="10"/>
          <w:position w:val="6"/>
          <w:sz w:val="12"/>
        </w:rPr>
        <w:t xml:space="preserve"> </w:t>
      </w:r>
      <w:r w:rsidRPr="00BF4065">
        <w:rPr>
          <w:sz w:val="18"/>
        </w:rPr>
        <w:t>Эрдэнэбаяр</w:t>
      </w:r>
      <w:r w:rsidRPr="00BF4065">
        <w:rPr>
          <w:spacing w:val="-1"/>
          <w:sz w:val="18"/>
        </w:rPr>
        <w:t xml:space="preserve"> </w:t>
      </w:r>
      <w:r w:rsidRPr="00BF4065">
        <w:rPr>
          <w:sz w:val="18"/>
        </w:rPr>
        <w:t>Л.</w:t>
      </w:r>
      <w:r w:rsidRPr="00BF4065">
        <w:rPr>
          <w:spacing w:val="-2"/>
          <w:sz w:val="18"/>
        </w:rPr>
        <w:t xml:space="preserve"> </w:t>
      </w:r>
      <w:r w:rsidRPr="00BF4065">
        <w:rPr>
          <w:sz w:val="18"/>
        </w:rPr>
        <w:t>Согтууруулах</w:t>
      </w:r>
      <w:r w:rsidRPr="00BF4065">
        <w:rPr>
          <w:spacing w:val="-1"/>
          <w:sz w:val="18"/>
        </w:rPr>
        <w:t xml:space="preserve"> </w:t>
      </w:r>
      <w:r w:rsidRPr="00BF4065">
        <w:rPr>
          <w:sz w:val="18"/>
        </w:rPr>
        <w:t>ундааны</w:t>
      </w:r>
      <w:r w:rsidRPr="00BF4065">
        <w:rPr>
          <w:spacing w:val="-1"/>
          <w:sz w:val="18"/>
        </w:rPr>
        <w:t xml:space="preserve"> </w:t>
      </w:r>
      <w:r w:rsidRPr="00BF4065">
        <w:rPr>
          <w:sz w:val="18"/>
        </w:rPr>
        <w:t>хэрэглээний</w:t>
      </w:r>
      <w:r w:rsidRPr="00BF4065">
        <w:rPr>
          <w:spacing w:val="-3"/>
          <w:sz w:val="18"/>
        </w:rPr>
        <w:t xml:space="preserve"> </w:t>
      </w:r>
      <w:r w:rsidRPr="00BF4065">
        <w:rPr>
          <w:sz w:val="18"/>
        </w:rPr>
        <w:t>өнөөгийн</w:t>
      </w:r>
      <w:r w:rsidRPr="00BF4065">
        <w:rPr>
          <w:spacing w:val="-5"/>
          <w:sz w:val="18"/>
        </w:rPr>
        <w:t xml:space="preserve"> </w:t>
      </w:r>
      <w:r w:rsidRPr="00BF4065">
        <w:rPr>
          <w:sz w:val="18"/>
        </w:rPr>
        <w:t>байдал. Архинд</w:t>
      </w:r>
      <w:r w:rsidRPr="00BF4065">
        <w:rPr>
          <w:spacing w:val="-2"/>
          <w:sz w:val="18"/>
        </w:rPr>
        <w:t xml:space="preserve"> </w:t>
      </w:r>
      <w:r w:rsidRPr="00BF4065">
        <w:rPr>
          <w:sz w:val="18"/>
        </w:rPr>
        <w:t>донтох</w:t>
      </w:r>
      <w:r w:rsidRPr="00BF4065">
        <w:rPr>
          <w:spacing w:val="-3"/>
          <w:sz w:val="18"/>
        </w:rPr>
        <w:t xml:space="preserve"> </w:t>
      </w:r>
      <w:r w:rsidRPr="00BF4065">
        <w:rPr>
          <w:sz w:val="18"/>
        </w:rPr>
        <w:t>өвчин.</w:t>
      </w:r>
      <w:r w:rsidRPr="00BF4065">
        <w:rPr>
          <w:spacing w:val="-4"/>
          <w:sz w:val="18"/>
        </w:rPr>
        <w:t xml:space="preserve"> </w:t>
      </w:r>
      <w:r w:rsidRPr="00BF4065">
        <w:rPr>
          <w:sz w:val="18"/>
        </w:rPr>
        <w:t>УБ</w:t>
      </w:r>
      <w:r w:rsidRPr="00BF4065">
        <w:rPr>
          <w:spacing w:val="-3"/>
          <w:sz w:val="18"/>
        </w:rPr>
        <w:t xml:space="preserve"> </w:t>
      </w:r>
      <w:r w:rsidRPr="00BF4065">
        <w:rPr>
          <w:sz w:val="18"/>
        </w:rPr>
        <w:t>хот</w:t>
      </w:r>
      <w:r w:rsidRPr="00BF4065">
        <w:rPr>
          <w:spacing w:val="-2"/>
          <w:sz w:val="18"/>
        </w:rPr>
        <w:t xml:space="preserve"> </w:t>
      </w:r>
      <w:r w:rsidRPr="00BF4065">
        <w:rPr>
          <w:sz w:val="18"/>
        </w:rPr>
        <w:t>2009</w:t>
      </w:r>
      <w:r w:rsidRPr="00BF4065">
        <w:rPr>
          <w:spacing w:val="-1"/>
          <w:sz w:val="18"/>
        </w:rPr>
        <w:t xml:space="preserve"> </w:t>
      </w:r>
      <w:r w:rsidRPr="00BF4065">
        <w:rPr>
          <w:sz w:val="18"/>
        </w:rPr>
        <w:t>он:х</w:t>
      </w:r>
      <w:r w:rsidRPr="00BF4065">
        <w:rPr>
          <w:spacing w:val="-5"/>
          <w:sz w:val="18"/>
        </w:rPr>
        <w:t xml:space="preserve"> </w:t>
      </w:r>
      <w:r w:rsidRPr="00BF4065">
        <w:rPr>
          <w:sz w:val="18"/>
        </w:rPr>
        <w:t>15-</w:t>
      </w:r>
      <w:r w:rsidRPr="00BF4065">
        <w:rPr>
          <w:spacing w:val="-5"/>
          <w:sz w:val="18"/>
        </w:rPr>
        <w:t>19</w:t>
      </w:r>
    </w:p>
    <w:p w14:paraId="05656D68" w14:textId="77777777" w:rsidR="00BF4065" w:rsidRPr="00BF4065" w:rsidRDefault="00BF4065" w:rsidP="00BF4065">
      <w:pPr>
        <w:pStyle w:val="BodyText"/>
        <w:spacing w:before="21"/>
        <w:rPr>
          <w:sz w:val="18"/>
        </w:rPr>
      </w:pPr>
    </w:p>
    <w:p w14:paraId="1F22D299" w14:textId="77777777" w:rsidR="00BF4065" w:rsidRPr="00BF4065" w:rsidRDefault="00BF4065" w:rsidP="00BF4065">
      <w:pPr>
        <w:ind w:left="568" w:right="565"/>
        <w:rPr>
          <w:sz w:val="18"/>
        </w:rPr>
      </w:pPr>
      <w:r w:rsidRPr="00BF4065">
        <w:rPr>
          <w:position w:val="6"/>
          <w:sz w:val="12"/>
        </w:rPr>
        <w:t>75</w:t>
      </w:r>
      <w:r w:rsidRPr="00BF4065">
        <w:rPr>
          <w:spacing w:val="11"/>
          <w:position w:val="6"/>
          <w:sz w:val="12"/>
        </w:rPr>
        <w:t xml:space="preserve"> </w:t>
      </w:r>
      <w:r w:rsidRPr="00BF4065">
        <w:rPr>
          <w:sz w:val="18"/>
        </w:rPr>
        <w:t>О.Баасантотох</w:t>
      </w:r>
      <w:r w:rsidRPr="00BF4065">
        <w:rPr>
          <w:spacing w:val="-4"/>
          <w:sz w:val="18"/>
        </w:rPr>
        <w:t xml:space="preserve"> </w:t>
      </w:r>
      <w:r w:rsidRPr="00BF4065">
        <w:rPr>
          <w:sz w:val="18"/>
        </w:rPr>
        <w:t>(2017)</w:t>
      </w:r>
      <w:r w:rsidRPr="00BF4065">
        <w:rPr>
          <w:spacing w:val="-5"/>
          <w:sz w:val="18"/>
        </w:rPr>
        <w:t xml:space="preserve"> </w:t>
      </w:r>
      <w:r w:rsidRPr="00BF4065">
        <w:rPr>
          <w:sz w:val="18"/>
        </w:rPr>
        <w:t>Залуучуудын</w:t>
      </w:r>
      <w:r w:rsidRPr="00BF4065">
        <w:rPr>
          <w:spacing w:val="-4"/>
          <w:sz w:val="18"/>
        </w:rPr>
        <w:t xml:space="preserve"> </w:t>
      </w:r>
      <w:r w:rsidRPr="00BF4065">
        <w:rPr>
          <w:sz w:val="18"/>
        </w:rPr>
        <w:t>дундах,</w:t>
      </w:r>
      <w:r w:rsidRPr="00BF4065">
        <w:rPr>
          <w:spacing w:val="-4"/>
          <w:sz w:val="18"/>
        </w:rPr>
        <w:t xml:space="preserve"> </w:t>
      </w:r>
      <w:r w:rsidRPr="00BF4065">
        <w:rPr>
          <w:sz w:val="18"/>
        </w:rPr>
        <w:t>архи,</w:t>
      </w:r>
      <w:r w:rsidRPr="00BF4065">
        <w:rPr>
          <w:spacing w:val="-4"/>
          <w:sz w:val="18"/>
        </w:rPr>
        <w:t xml:space="preserve"> </w:t>
      </w:r>
      <w:r w:rsidRPr="00BF4065">
        <w:rPr>
          <w:sz w:val="18"/>
        </w:rPr>
        <w:t>согтууруулах</w:t>
      </w:r>
      <w:r w:rsidRPr="00BF4065">
        <w:rPr>
          <w:spacing w:val="-3"/>
          <w:sz w:val="18"/>
        </w:rPr>
        <w:t xml:space="preserve"> </w:t>
      </w:r>
      <w:r w:rsidRPr="00BF4065">
        <w:rPr>
          <w:sz w:val="18"/>
        </w:rPr>
        <w:t>ундааны</w:t>
      </w:r>
      <w:r w:rsidRPr="00BF4065">
        <w:rPr>
          <w:spacing w:val="-4"/>
          <w:sz w:val="18"/>
        </w:rPr>
        <w:t xml:space="preserve"> </w:t>
      </w:r>
      <w:r w:rsidRPr="00BF4065">
        <w:rPr>
          <w:sz w:val="18"/>
        </w:rPr>
        <w:t>хэрэглээ:</w:t>
      </w:r>
      <w:r w:rsidRPr="00BF4065">
        <w:rPr>
          <w:spacing w:val="-4"/>
          <w:sz w:val="18"/>
        </w:rPr>
        <w:t xml:space="preserve"> </w:t>
      </w:r>
      <w:r w:rsidRPr="00BF4065">
        <w:rPr>
          <w:sz w:val="18"/>
        </w:rPr>
        <w:t>шалтгаан,</w:t>
      </w:r>
      <w:r w:rsidRPr="00BF4065">
        <w:rPr>
          <w:spacing w:val="-1"/>
          <w:sz w:val="18"/>
        </w:rPr>
        <w:t xml:space="preserve"> </w:t>
      </w:r>
      <w:r w:rsidRPr="00BF4065">
        <w:rPr>
          <w:sz w:val="18"/>
        </w:rPr>
        <w:t>нөхцөл.</w:t>
      </w:r>
      <w:r w:rsidRPr="00BF4065">
        <w:rPr>
          <w:spacing w:val="-4"/>
          <w:sz w:val="18"/>
        </w:rPr>
        <w:t xml:space="preserve"> </w:t>
      </w:r>
      <w:r w:rsidRPr="00BF4065">
        <w:rPr>
          <w:sz w:val="18"/>
        </w:rPr>
        <w:t>Хотжилт:</w:t>
      </w:r>
      <w:r w:rsidRPr="00BF4065">
        <w:rPr>
          <w:spacing w:val="-3"/>
          <w:sz w:val="18"/>
        </w:rPr>
        <w:t xml:space="preserve"> </w:t>
      </w:r>
      <w:r w:rsidRPr="00BF4065">
        <w:rPr>
          <w:sz w:val="18"/>
        </w:rPr>
        <w:t>суурь судалгаа. УБ.,</w:t>
      </w:r>
    </w:p>
    <w:p w14:paraId="15F60AAE" w14:textId="77777777" w:rsidR="00BF4065" w:rsidRPr="00BF4065" w:rsidRDefault="00BF4065" w:rsidP="00BF4065">
      <w:pPr>
        <w:rPr>
          <w:sz w:val="18"/>
        </w:rPr>
        <w:sectPr w:rsidR="00BF4065" w:rsidRPr="00BF4065" w:rsidSect="00BF4065">
          <w:pgSz w:w="11910" w:h="16840"/>
          <w:pgMar w:top="1320" w:right="566" w:bottom="1260" w:left="566" w:header="0" w:footer="1064" w:gutter="0"/>
          <w:cols w:space="720"/>
        </w:sectPr>
      </w:pPr>
    </w:p>
    <w:p w14:paraId="1B04798C" w14:textId="77777777" w:rsidR="00BF4065" w:rsidRPr="00BF4065" w:rsidRDefault="00BF4065" w:rsidP="00BF4065">
      <w:pPr>
        <w:pStyle w:val="BodyText"/>
        <w:spacing w:before="74" w:line="276" w:lineRule="auto"/>
        <w:ind w:left="567" w:right="563"/>
        <w:jc w:val="both"/>
      </w:pPr>
      <w:r w:rsidRPr="00BF4065">
        <w:rPr>
          <w:b/>
          <w:color w:val="231F20"/>
        </w:rPr>
        <w:lastRenderedPageBreak/>
        <w:t xml:space="preserve">Гэр бүл цуцлалттай холбоотой асуудлууд. </w:t>
      </w:r>
      <w:r w:rsidRPr="00BF4065">
        <w:rPr>
          <w:color w:val="231F20"/>
        </w:rPr>
        <w:t>Гэрлэлт цуцлалтын тоо жилээс жилд өсөн нэмэгдэж байна. Сүүлийн 17 жилийн хугацаанд цуцлалт 4 дахин нэмэгджээ. Гэр бүл цуцлалын статистикаар 10-аас жил амьдарсан хосууд гэрлэлтээ цуцлуулах нь өсч, 2017 оны байдлаар гэрлэлтээ цуцлуулсан хосуудын 60 орчим хувийг эзлэх болсон нь цуцлалтын</w:t>
      </w:r>
      <w:r w:rsidRPr="00BF4065">
        <w:rPr>
          <w:color w:val="231F20"/>
          <w:spacing w:val="40"/>
        </w:rPr>
        <w:t xml:space="preserve"> </w:t>
      </w:r>
      <w:r w:rsidRPr="00BF4065">
        <w:rPr>
          <w:color w:val="231F20"/>
        </w:rPr>
        <w:t>улмаас хүүхдэд учрах үр дагавар, эрсдэлт нөхцөл, эмзэг байдал өсөн нэмэгдэж байгаа юм. Судалгаагаар</w:t>
      </w:r>
      <w:r w:rsidRPr="00BF4065">
        <w:rPr>
          <w:color w:val="231F20"/>
          <w:vertAlign w:val="superscript"/>
        </w:rPr>
        <w:t>76</w:t>
      </w:r>
      <w:r w:rsidRPr="00BF4065">
        <w:rPr>
          <w:color w:val="231F20"/>
        </w:rPr>
        <w:t xml:space="preserve"> гэр бүлээ цуцалсан хүмүүсийн зөвхөн 4</w:t>
      </w:r>
      <w:r w:rsidRPr="00BF4065">
        <w:rPr>
          <w:color w:val="231F20"/>
          <w:spacing w:val="-4"/>
        </w:rPr>
        <w:t xml:space="preserve"> </w:t>
      </w:r>
      <w:r w:rsidRPr="00BF4065">
        <w:rPr>
          <w:color w:val="231F20"/>
        </w:rPr>
        <w:t>хувь нь</w:t>
      </w:r>
      <w:r w:rsidRPr="00BF4065">
        <w:rPr>
          <w:color w:val="231F20"/>
          <w:spacing w:val="-1"/>
        </w:rPr>
        <w:t xml:space="preserve"> </w:t>
      </w:r>
      <w:r w:rsidRPr="00BF4065">
        <w:rPr>
          <w:color w:val="231F20"/>
        </w:rPr>
        <w:t>хүүхэдгүй бөгөөд цуцлалттай холбоотойгоор хүүхдийн асуудлыг зайлшгүй анхаарах шаардлагатай байна. Нарт хангай хүүхдийн сургалт хүмүүжлийн төвд амьдарч буй хүүхдүүдийн гэр бүлийн нөхцөл байдлын үнэлгээгээр эцэг эхийн архинаас хамааралт байдал, гэр бүл цуцлалт, дахин гэрлэлт нь</w:t>
      </w:r>
      <w:r w:rsidRPr="00BF4065">
        <w:rPr>
          <w:color w:val="231F20"/>
          <w:spacing w:val="40"/>
        </w:rPr>
        <w:t xml:space="preserve"> </w:t>
      </w:r>
      <w:r w:rsidRPr="00BF4065">
        <w:rPr>
          <w:color w:val="231F20"/>
        </w:rPr>
        <w:t>хүүхдээ үл хайхрах байдлыг даамжруулах үндсэн шалтгаан болж байгааг харуулж байна.</w:t>
      </w:r>
    </w:p>
    <w:p w14:paraId="15B7BC84" w14:textId="77777777" w:rsidR="00BF4065" w:rsidRPr="00BF4065" w:rsidRDefault="00BF4065" w:rsidP="00BF4065">
      <w:pPr>
        <w:pStyle w:val="BodyText"/>
        <w:spacing w:before="2"/>
        <w:rPr>
          <w:sz w:val="15"/>
        </w:rPr>
      </w:pPr>
      <w:r w:rsidRPr="00BF4065">
        <w:rPr>
          <w:noProof/>
          <w:sz w:val="15"/>
        </w:rPr>
        <mc:AlternateContent>
          <mc:Choice Requires="wpg">
            <w:drawing>
              <wp:anchor distT="0" distB="0" distL="0" distR="0" simplePos="0" relativeHeight="251662336" behindDoc="1" locked="0" layoutInCell="1" allowOverlap="1" wp14:anchorId="5935A661" wp14:editId="7A3CB5A5">
                <wp:simplePos x="0" y="0"/>
                <wp:positionH relativeFrom="page">
                  <wp:posOffset>1488947</wp:posOffset>
                </wp:positionH>
                <wp:positionV relativeFrom="paragraph">
                  <wp:posOffset>126854</wp:posOffset>
                </wp:positionV>
                <wp:extent cx="4581525" cy="1598930"/>
                <wp:effectExtent l="0" t="0" r="0" b="0"/>
                <wp:wrapTopAndBottom/>
                <wp:docPr id="1253" name="Group 1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1598930"/>
                          <a:chOff x="0" y="0"/>
                          <a:chExt cx="4581525" cy="1598930"/>
                        </a:xfrm>
                      </wpg:grpSpPr>
                      <wps:wsp>
                        <wps:cNvPr id="1254" name="Graphic 1254"/>
                        <wps:cNvSpPr/>
                        <wps:spPr>
                          <a:xfrm>
                            <a:off x="144779" y="1277111"/>
                            <a:ext cx="4293235" cy="1270"/>
                          </a:xfrm>
                          <a:custGeom>
                            <a:avLst/>
                            <a:gdLst/>
                            <a:ahLst/>
                            <a:cxnLst/>
                            <a:rect l="l" t="t" r="r" b="b"/>
                            <a:pathLst>
                              <a:path w="4293235">
                                <a:moveTo>
                                  <a:pt x="0" y="0"/>
                                </a:moveTo>
                                <a:lnTo>
                                  <a:pt x="4293108" y="0"/>
                                </a:lnTo>
                              </a:path>
                            </a:pathLst>
                          </a:custGeom>
                          <a:ln w="9144">
                            <a:solidFill>
                              <a:srgbClr val="989A9D"/>
                            </a:solidFill>
                            <a:prstDash val="solid"/>
                          </a:ln>
                        </wps:spPr>
                        <wps:bodyPr wrap="square" lIns="0" tIns="0" rIns="0" bIns="0" rtlCol="0">
                          <a:prstTxWarp prst="textNoShape">
                            <a:avLst/>
                          </a:prstTxWarp>
                          <a:noAutofit/>
                        </wps:bodyPr>
                      </wps:wsp>
                      <pic:pic xmlns:pic="http://schemas.openxmlformats.org/drawingml/2006/picture">
                        <pic:nvPicPr>
                          <pic:cNvPr id="1255" name="Image 1255"/>
                          <pic:cNvPicPr/>
                        </pic:nvPicPr>
                        <pic:blipFill>
                          <a:blip r:embed="rId6" cstate="print"/>
                          <a:stretch>
                            <a:fillRect/>
                          </a:stretch>
                        </pic:blipFill>
                        <pic:spPr>
                          <a:xfrm>
                            <a:off x="257555" y="1171943"/>
                            <a:ext cx="201942" cy="201942"/>
                          </a:xfrm>
                          <a:prstGeom prst="rect">
                            <a:avLst/>
                          </a:prstGeom>
                        </pic:spPr>
                      </pic:pic>
                      <pic:pic xmlns:pic="http://schemas.openxmlformats.org/drawingml/2006/picture">
                        <pic:nvPicPr>
                          <pic:cNvPr id="1256" name="Image 1256"/>
                          <pic:cNvPicPr/>
                        </pic:nvPicPr>
                        <pic:blipFill>
                          <a:blip r:embed="rId6" cstate="print"/>
                          <a:stretch>
                            <a:fillRect/>
                          </a:stretch>
                        </pic:blipFill>
                        <pic:spPr>
                          <a:xfrm>
                            <a:off x="687323" y="1175002"/>
                            <a:ext cx="201942" cy="201929"/>
                          </a:xfrm>
                          <a:prstGeom prst="rect">
                            <a:avLst/>
                          </a:prstGeom>
                        </pic:spPr>
                      </pic:pic>
                      <pic:pic xmlns:pic="http://schemas.openxmlformats.org/drawingml/2006/picture">
                        <pic:nvPicPr>
                          <pic:cNvPr id="1257" name="Image 1257"/>
                          <pic:cNvPicPr/>
                        </pic:nvPicPr>
                        <pic:blipFill>
                          <a:blip r:embed="rId6" cstate="print"/>
                          <a:stretch>
                            <a:fillRect/>
                          </a:stretch>
                        </pic:blipFill>
                        <pic:spPr>
                          <a:xfrm>
                            <a:off x="1115567" y="1126223"/>
                            <a:ext cx="201930" cy="201941"/>
                          </a:xfrm>
                          <a:prstGeom prst="rect">
                            <a:avLst/>
                          </a:prstGeom>
                        </pic:spPr>
                      </pic:pic>
                      <pic:pic xmlns:pic="http://schemas.openxmlformats.org/drawingml/2006/picture">
                        <pic:nvPicPr>
                          <pic:cNvPr id="1258" name="Image 1258"/>
                          <pic:cNvPicPr/>
                        </pic:nvPicPr>
                        <pic:blipFill>
                          <a:blip r:embed="rId6" cstate="print"/>
                          <a:stretch>
                            <a:fillRect/>
                          </a:stretch>
                        </pic:blipFill>
                        <pic:spPr>
                          <a:xfrm>
                            <a:off x="1545336" y="1034782"/>
                            <a:ext cx="201930" cy="201941"/>
                          </a:xfrm>
                          <a:prstGeom prst="rect">
                            <a:avLst/>
                          </a:prstGeom>
                        </pic:spPr>
                      </pic:pic>
                      <pic:pic xmlns:pic="http://schemas.openxmlformats.org/drawingml/2006/picture">
                        <pic:nvPicPr>
                          <pic:cNvPr id="1259" name="Image 1259"/>
                          <pic:cNvPicPr/>
                        </pic:nvPicPr>
                        <pic:blipFill>
                          <a:blip r:embed="rId6" cstate="print"/>
                          <a:stretch>
                            <a:fillRect/>
                          </a:stretch>
                        </pic:blipFill>
                        <pic:spPr>
                          <a:xfrm>
                            <a:off x="1975104" y="1066787"/>
                            <a:ext cx="201929" cy="201941"/>
                          </a:xfrm>
                          <a:prstGeom prst="rect">
                            <a:avLst/>
                          </a:prstGeom>
                        </pic:spPr>
                      </pic:pic>
                      <pic:pic xmlns:pic="http://schemas.openxmlformats.org/drawingml/2006/picture">
                        <pic:nvPicPr>
                          <pic:cNvPr id="1260" name="Image 1260"/>
                          <pic:cNvPicPr/>
                        </pic:nvPicPr>
                        <pic:blipFill>
                          <a:blip r:embed="rId6" cstate="print"/>
                          <a:stretch>
                            <a:fillRect/>
                          </a:stretch>
                        </pic:blipFill>
                        <pic:spPr>
                          <a:xfrm>
                            <a:off x="2403347" y="1080503"/>
                            <a:ext cx="201942" cy="201942"/>
                          </a:xfrm>
                          <a:prstGeom prst="rect">
                            <a:avLst/>
                          </a:prstGeom>
                        </pic:spPr>
                      </pic:pic>
                      <pic:pic xmlns:pic="http://schemas.openxmlformats.org/drawingml/2006/picture">
                        <pic:nvPicPr>
                          <pic:cNvPr id="1261" name="Image 1261"/>
                          <pic:cNvPicPr/>
                        </pic:nvPicPr>
                        <pic:blipFill>
                          <a:blip r:embed="rId6" cstate="print"/>
                          <a:stretch>
                            <a:fillRect/>
                          </a:stretch>
                        </pic:blipFill>
                        <pic:spPr>
                          <a:xfrm>
                            <a:off x="2833115" y="963155"/>
                            <a:ext cx="201942" cy="201942"/>
                          </a:xfrm>
                          <a:prstGeom prst="rect">
                            <a:avLst/>
                          </a:prstGeom>
                        </pic:spPr>
                      </pic:pic>
                      <pic:pic xmlns:pic="http://schemas.openxmlformats.org/drawingml/2006/picture">
                        <pic:nvPicPr>
                          <pic:cNvPr id="1262" name="Image 1262"/>
                          <pic:cNvPicPr/>
                        </pic:nvPicPr>
                        <pic:blipFill>
                          <a:blip r:embed="rId6" cstate="print"/>
                          <a:stretch>
                            <a:fillRect/>
                          </a:stretch>
                        </pic:blipFill>
                        <pic:spPr>
                          <a:xfrm>
                            <a:off x="3262883" y="757415"/>
                            <a:ext cx="201942" cy="201942"/>
                          </a:xfrm>
                          <a:prstGeom prst="rect">
                            <a:avLst/>
                          </a:prstGeom>
                        </pic:spPr>
                      </pic:pic>
                      <pic:pic xmlns:pic="http://schemas.openxmlformats.org/drawingml/2006/picture">
                        <pic:nvPicPr>
                          <pic:cNvPr id="1263" name="Image 1263"/>
                          <pic:cNvPicPr/>
                        </pic:nvPicPr>
                        <pic:blipFill>
                          <a:blip r:embed="rId6" cstate="print"/>
                          <a:stretch>
                            <a:fillRect/>
                          </a:stretch>
                        </pic:blipFill>
                        <pic:spPr>
                          <a:xfrm>
                            <a:off x="3691128" y="640078"/>
                            <a:ext cx="201942" cy="201929"/>
                          </a:xfrm>
                          <a:prstGeom prst="rect">
                            <a:avLst/>
                          </a:prstGeom>
                        </pic:spPr>
                      </pic:pic>
                      <pic:pic xmlns:pic="http://schemas.openxmlformats.org/drawingml/2006/picture">
                        <pic:nvPicPr>
                          <pic:cNvPr id="1264" name="Image 1264"/>
                          <pic:cNvPicPr/>
                        </pic:nvPicPr>
                        <pic:blipFill>
                          <a:blip r:embed="rId6" cstate="print"/>
                          <a:stretch>
                            <a:fillRect/>
                          </a:stretch>
                        </pic:blipFill>
                        <pic:spPr>
                          <a:xfrm>
                            <a:off x="4120895" y="629399"/>
                            <a:ext cx="201942" cy="201942"/>
                          </a:xfrm>
                          <a:prstGeom prst="rect">
                            <a:avLst/>
                          </a:prstGeom>
                        </pic:spPr>
                      </pic:pic>
                      <wps:wsp>
                        <wps:cNvPr id="1265" name="Graphic 1265"/>
                        <wps:cNvSpPr/>
                        <wps:spPr>
                          <a:xfrm>
                            <a:off x="358902" y="707898"/>
                            <a:ext cx="3863340" cy="547370"/>
                          </a:xfrm>
                          <a:custGeom>
                            <a:avLst/>
                            <a:gdLst/>
                            <a:ahLst/>
                            <a:cxnLst/>
                            <a:rect l="l" t="t" r="r" b="b"/>
                            <a:pathLst>
                              <a:path w="3863340" h="547370">
                                <a:moveTo>
                                  <a:pt x="0" y="544068"/>
                                </a:moveTo>
                                <a:lnTo>
                                  <a:pt x="429768" y="547116"/>
                                </a:lnTo>
                                <a:lnTo>
                                  <a:pt x="859536" y="496824"/>
                                </a:lnTo>
                                <a:lnTo>
                                  <a:pt x="1287780" y="406908"/>
                                </a:lnTo>
                                <a:lnTo>
                                  <a:pt x="1717548" y="438912"/>
                                </a:lnTo>
                                <a:lnTo>
                                  <a:pt x="2147316" y="451104"/>
                                </a:lnTo>
                                <a:lnTo>
                                  <a:pt x="2575560" y="335280"/>
                                </a:lnTo>
                                <a:lnTo>
                                  <a:pt x="3005328" y="129540"/>
                                </a:lnTo>
                                <a:lnTo>
                                  <a:pt x="3435096" y="10668"/>
                                </a:lnTo>
                                <a:lnTo>
                                  <a:pt x="3863340" y="0"/>
                                </a:lnTo>
                              </a:path>
                            </a:pathLst>
                          </a:custGeom>
                          <a:ln w="47243">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1266" name="Image 1266"/>
                          <pic:cNvPicPr/>
                        </pic:nvPicPr>
                        <pic:blipFill>
                          <a:blip r:embed="rId7" cstate="print"/>
                          <a:stretch>
                            <a:fillRect/>
                          </a:stretch>
                        </pic:blipFill>
                        <pic:spPr>
                          <a:xfrm>
                            <a:off x="297179" y="1188747"/>
                            <a:ext cx="122654" cy="122654"/>
                          </a:xfrm>
                          <a:prstGeom prst="rect">
                            <a:avLst/>
                          </a:prstGeom>
                        </pic:spPr>
                      </pic:pic>
                      <pic:pic xmlns:pic="http://schemas.openxmlformats.org/drawingml/2006/picture">
                        <pic:nvPicPr>
                          <pic:cNvPr id="1267" name="Image 1267"/>
                          <pic:cNvPicPr/>
                        </pic:nvPicPr>
                        <pic:blipFill>
                          <a:blip r:embed="rId7" cstate="print"/>
                          <a:stretch>
                            <a:fillRect/>
                          </a:stretch>
                        </pic:blipFill>
                        <pic:spPr>
                          <a:xfrm>
                            <a:off x="726947" y="1191795"/>
                            <a:ext cx="122654" cy="122654"/>
                          </a:xfrm>
                          <a:prstGeom prst="rect">
                            <a:avLst/>
                          </a:prstGeom>
                        </pic:spPr>
                      </pic:pic>
                      <pic:pic xmlns:pic="http://schemas.openxmlformats.org/drawingml/2006/picture">
                        <pic:nvPicPr>
                          <pic:cNvPr id="1268" name="Image 1268"/>
                          <pic:cNvPicPr/>
                        </pic:nvPicPr>
                        <pic:blipFill>
                          <a:blip r:embed="rId7" cstate="print"/>
                          <a:stretch>
                            <a:fillRect/>
                          </a:stretch>
                        </pic:blipFill>
                        <pic:spPr>
                          <a:xfrm>
                            <a:off x="1155191" y="1143027"/>
                            <a:ext cx="122654" cy="122654"/>
                          </a:xfrm>
                          <a:prstGeom prst="rect">
                            <a:avLst/>
                          </a:prstGeom>
                        </pic:spPr>
                      </pic:pic>
                      <pic:pic xmlns:pic="http://schemas.openxmlformats.org/drawingml/2006/picture">
                        <pic:nvPicPr>
                          <pic:cNvPr id="1269" name="Image 1269"/>
                          <pic:cNvPicPr/>
                        </pic:nvPicPr>
                        <pic:blipFill>
                          <a:blip r:embed="rId7" cstate="print"/>
                          <a:stretch>
                            <a:fillRect/>
                          </a:stretch>
                        </pic:blipFill>
                        <pic:spPr>
                          <a:xfrm>
                            <a:off x="1584959" y="1051588"/>
                            <a:ext cx="122654" cy="122652"/>
                          </a:xfrm>
                          <a:prstGeom prst="rect">
                            <a:avLst/>
                          </a:prstGeom>
                        </pic:spPr>
                      </pic:pic>
                      <pic:pic xmlns:pic="http://schemas.openxmlformats.org/drawingml/2006/picture">
                        <pic:nvPicPr>
                          <pic:cNvPr id="1270" name="Image 1270"/>
                          <pic:cNvPicPr/>
                        </pic:nvPicPr>
                        <pic:blipFill>
                          <a:blip r:embed="rId7" cstate="print"/>
                          <a:stretch>
                            <a:fillRect/>
                          </a:stretch>
                        </pic:blipFill>
                        <pic:spPr>
                          <a:xfrm>
                            <a:off x="2014727" y="1083591"/>
                            <a:ext cx="122654" cy="122654"/>
                          </a:xfrm>
                          <a:prstGeom prst="rect">
                            <a:avLst/>
                          </a:prstGeom>
                        </pic:spPr>
                      </pic:pic>
                      <pic:pic xmlns:pic="http://schemas.openxmlformats.org/drawingml/2006/picture">
                        <pic:nvPicPr>
                          <pic:cNvPr id="1271" name="Image 1271"/>
                          <pic:cNvPicPr/>
                        </pic:nvPicPr>
                        <pic:blipFill>
                          <a:blip r:embed="rId7" cstate="print"/>
                          <a:stretch>
                            <a:fillRect/>
                          </a:stretch>
                        </pic:blipFill>
                        <pic:spPr>
                          <a:xfrm>
                            <a:off x="2442971" y="1097307"/>
                            <a:ext cx="122654" cy="122654"/>
                          </a:xfrm>
                          <a:prstGeom prst="rect">
                            <a:avLst/>
                          </a:prstGeom>
                        </pic:spPr>
                      </pic:pic>
                      <pic:pic xmlns:pic="http://schemas.openxmlformats.org/drawingml/2006/picture">
                        <pic:nvPicPr>
                          <pic:cNvPr id="1272" name="Image 1272"/>
                          <pic:cNvPicPr/>
                        </pic:nvPicPr>
                        <pic:blipFill>
                          <a:blip r:embed="rId7" cstate="print"/>
                          <a:stretch>
                            <a:fillRect/>
                          </a:stretch>
                        </pic:blipFill>
                        <pic:spPr>
                          <a:xfrm>
                            <a:off x="2872739" y="979968"/>
                            <a:ext cx="122653" cy="122643"/>
                          </a:xfrm>
                          <a:prstGeom prst="rect">
                            <a:avLst/>
                          </a:prstGeom>
                        </pic:spPr>
                      </pic:pic>
                      <pic:pic xmlns:pic="http://schemas.openxmlformats.org/drawingml/2006/picture">
                        <pic:nvPicPr>
                          <pic:cNvPr id="1273" name="Image 1273"/>
                          <pic:cNvPicPr/>
                        </pic:nvPicPr>
                        <pic:blipFill>
                          <a:blip r:embed="rId7" cstate="print"/>
                          <a:stretch>
                            <a:fillRect/>
                          </a:stretch>
                        </pic:blipFill>
                        <pic:spPr>
                          <a:xfrm>
                            <a:off x="3302508" y="774228"/>
                            <a:ext cx="122653" cy="122643"/>
                          </a:xfrm>
                          <a:prstGeom prst="rect">
                            <a:avLst/>
                          </a:prstGeom>
                        </pic:spPr>
                      </pic:pic>
                      <pic:pic xmlns:pic="http://schemas.openxmlformats.org/drawingml/2006/picture">
                        <pic:nvPicPr>
                          <pic:cNvPr id="1274" name="Image 1274"/>
                          <pic:cNvPicPr/>
                        </pic:nvPicPr>
                        <pic:blipFill>
                          <a:blip r:embed="rId7" cstate="print"/>
                          <a:stretch>
                            <a:fillRect/>
                          </a:stretch>
                        </pic:blipFill>
                        <pic:spPr>
                          <a:xfrm>
                            <a:off x="3730751" y="656871"/>
                            <a:ext cx="122654" cy="122654"/>
                          </a:xfrm>
                          <a:prstGeom prst="rect">
                            <a:avLst/>
                          </a:prstGeom>
                        </pic:spPr>
                      </pic:pic>
                      <pic:pic xmlns:pic="http://schemas.openxmlformats.org/drawingml/2006/picture">
                        <pic:nvPicPr>
                          <pic:cNvPr id="1275" name="Image 1275"/>
                          <pic:cNvPicPr/>
                        </pic:nvPicPr>
                        <pic:blipFill>
                          <a:blip r:embed="rId7" cstate="print"/>
                          <a:stretch>
                            <a:fillRect/>
                          </a:stretch>
                        </pic:blipFill>
                        <pic:spPr>
                          <a:xfrm>
                            <a:off x="4160520" y="646212"/>
                            <a:ext cx="122653" cy="122643"/>
                          </a:xfrm>
                          <a:prstGeom prst="rect">
                            <a:avLst/>
                          </a:prstGeom>
                        </pic:spPr>
                      </pic:pic>
                      <wps:wsp>
                        <wps:cNvPr id="1276" name="Graphic 1276"/>
                        <wps:cNvSpPr/>
                        <wps:spPr>
                          <a:xfrm>
                            <a:off x="4572" y="4572"/>
                            <a:ext cx="4572000" cy="1590040"/>
                          </a:xfrm>
                          <a:custGeom>
                            <a:avLst/>
                            <a:gdLst/>
                            <a:ahLst/>
                            <a:cxnLst/>
                            <a:rect l="l" t="t" r="r" b="b"/>
                            <a:pathLst>
                              <a:path w="4572000" h="1590040">
                                <a:moveTo>
                                  <a:pt x="0" y="1589532"/>
                                </a:moveTo>
                                <a:lnTo>
                                  <a:pt x="4572000" y="1589532"/>
                                </a:lnTo>
                                <a:lnTo>
                                  <a:pt x="4572000" y="0"/>
                                </a:lnTo>
                                <a:lnTo>
                                  <a:pt x="0" y="0"/>
                                </a:lnTo>
                                <a:lnTo>
                                  <a:pt x="0" y="1589532"/>
                                </a:lnTo>
                                <a:close/>
                              </a:path>
                            </a:pathLst>
                          </a:custGeom>
                          <a:ln w="9144">
                            <a:solidFill>
                              <a:srgbClr val="989A9D"/>
                            </a:solidFill>
                            <a:prstDash val="solid"/>
                          </a:ln>
                        </wps:spPr>
                        <wps:bodyPr wrap="square" lIns="0" tIns="0" rIns="0" bIns="0" rtlCol="0">
                          <a:prstTxWarp prst="textNoShape">
                            <a:avLst/>
                          </a:prstTxWarp>
                          <a:noAutofit/>
                        </wps:bodyPr>
                      </wps:wsp>
                      <wps:wsp>
                        <wps:cNvPr id="1277" name="Textbox 1277"/>
                        <wps:cNvSpPr txBox="1"/>
                        <wps:spPr>
                          <a:xfrm>
                            <a:off x="1312809" y="124969"/>
                            <a:ext cx="1972945" cy="127000"/>
                          </a:xfrm>
                          <a:prstGeom prst="rect">
                            <a:avLst/>
                          </a:prstGeom>
                        </wps:spPr>
                        <wps:txbx>
                          <w:txbxContent>
                            <w:p w14:paraId="6D659BD6" w14:textId="77777777" w:rsidR="00BF4065" w:rsidRDefault="00BF4065" w:rsidP="00BF4065">
                              <w:pPr>
                                <w:spacing w:line="199" w:lineRule="exact"/>
                                <w:rPr>
                                  <w:rFonts w:ascii="Calibri" w:hAnsi="Calibri"/>
                                  <w:b/>
                                  <w:sz w:val="20"/>
                                </w:rPr>
                              </w:pPr>
                              <w:r>
                                <w:rPr>
                                  <w:rFonts w:ascii="Calibri" w:hAnsi="Calibri"/>
                                  <w:b/>
                                  <w:color w:val="231F20"/>
                                  <w:sz w:val="20"/>
                                </w:rPr>
                                <w:t>Дүрс</w:t>
                              </w:r>
                              <w:r>
                                <w:rPr>
                                  <w:rFonts w:ascii="Calibri" w:hAnsi="Calibri"/>
                                  <w:b/>
                                  <w:color w:val="231F20"/>
                                  <w:spacing w:val="-8"/>
                                  <w:sz w:val="20"/>
                                </w:rPr>
                                <w:t xml:space="preserve"> </w:t>
                              </w:r>
                              <w:r>
                                <w:rPr>
                                  <w:rFonts w:ascii="Calibri" w:hAnsi="Calibri"/>
                                  <w:b/>
                                  <w:color w:val="231F20"/>
                                  <w:sz w:val="20"/>
                                </w:rPr>
                                <w:t>1.</w:t>
                              </w:r>
                              <w:r>
                                <w:rPr>
                                  <w:rFonts w:ascii="Calibri" w:hAnsi="Calibri"/>
                                  <w:b/>
                                  <w:color w:val="231F20"/>
                                  <w:spacing w:val="-6"/>
                                  <w:sz w:val="20"/>
                                </w:rPr>
                                <w:t xml:space="preserve"> </w:t>
                              </w:r>
                              <w:r>
                                <w:rPr>
                                  <w:rFonts w:ascii="Calibri" w:hAnsi="Calibri"/>
                                  <w:b/>
                                  <w:color w:val="231F20"/>
                                  <w:sz w:val="20"/>
                                </w:rPr>
                                <w:t>Гэр</w:t>
                              </w:r>
                              <w:r>
                                <w:rPr>
                                  <w:rFonts w:ascii="Calibri" w:hAnsi="Calibri"/>
                                  <w:b/>
                                  <w:color w:val="231F20"/>
                                  <w:spacing w:val="-5"/>
                                  <w:sz w:val="20"/>
                                </w:rPr>
                                <w:t xml:space="preserve"> </w:t>
                              </w:r>
                              <w:r>
                                <w:rPr>
                                  <w:rFonts w:ascii="Calibri" w:hAnsi="Calibri"/>
                                  <w:b/>
                                  <w:color w:val="231F20"/>
                                  <w:sz w:val="20"/>
                                </w:rPr>
                                <w:t>бүл</w:t>
                              </w:r>
                              <w:r>
                                <w:rPr>
                                  <w:rFonts w:ascii="Calibri" w:hAnsi="Calibri"/>
                                  <w:b/>
                                  <w:color w:val="231F20"/>
                                  <w:spacing w:val="-5"/>
                                  <w:sz w:val="20"/>
                                </w:rPr>
                                <w:t xml:space="preserve"> </w:t>
                              </w:r>
                              <w:r>
                                <w:rPr>
                                  <w:rFonts w:ascii="Calibri" w:hAnsi="Calibri"/>
                                  <w:b/>
                                  <w:color w:val="231F20"/>
                                  <w:sz w:val="20"/>
                                </w:rPr>
                                <w:t>цуцлалт</w:t>
                              </w:r>
                              <w:r>
                                <w:rPr>
                                  <w:rFonts w:ascii="Calibri" w:hAnsi="Calibri"/>
                                  <w:b/>
                                  <w:color w:val="231F20"/>
                                  <w:spacing w:val="-6"/>
                                  <w:sz w:val="20"/>
                                </w:rPr>
                                <w:t xml:space="preserve"> </w:t>
                              </w:r>
                              <w:r>
                                <w:rPr>
                                  <w:rFonts w:ascii="Calibri" w:hAnsi="Calibri"/>
                                  <w:b/>
                                  <w:color w:val="231F20"/>
                                  <w:sz w:val="20"/>
                                </w:rPr>
                                <w:t>(1970-</w:t>
                              </w:r>
                              <w:r>
                                <w:rPr>
                                  <w:rFonts w:ascii="Calibri" w:hAnsi="Calibri"/>
                                  <w:b/>
                                  <w:color w:val="231F20"/>
                                  <w:spacing w:val="-2"/>
                                  <w:sz w:val="20"/>
                                </w:rPr>
                                <w:t>2017)</w:t>
                              </w:r>
                            </w:p>
                          </w:txbxContent>
                        </wps:txbx>
                        <wps:bodyPr wrap="square" lIns="0" tIns="0" rIns="0" bIns="0" rtlCol="0">
                          <a:noAutofit/>
                        </wps:bodyPr>
                      </wps:wsp>
                      <wps:wsp>
                        <wps:cNvPr id="1278" name="Textbox 1278"/>
                        <wps:cNvSpPr txBox="1"/>
                        <wps:spPr>
                          <a:xfrm>
                            <a:off x="3929296" y="667114"/>
                            <a:ext cx="332740" cy="127000"/>
                          </a:xfrm>
                          <a:prstGeom prst="rect">
                            <a:avLst/>
                          </a:prstGeom>
                        </wps:spPr>
                        <wps:txbx>
                          <w:txbxContent>
                            <w:p w14:paraId="363B0D75" w14:textId="77777777" w:rsidR="00BF4065" w:rsidRDefault="00BF4065" w:rsidP="00BF4065">
                              <w:pPr>
                                <w:spacing w:line="199" w:lineRule="exact"/>
                                <w:rPr>
                                  <w:rFonts w:ascii="Calibri"/>
                                  <w:sz w:val="20"/>
                                </w:rPr>
                              </w:pPr>
                              <w:r>
                                <w:rPr>
                                  <w:rFonts w:ascii="Calibri"/>
                                  <w:color w:val="231F20"/>
                                  <w:spacing w:val="-2"/>
                                  <w:sz w:val="20"/>
                                </w:rPr>
                                <w:t>3,873.</w:t>
                              </w:r>
                            </w:p>
                          </w:txbxContent>
                        </wps:txbx>
                        <wps:bodyPr wrap="square" lIns="0" tIns="0" rIns="0" bIns="0" rtlCol="0">
                          <a:noAutofit/>
                        </wps:bodyPr>
                      </wps:wsp>
                      <wps:wsp>
                        <wps:cNvPr id="1279" name="Textbox 1279"/>
                        <wps:cNvSpPr txBox="1"/>
                        <wps:spPr>
                          <a:xfrm>
                            <a:off x="4169251" y="590713"/>
                            <a:ext cx="332740" cy="127000"/>
                          </a:xfrm>
                          <a:prstGeom prst="rect">
                            <a:avLst/>
                          </a:prstGeom>
                        </wps:spPr>
                        <wps:txbx>
                          <w:txbxContent>
                            <w:p w14:paraId="5749D4C7" w14:textId="77777777" w:rsidR="00BF4065" w:rsidRDefault="00BF4065" w:rsidP="00BF4065">
                              <w:pPr>
                                <w:spacing w:line="199" w:lineRule="exact"/>
                                <w:rPr>
                                  <w:rFonts w:ascii="Calibri"/>
                                  <w:sz w:val="20"/>
                                </w:rPr>
                              </w:pPr>
                              <w:r>
                                <w:rPr>
                                  <w:rFonts w:ascii="Calibri"/>
                                  <w:color w:val="231F20"/>
                                  <w:spacing w:val="-2"/>
                                  <w:sz w:val="20"/>
                                </w:rPr>
                                <w:t>3,945.</w:t>
                              </w:r>
                            </w:p>
                          </w:txbxContent>
                        </wps:txbx>
                        <wps:bodyPr wrap="square" lIns="0" tIns="0" rIns="0" bIns="0" rtlCol="0">
                          <a:noAutofit/>
                        </wps:bodyPr>
                      </wps:wsp>
                      <wps:wsp>
                        <wps:cNvPr id="1280" name="Textbox 1280"/>
                        <wps:cNvSpPr txBox="1"/>
                        <wps:spPr>
                          <a:xfrm>
                            <a:off x="3499729" y="785131"/>
                            <a:ext cx="332740" cy="127000"/>
                          </a:xfrm>
                          <a:prstGeom prst="rect">
                            <a:avLst/>
                          </a:prstGeom>
                        </wps:spPr>
                        <wps:txbx>
                          <w:txbxContent>
                            <w:p w14:paraId="08087DD6" w14:textId="77777777" w:rsidR="00BF4065" w:rsidRDefault="00BF4065" w:rsidP="00BF4065">
                              <w:pPr>
                                <w:spacing w:line="199" w:lineRule="exact"/>
                                <w:rPr>
                                  <w:rFonts w:ascii="Calibri"/>
                                  <w:sz w:val="20"/>
                                </w:rPr>
                              </w:pPr>
                              <w:r>
                                <w:rPr>
                                  <w:rFonts w:ascii="Calibri"/>
                                  <w:color w:val="231F20"/>
                                  <w:spacing w:val="-2"/>
                                  <w:sz w:val="20"/>
                                </w:rPr>
                                <w:t>3,054.</w:t>
                              </w:r>
                            </w:p>
                          </w:txbxContent>
                        </wps:txbx>
                        <wps:bodyPr wrap="square" lIns="0" tIns="0" rIns="0" bIns="0" rtlCol="0">
                          <a:noAutofit/>
                        </wps:bodyPr>
                      </wps:wsp>
                      <wps:wsp>
                        <wps:cNvPr id="1281" name="Textbox 1281"/>
                        <wps:cNvSpPr txBox="1"/>
                        <wps:spPr>
                          <a:xfrm>
                            <a:off x="1782347" y="1062654"/>
                            <a:ext cx="332740" cy="127000"/>
                          </a:xfrm>
                          <a:prstGeom prst="rect">
                            <a:avLst/>
                          </a:prstGeom>
                        </wps:spPr>
                        <wps:txbx>
                          <w:txbxContent>
                            <w:p w14:paraId="73118877" w14:textId="77777777" w:rsidR="00BF4065" w:rsidRDefault="00BF4065" w:rsidP="00BF4065">
                              <w:pPr>
                                <w:spacing w:line="199" w:lineRule="exact"/>
                                <w:rPr>
                                  <w:rFonts w:ascii="Calibri"/>
                                  <w:sz w:val="20"/>
                                </w:rPr>
                              </w:pPr>
                              <w:r>
                                <w:rPr>
                                  <w:rFonts w:ascii="Calibri"/>
                                  <w:color w:val="231F20"/>
                                  <w:spacing w:val="-2"/>
                                  <w:sz w:val="20"/>
                                </w:rPr>
                                <w:t>1,127.</w:t>
                              </w:r>
                            </w:p>
                          </w:txbxContent>
                        </wps:txbx>
                        <wps:bodyPr wrap="square" lIns="0" tIns="0" rIns="0" bIns="0" rtlCol="0">
                          <a:noAutofit/>
                        </wps:bodyPr>
                      </wps:wsp>
                      <wps:wsp>
                        <wps:cNvPr id="1282" name="Textbox 1282"/>
                        <wps:cNvSpPr txBox="1"/>
                        <wps:spPr>
                          <a:xfrm>
                            <a:off x="3070288" y="991313"/>
                            <a:ext cx="332740" cy="127000"/>
                          </a:xfrm>
                          <a:prstGeom prst="rect">
                            <a:avLst/>
                          </a:prstGeom>
                        </wps:spPr>
                        <wps:txbx>
                          <w:txbxContent>
                            <w:p w14:paraId="48ECF629" w14:textId="77777777" w:rsidR="00BF4065" w:rsidRDefault="00BF4065" w:rsidP="00BF4065">
                              <w:pPr>
                                <w:spacing w:line="199" w:lineRule="exact"/>
                                <w:rPr>
                                  <w:rFonts w:ascii="Calibri"/>
                                  <w:sz w:val="20"/>
                                </w:rPr>
                              </w:pPr>
                              <w:r>
                                <w:rPr>
                                  <w:rFonts w:ascii="Calibri"/>
                                  <w:color w:val="231F20"/>
                                  <w:spacing w:val="-2"/>
                                  <w:sz w:val="20"/>
                                </w:rPr>
                                <w:t>1,622.</w:t>
                              </w:r>
                            </w:p>
                          </w:txbxContent>
                        </wps:txbx>
                        <wps:bodyPr wrap="square" lIns="0" tIns="0" rIns="0" bIns="0" rtlCol="0">
                          <a:noAutofit/>
                        </wps:bodyPr>
                      </wps:wsp>
                      <wps:wsp>
                        <wps:cNvPr id="1283" name="Textbox 1283"/>
                        <wps:cNvSpPr txBox="1"/>
                        <wps:spPr>
                          <a:xfrm>
                            <a:off x="2210902" y="1095289"/>
                            <a:ext cx="665480" cy="139065"/>
                          </a:xfrm>
                          <a:prstGeom prst="rect">
                            <a:avLst/>
                          </a:prstGeom>
                        </wps:spPr>
                        <wps:txbx>
                          <w:txbxContent>
                            <w:p w14:paraId="007CE054" w14:textId="77777777" w:rsidR="00BF4065" w:rsidRDefault="00BF4065" w:rsidP="00BF4065">
                              <w:pPr>
                                <w:tabs>
                                  <w:tab w:val="left" w:pos="675"/>
                                </w:tabs>
                                <w:spacing w:line="219" w:lineRule="exact"/>
                                <w:rPr>
                                  <w:rFonts w:ascii="Calibri"/>
                                  <w:sz w:val="20"/>
                                </w:rPr>
                              </w:pPr>
                              <w:r>
                                <w:rPr>
                                  <w:rFonts w:ascii="Calibri"/>
                                  <w:color w:val="231F20"/>
                                  <w:spacing w:val="-4"/>
                                  <w:position w:val="2"/>
                                  <w:sz w:val="20"/>
                                </w:rPr>
                                <w:t>901.</w:t>
                              </w:r>
                              <w:r>
                                <w:rPr>
                                  <w:rFonts w:ascii="Calibri"/>
                                  <w:color w:val="231F20"/>
                                  <w:position w:val="2"/>
                                  <w:sz w:val="20"/>
                                </w:rPr>
                                <w:tab/>
                              </w:r>
                              <w:r>
                                <w:rPr>
                                  <w:rFonts w:ascii="Calibri"/>
                                  <w:color w:val="231F20"/>
                                  <w:spacing w:val="-4"/>
                                  <w:sz w:val="20"/>
                                </w:rPr>
                                <w:t>815.</w:t>
                              </w:r>
                            </w:p>
                          </w:txbxContent>
                        </wps:txbx>
                        <wps:bodyPr wrap="square" lIns="0" tIns="0" rIns="0" bIns="0" rtlCol="0">
                          <a:noAutofit/>
                        </wps:bodyPr>
                      </wps:wsp>
                      <wps:wsp>
                        <wps:cNvPr id="1284" name="Textbox 1284"/>
                        <wps:cNvSpPr txBox="1"/>
                        <wps:spPr>
                          <a:xfrm>
                            <a:off x="231429" y="1200530"/>
                            <a:ext cx="1129665" cy="309245"/>
                          </a:xfrm>
                          <a:prstGeom prst="rect">
                            <a:avLst/>
                          </a:prstGeom>
                        </wps:spPr>
                        <wps:txbx>
                          <w:txbxContent>
                            <w:p w14:paraId="68E078B8" w14:textId="77777777" w:rsidR="00BF4065" w:rsidRDefault="00BF4065" w:rsidP="00BF4065">
                              <w:pPr>
                                <w:tabs>
                                  <w:tab w:val="left" w:pos="1088"/>
                                </w:tabs>
                                <w:spacing w:line="207" w:lineRule="exact"/>
                                <w:ind w:left="412"/>
                                <w:rPr>
                                  <w:rFonts w:ascii="Calibri"/>
                                  <w:sz w:val="20"/>
                                </w:rPr>
                              </w:pPr>
                              <w:r>
                                <w:rPr>
                                  <w:rFonts w:ascii="Calibri"/>
                                  <w:color w:val="231F20"/>
                                  <w:spacing w:val="-4"/>
                                  <w:sz w:val="20"/>
                                </w:rPr>
                                <w:t>170.</w:t>
                              </w:r>
                              <w:r>
                                <w:rPr>
                                  <w:rFonts w:ascii="Calibri"/>
                                  <w:color w:val="231F20"/>
                                  <w:sz w:val="20"/>
                                </w:rPr>
                                <w:tab/>
                              </w:r>
                              <w:r>
                                <w:rPr>
                                  <w:rFonts w:ascii="Calibri"/>
                                  <w:color w:val="231F20"/>
                                  <w:spacing w:val="-4"/>
                                  <w:sz w:val="20"/>
                                </w:rPr>
                                <w:t>153.</w:t>
                              </w:r>
                            </w:p>
                            <w:p w14:paraId="068416BF" w14:textId="77777777" w:rsidR="00BF4065" w:rsidRDefault="00BF4065" w:rsidP="00BF4065">
                              <w:pPr>
                                <w:tabs>
                                  <w:tab w:val="left" w:pos="676"/>
                                  <w:tab w:val="left" w:pos="1352"/>
                                </w:tabs>
                                <w:spacing w:before="39" w:line="240" w:lineRule="exact"/>
                                <w:rPr>
                                  <w:rFonts w:ascii="Calibri"/>
                                  <w:sz w:val="20"/>
                                </w:rPr>
                              </w:pPr>
                              <w:r>
                                <w:rPr>
                                  <w:rFonts w:ascii="Calibri"/>
                                  <w:color w:val="231F20"/>
                                  <w:spacing w:val="-4"/>
                                  <w:sz w:val="20"/>
                                </w:rPr>
                                <w:t>1970</w:t>
                              </w:r>
                              <w:r>
                                <w:rPr>
                                  <w:rFonts w:ascii="Calibri"/>
                                  <w:color w:val="231F20"/>
                                  <w:sz w:val="20"/>
                                </w:rPr>
                                <w:tab/>
                              </w:r>
                              <w:r>
                                <w:rPr>
                                  <w:rFonts w:ascii="Calibri"/>
                                  <w:color w:val="231F20"/>
                                  <w:spacing w:val="-4"/>
                                  <w:sz w:val="20"/>
                                </w:rPr>
                                <w:t>1975</w:t>
                              </w:r>
                              <w:r>
                                <w:rPr>
                                  <w:rFonts w:ascii="Calibri"/>
                                  <w:color w:val="231F20"/>
                                  <w:sz w:val="20"/>
                                </w:rPr>
                                <w:tab/>
                              </w:r>
                              <w:r>
                                <w:rPr>
                                  <w:rFonts w:ascii="Calibri"/>
                                  <w:color w:val="231F20"/>
                                  <w:spacing w:val="-4"/>
                                  <w:sz w:val="20"/>
                                </w:rPr>
                                <w:t>1980</w:t>
                              </w:r>
                            </w:p>
                          </w:txbxContent>
                        </wps:txbx>
                        <wps:bodyPr wrap="square" lIns="0" tIns="0" rIns="0" bIns="0" rtlCol="0">
                          <a:noAutofit/>
                        </wps:bodyPr>
                      </wps:wsp>
                      <wps:wsp>
                        <wps:cNvPr id="1285" name="Textbox 1285"/>
                        <wps:cNvSpPr txBox="1"/>
                        <wps:spPr>
                          <a:xfrm>
                            <a:off x="1351895" y="1153223"/>
                            <a:ext cx="438784" cy="356235"/>
                          </a:xfrm>
                          <a:prstGeom prst="rect">
                            <a:avLst/>
                          </a:prstGeom>
                        </wps:spPr>
                        <wps:txbx>
                          <w:txbxContent>
                            <w:p w14:paraId="24CC1CEE" w14:textId="77777777" w:rsidR="00BF4065" w:rsidRDefault="00BF4065" w:rsidP="00BF4065">
                              <w:pPr>
                                <w:spacing w:line="203" w:lineRule="exact"/>
                                <w:rPr>
                                  <w:rFonts w:ascii="Calibri"/>
                                  <w:sz w:val="20"/>
                                </w:rPr>
                              </w:pPr>
                              <w:r>
                                <w:rPr>
                                  <w:rFonts w:ascii="Calibri"/>
                                  <w:color w:val="231F20"/>
                                  <w:spacing w:val="-4"/>
                                  <w:sz w:val="20"/>
                                </w:rPr>
                                <w:t>498.</w:t>
                              </w:r>
                            </w:p>
                            <w:p w14:paraId="457E8BE3" w14:textId="77777777" w:rsidR="00BF4065" w:rsidRDefault="00BF4065" w:rsidP="00BF4065">
                              <w:pPr>
                                <w:spacing w:before="117" w:line="240" w:lineRule="exact"/>
                                <w:ind w:left="264"/>
                                <w:rPr>
                                  <w:rFonts w:ascii="Calibri"/>
                                  <w:sz w:val="20"/>
                                </w:rPr>
                              </w:pPr>
                              <w:r>
                                <w:rPr>
                                  <w:rFonts w:ascii="Calibri"/>
                                  <w:color w:val="231F20"/>
                                  <w:spacing w:val="-4"/>
                                  <w:sz w:val="20"/>
                                </w:rPr>
                                <w:t>1990</w:t>
                              </w:r>
                            </w:p>
                          </w:txbxContent>
                        </wps:txbx>
                        <wps:bodyPr wrap="square" lIns="0" tIns="0" rIns="0" bIns="0" rtlCol="0">
                          <a:noAutofit/>
                        </wps:bodyPr>
                      </wps:wsp>
                      <wps:wsp>
                        <wps:cNvPr id="1286" name="Textbox 1286"/>
                        <wps:cNvSpPr txBox="1"/>
                        <wps:spPr>
                          <a:xfrm>
                            <a:off x="1949190" y="1382932"/>
                            <a:ext cx="2417445" cy="127000"/>
                          </a:xfrm>
                          <a:prstGeom prst="rect">
                            <a:avLst/>
                          </a:prstGeom>
                        </wps:spPr>
                        <wps:txbx>
                          <w:txbxContent>
                            <w:p w14:paraId="1F3BCB79" w14:textId="77777777" w:rsidR="00BF4065" w:rsidRDefault="00BF4065" w:rsidP="00BF4065">
                              <w:pPr>
                                <w:tabs>
                                  <w:tab w:val="left" w:pos="676"/>
                                  <w:tab w:val="left" w:pos="1352"/>
                                  <w:tab w:val="left" w:pos="2028"/>
                                  <w:tab w:val="left" w:pos="2704"/>
                                  <w:tab w:val="left" w:pos="3380"/>
                                </w:tabs>
                                <w:spacing w:line="199" w:lineRule="exact"/>
                                <w:rPr>
                                  <w:rFonts w:ascii="Calibri"/>
                                  <w:sz w:val="20"/>
                                </w:rPr>
                              </w:pPr>
                              <w:r>
                                <w:rPr>
                                  <w:rFonts w:ascii="Calibri"/>
                                  <w:color w:val="231F20"/>
                                  <w:spacing w:val="-4"/>
                                  <w:sz w:val="20"/>
                                </w:rPr>
                                <w:t>1995</w:t>
                              </w:r>
                              <w:r>
                                <w:rPr>
                                  <w:rFonts w:ascii="Calibri"/>
                                  <w:color w:val="231F20"/>
                                  <w:sz w:val="20"/>
                                </w:rPr>
                                <w:tab/>
                              </w:r>
                              <w:r>
                                <w:rPr>
                                  <w:rFonts w:ascii="Calibri"/>
                                  <w:color w:val="231F20"/>
                                  <w:spacing w:val="-4"/>
                                  <w:sz w:val="20"/>
                                </w:rPr>
                                <w:t>2000</w:t>
                              </w:r>
                              <w:r>
                                <w:rPr>
                                  <w:rFonts w:ascii="Calibri"/>
                                  <w:color w:val="231F20"/>
                                  <w:sz w:val="20"/>
                                </w:rPr>
                                <w:tab/>
                              </w:r>
                              <w:r>
                                <w:rPr>
                                  <w:rFonts w:ascii="Calibri"/>
                                  <w:color w:val="231F20"/>
                                  <w:spacing w:val="-4"/>
                                  <w:sz w:val="20"/>
                                </w:rPr>
                                <w:t>2005</w:t>
                              </w:r>
                              <w:r>
                                <w:rPr>
                                  <w:rFonts w:ascii="Calibri"/>
                                  <w:color w:val="231F20"/>
                                  <w:sz w:val="20"/>
                                </w:rPr>
                                <w:tab/>
                              </w:r>
                              <w:r>
                                <w:rPr>
                                  <w:rFonts w:ascii="Calibri"/>
                                  <w:color w:val="231F20"/>
                                  <w:spacing w:val="-4"/>
                                  <w:sz w:val="20"/>
                                </w:rPr>
                                <w:t>2010</w:t>
                              </w:r>
                              <w:r>
                                <w:rPr>
                                  <w:rFonts w:ascii="Calibri"/>
                                  <w:color w:val="231F20"/>
                                  <w:sz w:val="20"/>
                                </w:rPr>
                                <w:tab/>
                              </w:r>
                              <w:r>
                                <w:rPr>
                                  <w:rFonts w:ascii="Calibri"/>
                                  <w:color w:val="231F20"/>
                                  <w:spacing w:val="-4"/>
                                  <w:sz w:val="20"/>
                                </w:rPr>
                                <w:t>2015</w:t>
                              </w:r>
                              <w:r>
                                <w:rPr>
                                  <w:rFonts w:ascii="Calibri"/>
                                  <w:color w:val="231F20"/>
                                  <w:sz w:val="20"/>
                                </w:rPr>
                                <w:tab/>
                              </w:r>
                              <w:r>
                                <w:rPr>
                                  <w:rFonts w:ascii="Calibri"/>
                                  <w:color w:val="231F20"/>
                                  <w:spacing w:val="-4"/>
                                  <w:sz w:val="20"/>
                                </w:rPr>
                                <w:t>2017</w:t>
                              </w:r>
                            </w:p>
                          </w:txbxContent>
                        </wps:txbx>
                        <wps:bodyPr wrap="square" lIns="0" tIns="0" rIns="0" bIns="0" rtlCol="0">
                          <a:noAutofit/>
                        </wps:bodyPr>
                      </wps:wsp>
                    </wpg:wgp>
                  </a:graphicData>
                </a:graphic>
              </wp:anchor>
            </w:drawing>
          </mc:Choice>
          <mc:Fallback>
            <w:pict>
              <v:group w14:anchorId="5935A661" id="Group 1253" o:spid="_x0000_s1026" style="position:absolute;margin-left:117.25pt;margin-top:10pt;width:360.75pt;height:125.9pt;z-index:-251654144;mso-wrap-distance-left:0;mso-wrap-distance-right:0;mso-position-horizontal-relative:page" coordsize="45815,1598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">
                <v:shape id="Graphic 1254" o:spid="_x0000_s1027" style="position:absolute;left:1447;top:12771;width:42933;height:12;visibility:visible;mso-wrap-style:square;v-text-anchor:top" coordsize="42932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" path="m,l4293108,e" filled="f" strokecolor="#989a9d"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5" o:spid="_x0000_s1028" type="#_x0000_t75" style="position:absolute;left:2575;top:11719;width:2019;height:2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">
                  <v:imagedata r:id="rId8" o:title=""/>
                </v:shape>
                <v:shape id="Image 1256" o:spid="_x0000_s1029" type="#_x0000_t75" style="position:absolute;left:6873;top:11750;width:2019;height:2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">
                  <v:imagedata r:id="rId8" o:title=""/>
                </v:shape>
                <v:shape id="Image 1257" o:spid="_x0000_s1030" type="#_x0000_t75" style="position:absolute;left:11155;top:11262;width:2019;height:2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">
                  <v:imagedata r:id="rId8" o:title=""/>
                </v:shape>
                <v:shape id="Image 1258" o:spid="_x0000_s1031" type="#_x0000_t75" style="position:absolute;left:15453;top:10347;width:2019;height:2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">
                  <v:imagedata r:id="rId8" o:title=""/>
                </v:shape>
                <v:shape id="Image 1259" o:spid="_x0000_s1032" type="#_x0000_t75" style="position:absolute;left:19751;top:10667;width:2019;height:2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">
                  <v:imagedata r:id="rId8" o:title=""/>
                </v:shape>
                <v:shape id="Image 1260" o:spid="_x0000_s1033" type="#_x0000_t75" style="position:absolute;left:24033;top:10805;width:2019;height:2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">
                  <v:imagedata r:id="rId8" o:title=""/>
                </v:shape>
                <v:shape id="Image 1261" o:spid="_x0000_s1034" type="#_x0000_t75" style="position:absolute;left:28331;top:9631;width:2019;height:2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">
                  <v:imagedata r:id="rId8" o:title=""/>
                </v:shape>
                <v:shape id="Image 1262" o:spid="_x0000_s1035" type="#_x0000_t75" style="position:absolute;left:32628;top:7574;width:2020;height:2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">
                  <v:imagedata r:id="rId8" o:title=""/>
                </v:shape>
                <v:shape id="Image 1263" o:spid="_x0000_s1036" type="#_x0000_t75" style="position:absolute;left:36911;top:6400;width:2019;height:2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">
                  <v:imagedata r:id="rId8" o:title=""/>
                </v:shape>
                <v:shape id="Image 1264" o:spid="_x0000_s1037" type="#_x0000_t75" style="position:absolute;left:41208;top:6293;width:2020;height:2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">
                  <v:imagedata r:id="rId8" o:title=""/>
                </v:shape>
                <v:shape id="Graphic 1265" o:spid="_x0000_s1038" style="position:absolute;left:3589;top:7078;width:38633;height:5474;visibility:visible;mso-wrap-style:square;v-text-anchor:top" coordsize="3863340,547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" path="m,544068r429768,3048l859536,496824r428244,-89916l1717548,438912r429768,12192l2575560,335280,3005328,129540,3435096,10668,3863340,e" filled="f" strokecolor="#497dba" strokeweight="1.3123mm">
                  <v:path arrowok="t"/>
                </v:shape>
                <v:shape id="Image 1266" o:spid="_x0000_s1039" type="#_x0000_t75" style="position:absolute;left:2971;top:11887;width:1227;height:1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">
                  <v:imagedata r:id="rId9" o:title=""/>
                </v:shape>
                <v:shape id="Image 1267" o:spid="_x0000_s1040" type="#_x0000_t75" style="position:absolute;left:7269;top:11917;width:1227;height:1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">
                  <v:imagedata r:id="rId9" o:title=""/>
                </v:shape>
                <v:shape id="Image 1268" o:spid="_x0000_s1041" type="#_x0000_t75" style="position:absolute;left:11551;top:11430;width:1227;height:12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">
                  <v:imagedata r:id="rId9" o:title=""/>
                </v:shape>
                <v:shape id="Image 1269" o:spid="_x0000_s1042" type="#_x0000_t75" style="position:absolute;left:15849;top:10515;width:1227;height:1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">
                  <v:imagedata r:id="rId9" o:title=""/>
                </v:shape>
                <v:shape id="Image 1270" o:spid="_x0000_s1043" type="#_x0000_t75" style="position:absolute;left:20147;top:10835;width:1226;height:1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">
                  <v:imagedata r:id="rId9" o:title=""/>
                </v:shape>
                <v:shape id="Image 1271" o:spid="_x0000_s1044" type="#_x0000_t75" style="position:absolute;left:24429;top:10973;width:1227;height:12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">
                  <v:imagedata r:id="rId9" o:title=""/>
                </v:shape>
                <v:shape id="Image 1272" o:spid="_x0000_s1045" type="#_x0000_t75" style="position:absolute;left:28727;top:9799;width:1226;height:1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">
                  <v:imagedata r:id="rId9" o:title=""/>
                </v:shape>
                <v:shape id="Image 1273" o:spid="_x0000_s1046" type="#_x0000_t75" style="position:absolute;left:33025;top:7742;width:1226;height:12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">
                  <v:imagedata r:id="rId9" o:title=""/>
                </v:shape>
                <v:shape id="Image 1274" o:spid="_x0000_s1047" type="#_x0000_t75" style="position:absolute;left:37307;top:6568;width:1227;height:1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">
                  <v:imagedata r:id="rId9" o:title=""/>
                </v:shape>
                <v:shape id="Image 1275" o:spid="_x0000_s1048" type="#_x0000_t75" style="position:absolute;left:41605;top:6462;width:1226;height:12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">
                  <v:imagedata r:id="rId9" o:title=""/>
                </v:shape>
                <v:shape id="Graphic 1276" o:spid="_x0000_s1049" style="position:absolute;left:45;top:45;width:45720;height:15901;visibility:visible;mso-wrap-style:square;v-text-anchor:top" coordsize="4572000,1590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" path="m,1589532r4572000,l4572000,,,,,1589532xe" filled="f" strokecolor="#989a9d" strokeweight=".72pt">
                  <v:path arrowok="t"/>
                </v:shape>
                <v:shapetype id="_x0000_t202" coordsize="21600,21600" o:spt="202" path="m,l,21600r21600,l21600,xe">
                  <v:stroke joinstyle="miter"/>
                  <v:path gradientshapeok="t" o:connecttype="rect"/>
                </v:shapetype>
                <v:shape id="Textbox 1277" o:spid="_x0000_s1050" type="#_x0000_t202" style="position:absolute;left:13128;top:1249;width:19729;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" filled="f" stroked="f">
                  <v:textbox inset="0,0,0,0">
                    <w:txbxContent>
                      <w:p w14:paraId="6D659BD6" w14:textId="77777777" w:rsidR="00BF4065" w:rsidRDefault="00BF4065" w:rsidP="00BF4065">
                        <w:pPr>
                          <w:spacing w:line="199" w:lineRule="exact"/>
                          <w:rPr>
                            <w:rFonts w:ascii="Calibri" w:hAnsi="Calibri"/>
                            <w:b/>
                            <w:sz w:val="20"/>
                          </w:rPr>
                        </w:pPr>
                        <w:r>
                          <w:rPr>
                            <w:rFonts w:ascii="Calibri" w:hAnsi="Calibri"/>
                            <w:b/>
                            <w:color w:val="231F20"/>
                            <w:sz w:val="20"/>
                          </w:rPr>
                          <w:t>Дүрс</w:t>
                        </w:r>
                        <w:r>
                          <w:rPr>
                            <w:rFonts w:ascii="Calibri" w:hAnsi="Calibri"/>
                            <w:b/>
                            <w:color w:val="231F20"/>
                            <w:spacing w:val="-8"/>
                            <w:sz w:val="20"/>
                          </w:rPr>
                          <w:t xml:space="preserve"> </w:t>
                        </w:r>
                        <w:r>
                          <w:rPr>
                            <w:rFonts w:ascii="Calibri" w:hAnsi="Calibri"/>
                            <w:b/>
                            <w:color w:val="231F20"/>
                            <w:sz w:val="20"/>
                          </w:rPr>
                          <w:t>1.</w:t>
                        </w:r>
                        <w:r>
                          <w:rPr>
                            <w:rFonts w:ascii="Calibri" w:hAnsi="Calibri"/>
                            <w:b/>
                            <w:color w:val="231F20"/>
                            <w:spacing w:val="-6"/>
                            <w:sz w:val="20"/>
                          </w:rPr>
                          <w:t xml:space="preserve"> </w:t>
                        </w:r>
                        <w:r>
                          <w:rPr>
                            <w:rFonts w:ascii="Calibri" w:hAnsi="Calibri"/>
                            <w:b/>
                            <w:color w:val="231F20"/>
                            <w:sz w:val="20"/>
                          </w:rPr>
                          <w:t>Гэр</w:t>
                        </w:r>
                        <w:r>
                          <w:rPr>
                            <w:rFonts w:ascii="Calibri" w:hAnsi="Calibri"/>
                            <w:b/>
                            <w:color w:val="231F20"/>
                            <w:spacing w:val="-5"/>
                            <w:sz w:val="20"/>
                          </w:rPr>
                          <w:t xml:space="preserve"> </w:t>
                        </w:r>
                        <w:r>
                          <w:rPr>
                            <w:rFonts w:ascii="Calibri" w:hAnsi="Calibri"/>
                            <w:b/>
                            <w:color w:val="231F20"/>
                            <w:sz w:val="20"/>
                          </w:rPr>
                          <w:t>бүл</w:t>
                        </w:r>
                        <w:r>
                          <w:rPr>
                            <w:rFonts w:ascii="Calibri" w:hAnsi="Calibri"/>
                            <w:b/>
                            <w:color w:val="231F20"/>
                            <w:spacing w:val="-5"/>
                            <w:sz w:val="20"/>
                          </w:rPr>
                          <w:t xml:space="preserve"> </w:t>
                        </w:r>
                        <w:r>
                          <w:rPr>
                            <w:rFonts w:ascii="Calibri" w:hAnsi="Calibri"/>
                            <w:b/>
                            <w:color w:val="231F20"/>
                            <w:sz w:val="20"/>
                          </w:rPr>
                          <w:t>цуцлалт</w:t>
                        </w:r>
                        <w:r>
                          <w:rPr>
                            <w:rFonts w:ascii="Calibri" w:hAnsi="Calibri"/>
                            <w:b/>
                            <w:color w:val="231F20"/>
                            <w:spacing w:val="-6"/>
                            <w:sz w:val="20"/>
                          </w:rPr>
                          <w:t xml:space="preserve"> </w:t>
                        </w:r>
                        <w:r>
                          <w:rPr>
                            <w:rFonts w:ascii="Calibri" w:hAnsi="Calibri"/>
                            <w:b/>
                            <w:color w:val="231F20"/>
                            <w:sz w:val="20"/>
                          </w:rPr>
                          <w:t>(1970-</w:t>
                        </w:r>
                        <w:r>
                          <w:rPr>
                            <w:rFonts w:ascii="Calibri" w:hAnsi="Calibri"/>
                            <w:b/>
                            <w:color w:val="231F20"/>
                            <w:spacing w:val="-2"/>
                            <w:sz w:val="20"/>
                          </w:rPr>
                          <w:t>2017)</w:t>
                        </w:r>
                      </w:p>
                    </w:txbxContent>
                  </v:textbox>
                </v:shape>
                <v:shape id="Textbox 1278" o:spid="_x0000_s1051" type="#_x0000_t202" style="position:absolute;left:39292;top:6671;width:3328;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" filled="f" stroked="f">
                  <v:textbox inset="0,0,0,0">
                    <w:txbxContent>
                      <w:p w14:paraId="363B0D75" w14:textId="77777777" w:rsidR="00BF4065" w:rsidRDefault="00BF4065" w:rsidP="00BF4065">
                        <w:pPr>
                          <w:spacing w:line="199" w:lineRule="exact"/>
                          <w:rPr>
                            <w:rFonts w:ascii="Calibri"/>
                            <w:sz w:val="20"/>
                          </w:rPr>
                        </w:pPr>
                        <w:r>
                          <w:rPr>
                            <w:rFonts w:ascii="Calibri"/>
                            <w:color w:val="231F20"/>
                            <w:spacing w:val="-2"/>
                            <w:sz w:val="20"/>
                          </w:rPr>
                          <w:t>3,873.</w:t>
                        </w:r>
                      </w:p>
                    </w:txbxContent>
                  </v:textbox>
                </v:shape>
                <v:shape id="Textbox 1279" o:spid="_x0000_s1052" type="#_x0000_t202" style="position:absolute;left:41692;top:5907;width:332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" filled="f" stroked="f">
                  <v:textbox inset="0,0,0,0">
                    <w:txbxContent>
                      <w:p w14:paraId="5749D4C7" w14:textId="77777777" w:rsidR="00BF4065" w:rsidRDefault="00BF4065" w:rsidP="00BF4065">
                        <w:pPr>
                          <w:spacing w:line="199" w:lineRule="exact"/>
                          <w:rPr>
                            <w:rFonts w:ascii="Calibri"/>
                            <w:sz w:val="20"/>
                          </w:rPr>
                        </w:pPr>
                        <w:r>
                          <w:rPr>
                            <w:rFonts w:ascii="Calibri"/>
                            <w:color w:val="231F20"/>
                            <w:spacing w:val="-2"/>
                            <w:sz w:val="20"/>
                          </w:rPr>
                          <w:t>3,945.</w:t>
                        </w:r>
                      </w:p>
                    </w:txbxContent>
                  </v:textbox>
                </v:shape>
                <v:shape id="Textbox 1280" o:spid="_x0000_s1053" type="#_x0000_t202" style="position:absolute;left:34997;top:7851;width:332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" filled="f" stroked="f">
                  <v:textbox inset="0,0,0,0">
                    <w:txbxContent>
                      <w:p w14:paraId="08087DD6" w14:textId="77777777" w:rsidR="00BF4065" w:rsidRDefault="00BF4065" w:rsidP="00BF4065">
                        <w:pPr>
                          <w:spacing w:line="199" w:lineRule="exact"/>
                          <w:rPr>
                            <w:rFonts w:ascii="Calibri"/>
                            <w:sz w:val="20"/>
                          </w:rPr>
                        </w:pPr>
                        <w:r>
                          <w:rPr>
                            <w:rFonts w:ascii="Calibri"/>
                            <w:color w:val="231F20"/>
                            <w:spacing w:val="-2"/>
                            <w:sz w:val="20"/>
                          </w:rPr>
                          <w:t>3,054.</w:t>
                        </w:r>
                      </w:p>
                    </w:txbxContent>
                  </v:textbox>
                </v:shape>
                <v:shape id="Textbox 1281" o:spid="_x0000_s1054" type="#_x0000_t202" style="position:absolute;left:17823;top:10626;width:332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" filled="f" stroked="f">
                  <v:textbox inset="0,0,0,0">
                    <w:txbxContent>
                      <w:p w14:paraId="73118877" w14:textId="77777777" w:rsidR="00BF4065" w:rsidRDefault="00BF4065" w:rsidP="00BF4065">
                        <w:pPr>
                          <w:spacing w:line="199" w:lineRule="exact"/>
                          <w:rPr>
                            <w:rFonts w:ascii="Calibri"/>
                            <w:sz w:val="20"/>
                          </w:rPr>
                        </w:pPr>
                        <w:r>
                          <w:rPr>
                            <w:rFonts w:ascii="Calibri"/>
                            <w:color w:val="231F20"/>
                            <w:spacing w:val="-2"/>
                            <w:sz w:val="20"/>
                          </w:rPr>
                          <w:t>1,127.</w:t>
                        </w:r>
                      </w:p>
                    </w:txbxContent>
                  </v:textbox>
                </v:shape>
                <v:shape id="Textbox 1282" o:spid="_x0000_s1055" type="#_x0000_t202" style="position:absolute;left:30702;top:9913;width:3328;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" filled="f" stroked="f">
                  <v:textbox inset="0,0,0,0">
                    <w:txbxContent>
                      <w:p w14:paraId="48ECF629" w14:textId="77777777" w:rsidR="00BF4065" w:rsidRDefault="00BF4065" w:rsidP="00BF4065">
                        <w:pPr>
                          <w:spacing w:line="199" w:lineRule="exact"/>
                          <w:rPr>
                            <w:rFonts w:ascii="Calibri"/>
                            <w:sz w:val="20"/>
                          </w:rPr>
                        </w:pPr>
                        <w:r>
                          <w:rPr>
                            <w:rFonts w:ascii="Calibri"/>
                            <w:color w:val="231F20"/>
                            <w:spacing w:val="-2"/>
                            <w:sz w:val="20"/>
                          </w:rPr>
                          <w:t>1,622.</w:t>
                        </w:r>
                      </w:p>
                    </w:txbxContent>
                  </v:textbox>
                </v:shape>
                <v:shape id="Textbox 1283" o:spid="_x0000_s1056" type="#_x0000_t202" style="position:absolute;left:22109;top:10952;width:6654;height:1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" filled="f" stroked="f">
                  <v:textbox inset="0,0,0,0">
                    <w:txbxContent>
                      <w:p w14:paraId="007CE054" w14:textId="77777777" w:rsidR="00BF4065" w:rsidRDefault="00BF4065" w:rsidP="00BF4065">
                        <w:pPr>
                          <w:tabs>
                            <w:tab w:val="left" w:pos="675"/>
                          </w:tabs>
                          <w:spacing w:line="219" w:lineRule="exact"/>
                          <w:rPr>
                            <w:rFonts w:ascii="Calibri"/>
                            <w:sz w:val="20"/>
                          </w:rPr>
                        </w:pPr>
                        <w:r>
                          <w:rPr>
                            <w:rFonts w:ascii="Calibri"/>
                            <w:color w:val="231F20"/>
                            <w:spacing w:val="-4"/>
                            <w:position w:val="2"/>
                            <w:sz w:val="20"/>
                          </w:rPr>
                          <w:t>901.</w:t>
                        </w:r>
                        <w:r>
                          <w:rPr>
                            <w:rFonts w:ascii="Calibri"/>
                            <w:color w:val="231F20"/>
                            <w:position w:val="2"/>
                            <w:sz w:val="20"/>
                          </w:rPr>
                          <w:tab/>
                        </w:r>
                        <w:r>
                          <w:rPr>
                            <w:rFonts w:ascii="Calibri"/>
                            <w:color w:val="231F20"/>
                            <w:spacing w:val="-4"/>
                            <w:sz w:val="20"/>
                          </w:rPr>
                          <w:t>815.</w:t>
                        </w:r>
                      </w:p>
                    </w:txbxContent>
                  </v:textbox>
                </v:shape>
                <v:shape id="Textbox 1284" o:spid="_x0000_s1057" type="#_x0000_t202" style="position:absolute;left:2314;top:12005;width:11296;height:30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" filled="f" stroked="f">
                  <v:textbox inset="0,0,0,0">
                    <w:txbxContent>
                      <w:p w14:paraId="68E078B8" w14:textId="77777777" w:rsidR="00BF4065" w:rsidRDefault="00BF4065" w:rsidP="00BF4065">
                        <w:pPr>
                          <w:tabs>
                            <w:tab w:val="left" w:pos="1088"/>
                          </w:tabs>
                          <w:spacing w:line="207" w:lineRule="exact"/>
                          <w:ind w:left="412"/>
                          <w:rPr>
                            <w:rFonts w:ascii="Calibri"/>
                            <w:sz w:val="20"/>
                          </w:rPr>
                        </w:pPr>
                        <w:r>
                          <w:rPr>
                            <w:rFonts w:ascii="Calibri"/>
                            <w:color w:val="231F20"/>
                            <w:spacing w:val="-4"/>
                            <w:sz w:val="20"/>
                          </w:rPr>
                          <w:t>170.</w:t>
                        </w:r>
                        <w:r>
                          <w:rPr>
                            <w:rFonts w:ascii="Calibri"/>
                            <w:color w:val="231F20"/>
                            <w:sz w:val="20"/>
                          </w:rPr>
                          <w:tab/>
                        </w:r>
                        <w:r>
                          <w:rPr>
                            <w:rFonts w:ascii="Calibri"/>
                            <w:color w:val="231F20"/>
                            <w:spacing w:val="-4"/>
                            <w:sz w:val="20"/>
                          </w:rPr>
                          <w:t>153.</w:t>
                        </w:r>
                      </w:p>
                      <w:p w14:paraId="068416BF" w14:textId="77777777" w:rsidR="00BF4065" w:rsidRDefault="00BF4065" w:rsidP="00BF4065">
                        <w:pPr>
                          <w:tabs>
                            <w:tab w:val="left" w:pos="676"/>
                            <w:tab w:val="left" w:pos="1352"/>
                          </w:tabs>
                          <w:spacing w:before="39" w:line="240" w:lineRule="exact"/>
                          <w:rPr>
                            <w:rFonts w:ascii="Calibri"/>
                            <w:sz w:val="20"/>
                          </w:rPr>
                        </w:pPr>
                        <w:r>
                          <w:rPr>
                            <w:rFonts w:ascii="Calibri"/>
                            <w:color w:val="231F20"/>
                            <w:spacing w:val="-4"/>
                            <w:sz w:val="20"/>
                          </w:rPr>
                          <w:t>1970</w:t>
                        </w:r>
                        <w:r>
                          <w:rPr>
                            <w:rFonts w:ascii="Calibri"/>
                            <w:color w:val="231F20"/>
                            <w:sz w:val="20"/>
                          </w:rPr>
                          <w:tab/>
                        </w:r>
                        <w:r>
                          <w:rPr>
                            <w:rFonts w:ascii="Calibri"/>
                            <w:color w:val="231F20"/>
                            <w:spacing w:val="-4"/>
                            <w:sz w:val="20"/>
                          </w:rPr>
                          <w:t>1975</w:t>
                        </w:r>
                        <w:r>
                          <w:rPr>
                            <w:rFonts w:ascii="Calibri"/>
                            <w:color w:val="231F20"/>
                            <w:sz w:val="20"/>
                          </w:rPr>
                          <w:tab/>
                        </w:r>
                        <w:r>
                          <w:rPr>
                            <w:rFonts w:ascii="Calibri"/>
                            <w:color w:val="231F20"/>
                            <w:spacing w:val="-4"/>
                            <w:sz w:val="20"/>
                          </w:rPr>
                          <w:t>1980</w:t>
                        </w:r>
                      </w:p>
                    </w:txbxContent>
                  </v:textbox>
                </v:shape>
                <v:shape id="Textbox 1285" o:spid="_x0000_s1058" type="#_x0000_t202" style="position:absolute;left:13518;top:11532;width:4388;height:3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" filled="f" stroked="f">
                  <v:textbox inset="0,0,0,0">
                    <w:txbxContent>
                      <w:p w14:paraId="24CC1CEE" w14:textId="77777777" w:rsidR="00BF4065" w:rsidRDefault="00BF4065" w:rsidP="00BF4065">
                        <w:pPr>
                          <w:spacing w:line="203" w:lineRule="exact"/>
                          <w:rPr>
                            <w:rFonts w:ascii="Calibri"/>
                            <w:sz w:val="20"/>
                          </w:rPr>
                        </w:pPr>
                        <w:r>
                          <w:rPr>
                            <w:rFonts w:ascii="Calibri"/>
                            <w:color w:val="231F20"/>
                            <w:spacing w:val="-4"/>
                            <w:sz w:val="20"/>
                          </w:rPr>
                          <w:t>498.</w:t>
                        </w:r>
                      </w:p>
                      <w:p w14:paraId="457E8BE3" w14:textId="77777777" w:rsidR="00BF4065" w:rsidRDefault="00BF4065" w:rsidP="00BF4065">
                        <w:pPr>
                          <w:spacing w:before="117" w:line="240" w:lineRule="exact"/>
                          <w:ind w:left="264"/>
                          <w:rPr>
                            <w:rFonts w:ascii="Calibri"/>
                            <w:sz w:val="20"/>
                          </w:rPr>
                        </w:pPr>
                        <w:r>
                          <w:rPr>
                            <w:rFonts w:ascii="Calibri"/>
                            <w:color w:val="231F20"/>
                            <w:spacing w:val="-4"/>
                            <w:sz w:val="20"/>
                          </w:rPr>
                          <w:t>1990</w:t>
                        </w:r>
                      </w:p>
                    </w:txbxContent>
                  </v:textbox>
                </v:shape>
                <v:shape id="Textbox 1286" o:spid="_x0000_s1059" type="#_x0000_t202" style="position:absolute;left:19491;top:13829;width:241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" filled="f" stroked="f">
                  <v:textbox inset="0,0,0,0">
                    <w:txbxContent>
                      <w:p w14:paraId="1F3BCB79" w14:textId="77777777" w:rsidR="00BF4065" w:rsidRDefault="00BF4065" w:rsidP="00BF4065">
                        <w:pPr>
                          <w:tabs>
                            <w:tab w:val="left" w:pos="676"/>
                            <w:tab w:val="left" w:pos="1352"/>
                            <w:tab w:val="left" w:pos="2028"/>
                            <w:tab w:val="left" w:pos="2704"/>
                            <w:tab w:val="left" w:pos="3380"/>
                          </w:tabs>
                          <w:spacing w:line="199" w:lineRule="exact"/>
                          <w:rPr>
                            <w:rFonts w:ascii="Calibri"/>
                            <w:sz w:val="20"/>
                          </w:rPr>
                        </w:pPr>
                        <w:r>
                          <w:rPr>
                            <w:rFonts w:ascii="Calibri"/>
                            <w:color w:val="231F20"/>
                            <w:spacing w:val="-4"/>
                            <w:sz w:val="20"/>
                          </w:rPr>
                          <w:t>1995</w:t>
                        </w:r>
                        <w:r>
                          <w:rPr>
                            <w:rFonts w:ascii="Calibri"/>
                            <w:color w:val="231F20"/>
                            <w:sz w:val="20"/>
                          </w:rPr>
                          <w:tab/>
                        </w:r>
                        <w:r>
                          <w:rPr>
                            <w:rFonts w:ascii="Calibri"/>
                            <w:color w:val="231F20"/>
                            <w:spacing w:val="-4"/>
                            <w:sz w:val="20"/>
                          </w:rPr>
                          <w:t>2000</w:t>
                        </w:r>
                        <w:r>
                          <w:rPr>
                            <w:rFonts w:ascii="Calibri"/>
                            <w:color w:val="231F20"/>
                            <w:sz w:val="20"/>
                          </w:rPr>
                          <w:tab/>
                        </w:r>
                        <w:r>
                          <w:rPr>
                            <w:rFonts w:ascii="Calibri"/>
                            <w:color w:val="231F20"/>
                            <w:spacing w:val="-4"/>
                            <w:sz w:val="20"/>
                          </w:rPr>
                          <w:t>2005</w:t>
                        </w:r>
                        <w:r>
                          <w:rPr>
                            <w:rFonts w:ascii="Calibri"/>
                            <w:color w:val="231F20"/>
                            <w:sz w:val="20"/>
                          </w:rPr>
                          <w:tab/>
                        </w:r>
                        <w:r>
                          <w:rPr>
                            <w:rFonts w:ascii="Calibri"/>
                            <w:color w:val="231F20"/>
                            <w:spacing w:val="-4"/>
                            <w:sz w:val="20"/>
                          </w:rPr>
                          <w:t>2010</w:t>
                        </w:r>
                        <w:r>
                          <w:rPr>
                            <w:rFonts w:ascii="Calibri"/>
                            <w:color w:val="231F20"/>
                            <w:sz w:val="20"/>
                          </w:rPr>
                          <w:tab/>
                        </w:r>
                        <w:r>
                          <w:rPr>
                            <w:rFonts w:ascii="Calibri"/>
                            <w:color w:val="231F20"/>
                            <w:spacing w:val="-4"/>
                            <w:sz w:val="20"/>
                          </w:rPr>
                          <w:t>2015</w:t>
                        </w:r>
                        <w:r>
                          <w:rPr>
                            <w:rFonts w:ascii="Calibri"/>
                            <w:color w:val="231F20"/>
                            <w:sz w:val="20"/>
                          </w:rPr>
                          <w:tab/>
                        </w:r>
                        <w:r>
                          <w:rPr>
                            <w:rFonts w:ascii="Calibri"/>
                            <w:color w:val="231F20"/>
                            <w:spacing w:val="-4"/>
                            <w:sz w:val="20"/>
                          </w:rPr>
                          <w:t>2017</w:t>
                        </w:r>
                      </w:p>
                    </w:txbxContent>
                  </v:textbox>
                </v:shape>
                <w10:wrap type="topAndBottom" anchorx="page"/>
              </v:group>
            </w:pict>
          </mc:Fallback>
        </mc:AlternateContent>
      </w:r>
    </w:p>
    <w:p w14:paraId="44C7C076" w14:textId="77777777" w:rsidR="00BF4065" w:rsidRPr="00BF4065" w:rsidRDefault="00BF4065" w:rsidP="00BF4065">
      <w:pPr>
        <w:pStyle w:val="BodyText"/>
        <w:spacing w:before="245" w:line="276" w:lineRule="auto"/>
        <w:ind w:left="567" w:right="564"/>
        <w:jc w:val="both"/>
      </w:pPr>
      <w:r w:rsidRPr="00BF4065">
        <w:rPr>
          <w:color w:val="231F20"/>
        </w:rPr>
        <w:t>Гэр бүл цуцлалттай холбоотой анхан шатны шүүхийн шийдвэр дараа, дараагийн шатны шүүхээр шийдвэрлэгдэхдээ өөрчлөгдөж буй хувь бусад хэргийнхээс өндөр болохыг</w:t>
      </w:r>
      <w:r w:rsidRPr="00BF4065">
        <w:rPr>
          <w:color w:val="231F20"/>
          <w:spacing w:val="40"/>
        </w:rPr>
        <w:t xml:space="preserve"> </w:t>
      </w:r>
      <w:r w:rsidRPr="00BF4065">
        <w:rPr>
          <w:color w:val="231F20"/>
        </w:rPr>
        <w:t>Шүүхийн ерөнхий зөвлөл, Дээд шүүхийн зөвлөмжид өгүүлжээ. Энэ нь гэр бүлийн</w:t>
      </w:r>
      <w:r w:rsidRPr="00BF4065">
        <w:rPr>
          <w:color w:val="231F20"/>
          <w:spacing w:val="40"/>
        </w:rPr>
        <w:t xml:space="preserve"> </w:t>
      </w:r>
      <w:r w:rsidRPr="00BF4065">
        <w:rPr>
          <w:color w:val="231F20"/>
        </w:rPr>
        <w:t>маргаантай хэргийг шийдвэрлэхдээ шүүгчийн гаргаж буй алдаа бусад хэргээс өндөр байгааг хуруулж байгаа юм.</w:t>
      </w:r>
    </w:p>
    <w:p w14:paraId="3E2F44A9" w14:textId="77777777" w:rsidR="00BF4065" w:rsidRPr="00BF4065" w:rsidRDefault="00BF4065" w:rsidP="00BF4065">
      <w:pPr>
        <w:pStyle w:val="BodyText"/>
        <w:spacing w:before="201" w:line="276" w:lineRule="auto"/>
        <w:ind w:left="567" w:right="564"/>
        <w:jc w:val="both"/>
      </w:pPr>
      <w:r w:rsidRPr="00BF4065">
        <w:rPr>
          <w:color w:val="231F20"/>
        </w:rPr>
        <w:t>Гэрлэлт цуцлах нэхэмжлэл гаргасан тохиолдолд тэвчишгүй, хүчирхийлэл бүхий нөхцөлөөс бусад тохиолдолд 3 сар хүртэлх хугацаанд аль болох эвлэрүүлэхэд анхаарахаар хуульчлагдсан. Гэвч энэ нь шүүхийн дэргэдэх эвлэрүүлэн зуучлагчийн ажиллагаагаар хязгаарлагдаж, үүнийг дагалдсан нийгэм-сэтгэл зүйн зөвлөгөө өгөх зэрэг шаардлагатай үйлчилгээ хүргэдэггүйгээс гэр бүл эвлэрэлгүйгээр гэр бүлээ цуцлуулахад хүргэж байна. Шүүхийн практикт хүүхэд асрамжлах, тэжээн тэтгэхтэй холбоотой нэхэмжлэл гаргаагүй гэдгээр хүүхдийн асуудалд хайнга хандаж, гол төлөв эхэд хүүхдийг асрамжлахаар үлдээх шийдвэрлэдэг практик ажиглагдаж байна. Энэ нь өрх</w:t>
      </w:r>
      <w:r w:rsidRPr="00BF4065">
        <w:rPr>
          <w:color w:val="231F20"/>
          <w:spacing w:val="40"/>
        </w:rPr>
        <w:t xml:space="preserve"> </w:t>
      </w:r>
      <w:r w:rsidRPr="00BF4065">
        <w:rPr>
          <w:color w:val="231F20"/>
        </w:rPr>
        <w:t xml:space="preserve">толгойлсон эхийн тоонд нөлөөлж байгаа юм. Улсын хэмжээнд 2017 оны байдлаар 97499 хүн дангаар өрх толгойлж амьдарч байгаагийн 78.9 хувь нь эмэгтэй, 21.1 хувь нь эрэгтэй тэргүүнтэй </w:t>
      </w:r>
      <w:r w:rsidRPr="00BF4065">
        <w:rPr>
          <w:b/>
          <w:color w:val="231F20"/>
        </w:rPr>
        <w:t xml:space="preserve">өрөөсгөл гэр бүл </w:t>
      </w:r>
      <w:r w:rsidRPr="00BF4065">
        <w:rPr>
          <w:color w:val="231F20"/>
        </w:rPr>
        <w:t>эзэлж байна. Эмэгтэй тэргүүтэй өрхийн 58 хувь нь 1 хүүхэдтэй, 42 хувь нь 2-оос дээш хүүхэдтэйгээр амьдарч байна. Өрөөсгөл гэр бүлд орлогын тогтмол эх үүсвэр, хүүхдийн асаргаа, анхааралд холбогдох олон талт асуудал нь эмзэг, эрсдэлт байдлыг нэмэгдүүлдэг. Судалгаанд өрөөсгөл гэр бүлийн гишүүдийн 36.1 хувь нь өдөр тутмын хоол хүнсээ худалдан авах, 28,2 хувь нь сууцны нөхцлөө сайжруулах, 26,9 хувь нь газраа өмчлөх, 19,4 хувь нь</w:t>
      </w:r>
      <w:r w:rsidRPr="00BF4065">
        <w:rPr>
          <w:color w:val="231F20"/>
          <w:spacing w:val="80"/>
        </w:rPr>
        <w:t xml:space="preserve"> </w:t>
      </w:r>
      <w:r w:rsidRPr="00BF4065">
        <w:rPr>
          <w:color w:val="231F20"/>
        </w:rPr>
        <w:t>байр, цахилгааны мөнгө төлөхийг хүндрэлтэй асуудлаар нэрлэсэн нь өрхийн наад захын хэрэгцээнүүд</w:t>
      </w:r>
      <w:r w:rsidRPr="00BF4065">
        <w:rPr>
          <w:color w:val="231F20"/>
          <w:spacing w:val="2"/>
        </w:rPr>
        <w:t xml:space="preserve"> </w:t>
      </w:r>
      <w:r w:rsidRPr="00BF4065">
        <w:rPr>
          <w:color w:val="231F20"/>
        </w:rPr>
        <w:t>хангагдаагүй</w:t>
      </w:r>
      <w:r w:rsidRPr="00BF4065">
        <w:rPr>
          <w:color w:val="231F20"/>
          <w:spacing w:val="3"/>
        </w:rPr>
        <w:t xml:space="preserve"> </w:t>
      </w:r>
      <w:r w:rsidRPr="00BF4065">
        <w:rPr>
          <w:color w:val="231F20"/>
        </w:rPr>
        <w:t>харуулж</w:t>
      </w:r>
      <w:r w:rsidRPr="00BF4065">
        <w:rPr>
          <w:color w:val="231F20"/>
          <w:spacing w:val="4"/>
        </w:rPr>
        <w:t xml:space="preserve"> </w:t>
      </w:r>
      <w:r w:rsidRPr="00BF4065">
        <w:rPr>
          <w:color w:val="231F20"/>
        </w:rPr>
        <w:t>байна.</w:t>
      </w:r>
      <w:r w:rsidRPr="00BF4065">
        <w:rPr>
          <w:color w:val="231F20"/>
          <w:spacing w:val="9"/>
        </w:rPr>
        <w:t xml:space="preserve"> </w:t>
      </w:r>
      <w:r w:rsidRPr="00BF4065">
        <w:rPr>
          <w:color w:val="231F20"/>
        </w:rPr>
        <w:t>Өрөөсгөл</w:t>
      </w:r>
      <w:r w:rsidRPr="00BF4065">
        <w:rPr>
          <w:color w:val="231F20"/>
          <w:spacing w:val="5"/>
        </w:rPr>
        <w:t xml:space="preserve"> </w:t>
      </w:r>
      <w:r w:rsidRPr="00BF4065">
        <w:rPr>
          <w:color w:val="231F20"/>
        </w:rPr>
        <w:t>гэр</w:t>
      </w:r>
      <w:r w:rsidRPr="00BF4065">
        <w:rPr>
          <w:color w:val="231F20"/>
          <w:spacing w:val="6"/>
        </w:rPr>
        <w:t xml:space="preserve"> </w:t>
      </w:r>
      <w:r w:rsidRPr="00BF4065">
        <w:rPr>
          <w:color w:val="231F20"/>
        </w:rPr>
        <w:t>бүлд</w:t>
      </w:r>
      <w:r w:rsidRPr="00BF4065">
        <w:rPr>
          <w:color w:val="231F20"/>
          <w:spacing w:val="5"/>
        </w:rPr>
        <w:t xml:space="preserve"> </w:t>
      </w:r>
      <w:r w:rsidRPr="00BF4065">
        <w:rPr>
          <w:color w:val="231F20"/>
        </w:rPr>
        <w:t>эцэг</w:t>
      </w:r>
      <w:r w:rsidRPr="00BF4065">
        <w:rPr>
          <w:color w:val="231F20"/>
          <w:spacing w:val="5"/>
        </w:rPr>
        <w:t xml:space="preserve"> </w:t>
      </w:r>
      <w:r w:rsidRPr="00BF4065">
        <w:rPr>
          <w:color w:val="231F20"/>
        </w:rPr>
        <w:t>эсвэл</w:t>
      </w:r>
      <w:r w:rsidRPr="00BF4065">
        <w:rPr>
          <w:color w:val="231F20"/>
          <w:spacing w:val="4"/>
        </w:rPr>
        <w:t xml:space="preserve"> </w:t>
      </w:r>
      <w:r w:rsidRPr="00BF4065">
        <w:rPr>
          <w:color w:val="231F20"/>
        </w:rPr>
        <w:t>эх</w:t>
      </w:r>
      <w:r w:rsidRPr="00BF4065">
        <w:rPr>
          <w:color w:val="231F20"/>
          <w:spacing w:val="7"/>
        </w:rPr>
        <w:t xml:space="preserve"> </w:t>
      </w:r>
      <w:r w:rsidRPr="00BF4065">
        <w:rPr>
          <w:color w:val="231F20"/>
        </w:rPr>
        <w:t>үр</w:t>
      </w:r>
      <w:r w:rsidRPr="00BF4065">
        <w:rPr>
          <w:color w:val="231F20"/>
          <w:spacing w:val="2"/>
        </w:rPr>
        <w:t xml:space="preserve"> </w:t>
      </w:r>
      <w:r w:rsidRPr="00BF4065">
        <w:rPr>
          <w:color w:val="231F20"/>
        </w:rPr>
        <w:t>хүүхдээ</w:t>
      </w:r>
      <w:r w:rsidRPr="00BF4065">
        <w:rPr>
          <w:color w:val="231F20"/>
          <w:spacing w:val="6"/>
        </w:rPr>
        <w:t xml:space="preserve"> </w:t>
      </w:r>
      <w:r w:rsidRPr="00BF4065">
        <w:rPr>
          <w:color w:val="231F20"/>
          <w:spacing w:val="-2"/>
        </w:rPr>
        <w:t>асран</w:t>
      </w:r>
    </w:p>
    <w:p w14:paraId="3669E069" w14:textId="77777777" w:rsidR="00BF4065" w:rsidRPr="00BF4065" w:rsidRDefault="00BF4065" w:rsidP="00BF4065">
      <w:pPr>
        <w:pStyle w:val="BodyText"/>
        <w:spacing w:before="9"/>
        <w:rPr>
          <w:sz w:val="11"/>
        </w:rPr>
      </w:pPr>
      <w:r w:rsidRPr="00BF4065">
        <w:rPr>
          <w:noProof/>
          <w:sz w:val="11"/>
        </w:rPr>
        <mc:AlternateContent>
          <mc:Choice Requires="wps">
            <w:drawing>
              <wp:anchor distT="0" distB="0" distL="0" distR="0" simplePos="0" relativeHeight="251663360" behindDoc="1" locked="0" layoutInCell="1" allowOverlap="1" wp14:anchorId="0611760D" wp14:editId="66EA94FB">
                <wp:simplePos x="0" y="0"/>
                <wp:positionH relativeFrom="page">
                  <wp:posOffset>719632</wp:posOffset>
                </wp:positionH>
                <wp:positionV relativeFrom="paragraph">
                  <wp:posOffset>101670</wp:posOffset>
                </wp:positionV>
                <wp:extent cx="1829435" cy="9525"/>
                <wp:effectExtent l="0" t="0" r="0" b="0"/>
                <wp:wrapTopAndBottom/>
                <wp:docPr id="1287" name="Graphic 1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CC82ADA" id="Graphic 1287" o:spid="_x0000_s1026" style="position:absolute;margin-left:56.65pt;margin-top:8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" path="m1829054,l,,,9143r1829054,l1829054,xe" fillcolor="#231f20" stroked="f">
                <v:path arrowok="t"/>
                <w10:wrap type="topAndBottom" anchorx="page"/>
              </v:shape>
            </w:pict>
          </mc:Fallback>
        </mc:AlternateContent>
      </w:r>
    </w:p>
    <w:p w14:paraId="16D2EDE5" w14:textId="77777777" w:rsidR="00BF4065" w:rsidRPr="00BF4065" w:rsidRDefault="00BF4065" w:rsidP="00BF4065">
      <w:pPr>
        <w:spacing w:before="94"/>
        <w:ind w:left="567" w:right="565" w:hanging="1"/>
        <w:rPr>
          <w:sz w:val="18"/>
        </w:rPr>
      </w:pPr>
      <w:r w:rsidRPr="00BF4065">
        <w:rPr>
          <w:color w:val="231F20"/>
          <w:position w:val="6"/>
          <w:sz w:val="12"/>
        </w:rPr>
        <w:t>76</w:t>
      </w:r>
      <w:r w:rsidRPr="00BF4065">
        <w:rPr>
          <w:color w:val="231F20"/>
          <w:spacing w:val="13"/>
          <w:position w:val="6"/>
          <w:sz w:val="12"/>
        </w:rPr>
        <w:t xml:space="preserve"> </w:t>
      </w:r>
      <w:r w:rsidRPr="00BF4065">
        <w:rPr>
          <w:color w:val="231F20"/>
          <w:sz w:val="18"/>
        </w:rPr>
        <w:t>Б.Оюун-Эрдэнэ</w:t>
      </w:r>
      <w:r w:rsidRPr="00BF4065">
        <w:rPr>
          <w:color w:val="231F20"/>
          <w:spacing w:val="-3"/>
          <w:sz w:val="18"/>
        </w:rPr>
        <w:t xml:space="preserve"> </w:t>
      </w:r>
      <w:r w:rsidRPr="00BF4065">
        <w:rPr>
          <w:color w:val="231F20"/>
          <w:sz w:val="18"/>
        </w:rPr>
        <w:t>(2012)</w:t>
      </w:r>
      <w:r w:rsidRPr="00BF4065">
        <w:rPr>
          <w:color w:val="231F20"/>
          <w:spacing w:val="-4"/>
          <w:sz w:val="18"/>
        </w:rPr>
        <w:t xml:space="preserve"> </w:t>
      </w:r>
      <w:r w:rsidRPr="00BF4065">
        <w:rPr>
          <w:color w:val="231F20"/>
          <w:sz w:val="18"/>
        </w:rPr>
        <w:t>Монгол</w:t>
      </w:r>
      <w:r w:rsidRPr="00BF4065">
        <w:rPr>
          <w:color w:val="231F20"/>
          <w:spacing w:val="-3"/>
          <w:sz w:val="18"/>
        </w:rPr>
        <w:t xml:space="preserve"> </w:t>
      </w:r>
      <w:r w:rsidRPr="00BF4065">
        <w:rPr>
          <w:color w:val="231F20"/>
          <w:sz w:val="18"/>
        </w:rPr>
        <w:t>гэр</w:t>
      </w:r>
      <w:r w:rsidRPr="00BF4065">
        <w:rPr>
          <w:color w:val="231F20"/>
          <w:spacing w:val="-2"/>
          <w:sz w:val="18"/>
        </w:rPr>
        <w:t xml:space="preserve"> </w:t>
      </w:r>
      <w:r w:rsidRPr="00BF4065">
        <w:rPr>
          <w:color w:val="231F20"/>
          <w:sz w:val="18"/>
        </w:rPr>
        <w:t>бүлийн</w:t>
      </w:r>
      <w:r w:rsidRPr="00BF4065">
        <w:rPr>
          <w:color w:val="231F20"/>
          <w:spacing w:val="-3"/>
          <w:sz w:val="18"/>
        </w:rPr>
        <w:t xml:space="preserve"> </w:t>
      </w:r>
      <w:r w:rsidRPr="00BF4065">
        <w:rPr>
          <w:color w:val="231F20"/>
          <w:sz w:val="18"/>
        </w:rPr>
        <w:t>бүтэц,</w:t>
      </w:r>
      <w:r w:rsidRPr="00BF4065">
        <w:rPr>
          <w:color w:val="231F20"/>
          <w:spacing w:val="-2"/>
          <w:sz w:val="18"/>
        </w:rPr>
        <w:t xml:space="preserve"> </w:t>
      </w:r>
      <w:r w:rsidRPr="00BF4065">
        <w:rPr>
          <w:color w:val="231F20"/>
          <w:sz w:val="18"/>
        </w:rPr>
        <w:t>хэв</w:t>
      </w:r>
      <w:r w:rsidRPr="00BF4065">
        <w:rPr>
          <w:color w:val="231F20"/>
          <w:spacing w:val="-4"/>
          <w:sz w:val="18"/>
        </w:rPr>
        <w:t xml:space="preserve"> </w:t>
      </w:r>
      <w:r w:rsidRPr="00BF4065">
        <w:rPr>
          <w:color w:val="231F20"/>
          <w:sz w:val="18"/>
        </w:rPr>
        <w:t>маяг,</w:t>
      </w:r>
      <w:r w:rsidRPr="00BF4065">
        <w:rPr>
          <w:color w:val="231F20"/>
          <w:spacing w:val="-2"/>
          <w:sz w:val="18"/>
        </w:rPr>
        <w:t xml:space="preserve"> </w:t>
      </w:r>
      <w:r w:rsidRPr="00BF4065">
        <w:rPr>
          <w:color w:val="231F20"/>
          <w:sz w:val="18"/>
        </w:rPr>
        <w:t>харилцааны</w:t>
      </w:r>
      <w:r w:rsidRPr="00BF4065">
        <w:rPr>
          <w:color w:val="231F20"/>
          <w:spacing w:val="-3"/>
          <w:sz w:val="18"/>
        </w:rPr>
        <w:t xml:space="preserve"> </w:t>
      </w:r>
      <w:r w:rsidRPr="00BF4065">
        <w:rPr>
          <w:color w:val="231F20"/>
          <w:sz w:val="18"/>
        </w:rPr>
        <w:t>онцлог,</w:t>
      </w:r>
      <w:r w:rsidRPr="00BF4065">
        <w:rPr>
          <w:color w:val="231F20"/>
          <w:spacing w:val="-2"/>
          <w:sz w:val="18"/>
        </w:rPr>
        <w:t xml:space="preserve"> </w:t>
      </w:r>
      <w:r w:rsidRPr="00BF4065">
        <w:rPr>
          <w:color w:val="231F20"/>
          <w:sz w:val="18"/>
        </w:rPr>
        <w:t>тулгамдаж</w:t>
      </w:r>
      <w:r w:rsidRPr="00BF4065">
        <w:rPr>
          <w:color w:val="231F20"/>
          <w:spacing w:val="-2"/>
          <w:sz w:val="18"/>
        </w:rPr>
        <w:t xml:space="preserve"> </w:t>
      </w:r>
      <w:r w:rsidRPr="00BF4065">
        <w:rPr>
          <w:color w:val="231F20"/>
          <w:sz w:val="18"/>
        </w:rPr>
        <w:t>буй</w:t>
      </w:r>
      <w:r w:rsidRPr="00BF4065">
        <w:rPr>
          <w:color w:val="231F20"/>
          <w:spacing w:val="-3"/>
          <w:sz w:val="18"/>
        </w:rPr>
        <w:t xml:space="preserve"> </w:t>
      </w:r>
      <w:r w:rsidRPr="00BF4065">
        <w:rPr>
          <w:color w:val="231F20"/>
          <w:sz w:val="18"/>
        </w:rPr>
        <w:t xml:space="preserve">асуудал. </w:t>
      </w:r>
      <w:r w:rsidRPr="00BF4065">
        <w:rPr>
          <w:i/>
          <w:color w:val="231F20"/>
          <w:sz w:val="18"/>
        </w:rPr>
        <w:t>Proceedings</w:t>
      </w:r>
      <w:r w:rsidRPr="00BF4065">
        <w:rPr>
          <w:i/>
          <w:color w:val="231F20"/>
          <w:spacing w:val="-3"/>
          <w:sz w:val="18"/>
        </w:rPr>
        <w:t xml:space="preserve"> </w:t>
      </w:r>
      <w:r w:rsidRPr="00BF4065">
        <w:rPr>
          <w:i/>
          <w:color w:val="231F20"/>
          <w:sz w:val="18"/>
        </w:rPr>
        <w:t>of</w:t>
      </w:r>
      <w:r w:rsidRPr="00BF4065">
        <w:rPr>
          <w:i/>
          <w:color w:val="231F20"/>
          <w:spacing w:val="-2"/>
          <w:sz w:val="18"/>
        </w:rPr>
        <w:t xml:space="preserve"> </w:t>
      </w:r>
      <w:r w:rsidRPr="00BF4065">
        <w:rPr>
          <w:i/>
          <w:color w:val="231F20"/>
          <w:sz w:val="18"/>
        </w:rPr>
        <w:t>the Mongolia Academy of Sciences</w:t>
      </w:r>
      <w:r w:rsidRPr="00BF4065">
        <w:rPr>
          <w:i/>
          <w:color w:val="231F20"/>
          <w:spacing w:val="40"/>
          <w:sz w:val="18"/>
        </w:rPr>
        <w:t xml:space="preserve"> </w:t>
      </w:r>
      <w:r w:rsidRPr="00BF4065">
        <w:rPr>
          <w:color w:val="231F20"/>
          <w:sz w:val="18"/>
        </w:rPr>
        <w:t>Vol. 52 No3 (2013)</w:t>
      </w:r>
    </w:p>
    <w:p w14:paraId="34FD2430" w14:textId="77777777" w:rsidR="00BF4065" w:rsidRPr="00BF4065" w:rsidRDefault="00BF4065" w:rsidP="00BF4065">
      <w:pPr>
        <w:rPr>
          <w:sz w:val="18"/>
        </w:rPr>
        <w:sectPr w:rsidR="00BF4065" w:rsidRPr="00BF4065" w:rsidSect="00BF4065">
          <w:pgSz w:w="11910" w:h="16840"/>
          <w:pgMar w:top="1320" w:right="566" w:bottom="1260" w:left="566" w:header="0" w:footer="1069" w:gutter="0"/>
          <w:cols w:space="720"/>
        </w:sectPr>
      </w:pPr>
    </w:p>
    <w:p w14:paraId="6E620F8A" w14:textId="77777777" w:rsidR="00BF4065" w:rsidRPr="00BF4065" w:rsidRDefault="00BF4065" w:rsidP="00BF4065">
      <w:pPr>
        <w:pStyle w:val="BodyText"/>
        <w:spacing w:before="74" w:line="276" w:lineRule="auto"/>
        <w:ind w:left="568" w:right="561"/>
        <w:jc w:val="both"/>
      </w:pPr>
      <w:r w:rsidRPr="00BF4065">
        <w:rPr>
          <w:color w:val="231F20"/>
        </w:rPr>
        <w:lastRenderedPageBreak/>
        <w:t>хамгаалах, цалин хөлстэй ажил хийх, гэр бүлийн асуудлаа зохицуулах зэрэг бүх үүрэг, хариуцлагыг хүлээдэг тул хүүхдээ орхигдуулах, үл хайхрах, анхаараагүйгээс хүүхэд хараа хяналтгүй болох, хүүхдийн цахим донтолтонд автахад хүргэж байгааг судалгааны үр дүн харуулж байна. Өрөөсгөл гэр бүлд орлогын хүрэлцээнээс шалтгаалж хүүхдийн амин дэм, хоол хүнсний дутагдал анхаарал татсан эмзэг татсан асуудал болж байна. Энэ хэв маягт хамаарах гэр бүлийн гишүүдийн эрүүл мэндэдээ анхаарах, мөнгө зарцуулах асуудал тулгамдсан асуудал болж байна.</w:t>
      </w:r>
    </w:p>
    <w:p w14:paraId="42FB13A0" w14:textId="77777777" w:rsidR="00BF4065" w:rsidRPr="00BF4065" w:rsidRDefault="00BF4065" w:rsidP="00BF4065">
      <w:pPr>
        <w:pStyle w:val="BodyText"/>
        <w:spacing w:before="2" w:line="276" w:lineRule="auto"/>
        <w:ind w:left="568" w:right="563"/>
        <w:jc w:val="both"/>
      </w:pPr>
      <w:r w:rsidRPr="00BF4065">
        <w:rPr>
          <w:color w:val="231F20"/>
        </w:rPr>
        <w:t>Шүүхээс гэрлэлт цуцлалтын дараагаар тэжээн тэтгэх тэтгэмж төлөх хариуцлагыг ногдуулсан ч, тэтгэмж төлөх үүргийн биелэлтэд тавих хяналт сул, биелүүлэхгүй нөхцөлд оногдуулах хариуцлага сул байгаа нь цуцлалтын дараагаар хуулиар оногдуулсан үүргээ биелүүлэхгүйн улмаас эцэстээ өрх толгойлсон эх/эцгийн нөхцөл байдлыг доройтуулж, хүүхэд хохирч үлдэх эрсдлийг бий болгож, цаашлаад цуцлалтыг далд хэлбэрээр дэмжих арга хэмжээ болж хувираад байна. Энэ тохиолдолд эх, эцэг, хүүхдийг эрхийг хамгаалахад чиглэсэн туслан дэмжих үйлчилгээ байхгүйтэй холбоотой юм.</w:t>
      </w:r>
    </w:p>
    <w:p w14:paraId="352CA995" w14:textId="77777777" w:rsidR="00BF4065" w:rsidRPr="00BF4065" w:rsidRDefault="00BF4065" w:rsidP="00BF4065">
      <w:pPr>
        <w:pStyle w:val="BodyText"/>
        <w:spacing w:before="200" w:line="276" w:lineRule="auto"/>
        <w:ind w:left="568" w:right="562"/>
        <w:jc w:val="both"/>
      </w:pPr>
      <w:r w:rsidRPr="00BF4065">
        <w:rPr>
          <w:color w:val="231F20"/>
        </w:rPr>
        <w:t xml:space="preserve">Гэрлэлтээ цуцлалгүйгээр эсвэл ажил хөдөлмөр эрхлэх шалтгааны улмаас түр хугацаагаар тусдаа амтдарч буй гэр бүлд тулгамдсан асуудал, хэрэгцээ илэрч байна. </w:t>
      </w:r>
      <w:r w:rsidRPr="00BF4065">
        <w:rPr>
          <w:b/>
          <w:color w:val="231F20"/>
        </w:rPr>
        <w:t xml:space="preserve">Түр хугацаагаар тусдаа амьдарч буй гэр бүлд </w:t>
      </w:r>
      <w:r w:rsidRPr="00BF4065">
        <w:rPr>
          <w:color w:val="231F20"/>
        </w:rPr>
        <w:t>эхнэр, нөхрийн хоорондын үл итгэлцэл, хэрүүл маргааныг тулгамдсан асуудлаар нэрлэсэн хэвийн гэр бүлтэй харьцуулахад хоёр дахин өндөр байна. Мөн энэ хэв маягийн гэр бүлд гэр бүлээс гадуурх харилцаа, гэр бүлдээ анхаарал халамж тавьдаггүй,</w:t>
      </w:r>
      <w:r w:rsidRPr="00BF4065">
        <w:rPr>
          <w:color w:val="231F20"/>
          <w:spacing w:val="40"/>
        </w:rPr>
        <w:t xml:space="preserve"> </w:t>
      </w:r>
      <w:r w:rsidRPr="00BF4065">
        <w:rPr>
          <w:color w:val="231F20"/>
        </w:rPr>
        <w:t>насанд хүрэгч ачаалалтай ажилладаг, амралтын өдрөөр ажиллаж, гэр бүл, хүүхдээ үл хайхарч анхаардаггүй гэсэн нь</w:t>
      </w:r>
      <w:r w:rsidRPr="00BF4065">
        <w:rPr>
          <w:color w:val="231F20"/>
          <w:spacing w:val="40"/>
        </w:rPr>
        <w:t xml:space="preserve"> </w:t>
      </w:r>
      <w:r w:rsidRPr="00BF4065">
        <w:rPr>
          <w:color w:val="231F20"/>
        </w:rPr>
        <w:t>хэвийн гэр бүлтэй харьцуулахад илүү</w:t>
      </w:r>
      <w:r w:rsidRPr="00BF4065">
        <w:rPr>
          <w:color w:val="231F20"/>
          <w:spacing w:val="40"/>
        </w:rPr>
        <w:t xml:space="preserve"> </w:t>
      </w:r>
      <w:r w:rsidRPr="00BF4065">
        <w:rPr>
          <w:color w:val="231F20"/>
        </w:rPr>
        <w:t>ажиглагдсан. Түр хугацаагаар тусдаа амьдарч буй гэр бүлийн гишүүдийн дунд гэр бүлийн хүчирхийлэл, дарамтад өртөх, ураг төрлийн хүчингийн хохирогч болох, удаан хугацаагаар тусдаа байснаар гэр бүлийн харилцаа хөндийрч эцэст нь салах сөрөг үр дагавар үзүүлдэг гэж хариулсан нь хэвийн гэр бүлтэй харьцуулахад 2-3 дахин өндөр дүн үзүүлж байна. Гэр бүл тусдаа амьдрах болсноор насанд хүрэгчдийн хооронд гэрлэлтээ цуцлах, хүүхдүүдийн хувьд хамаатан садан, таньдаг айлд үлдсэнээр ураг төрлийн хүчин, бэлгийн хүчирхийллийн хохирогч болох, зодуулах, шийтгүүлэх, хүүхдүүдийн хувьд эцэг эх, асран хамгаалагчаасаа тусдаа өрх толгойлон амьдрах зэрэг эрсдэлт нөхцөлд хүргэдгийг судалгаанууд нотолдог.</w:t>
      </w:r>
    </w:p>
    <w:p w14:paraId="0D728569" w14:textId="77777777" w:rsidR="00BF4065" w:rsidRPr="00BF4065" w:rsidRDefault="00BF4065" w:rsidP="00BF4065">
      <w:pPr>
        <w:pStyle w:val="BodyText"/>
        <w:spacing w:before="198" w:line="276" w:lineRule="auto"/>
        <w:ind w:left="568" w:right="564"/>
        <w:jc w:val="both"/>
      </w:pPr>
      <w:r w:rsidRPr="00BF4065">
        <w:rPr>
          <w:color w:val="231F20"/>
        </w:rPr>
        <w:t xml:space="preserve">Цуцлалттай холбоотой үүсч буй дараагийн асуудал бол </w:t>
      </w:r>
      <w:r w:rsidRPr="00BF4065">
        <w:rPr>
          <w:b/>
          <w:color w:val="231F20"/>
        </w:rPr>
        <w:t xml:space="preserve">дахин гэрлэсэн гэр бүлийн </w:t>
      </w:r>
      <w:r w:rsidRPr="00BF4065">
        <w:rPr>
          <w:color w:val="231F20"/>
        </w:rPr>
        <w:t>асуудал ба</w:t>
      </w:r>
      <w:r w:rsidRPr="00BF4065">
        <w:rPr>
          <w:color w:val="231F20"/>
          <w:spacing w:val="-1"/>
        </w:rPr>
        <w:t xml:space="preserve"> </w:t>
      </w:r>
      <w:r w:rsidRPr="00BF4065">
        <w:rPr>
          <w:color w:val="231F20"/>
        </w:rPr>
        <w:t>гэр</w:t>
      </w:r>
      <w:r w:rsidRPr="00BF4065">
        <w:rPr>
          <w:color w:val="231F20"/>
          <w:spacing w:val="-1"/>
        </w:rPr>
        <w:t xml:space="preserve"> </w:t>
      </w:r>
      <w:r w:rsidRPr="00BF4065">
        <w:rPr>
          <w:color w:val="231F20"/>
        </w:rPr>
        <w:t>бүлийн дотоодод</w:t>
      </w:r>
      <w:r w:rsidRPr="00BF4065">
        <w:rPr>
          <w:color w:val="231F20"/>
          <w:spacing w:val="-2"/>
        </w:rPr>
        <w:t xml:space="preserve"> </w:t>
      </w:r>
      <w:r w:rsidRPr="00BF4065">
        <w:rPr>
          <w:color w:val="231F20"/>
        </w:rPr>
        <w:t>тохиолддог</w:t>
      </w:r>
      <w:r w:rsidRPr="00BF4065">
        <w:rPr>
          <w:color w:val="231F20"/>
          <w:spacing w:val="-1"/>
        </w:rPr>
        <w:t xml:space="preserve"> </w:t>
      </w:r>
      <w:r w:rsidRPr="00BF4065">
        <w:rPr>
          <w:color w:val="231F20"/>
        </w:rPr>
        <w:t>үндсэн асуудлын</w:t>
      </w:r>
      <w:r w:rsidRPr="00BF4065">
        <w:rPr>
          <w:color w:val="231F20"/>
          <w:spacing w:val="-1"/>
        </w:rPr>
        <w:t xml:space="preserve"> </w:t>
      </w:r>
      <w:r w:rsidRPr="00BF4065">
        <w:rPr>
          <w:color w:val="231F20"/>
        </w:rPr>
        <w:t>нэг</w:t>
      </w:r>
      <w:r w:rsidRPr="00BF4065">
        <w:rPr>
          <w:color w:val="231F20"/>
          <w:spacing w:val="-1"/>
        </w:rPr>
        <w:t xml:space="preserve"> </w:t>
      </w:r>
      <w:r w:rsidRPr="00BF4065">
        <w:rPr>
          <w:color w:val="231F20"/>
        </w:rPr>
        <w:t>бол</w:t>
      </w:r>
      <w:r w:rsidRPr="00BF4065">
        <w:rPr>
          <w:color w:val="231F20"/>
          <w:spacing w:val="-1"/>
        </w:rPr>
        <w:t xml:space="preserve"> </w:t>
      </w:r>
      <w:r w:rsidRPr="00BF4065">
        <w:rPr>
          <w:color w:val="231F20"/>
        </w:rPr>
        <w:t>гишүүд</w:t>
      </w:r>
      <w:r w:rsidRPr="00BF4065">
        <w:rPr>
          <w:color w:val="231F20"/>
          <w:spacing w:val="-1"/>
        </w:rPr>
        <w:t xml:space="preserve"> </w:t>
      </w:r>
      <w:r w:rsidRPr="00BF4065">
        <w:rPr>
          <w:color w:val="231F20"/>
        </w:rPr>
        <w:t>хоорондын</w:t>
      </w:r>
      <w:r w:rsidRPr="00BF4065">
        <w:rPr>
          <w:color w:val="231F20"/>
          <w:spacing w:val="-2"/>
        </w:rPr>
        <w:t xml:space="preserve"> </w:t>
      </w:r>
      <w:r w:rsidRPr="00BF4065">
        <w:rPr>
          <w:color w:val="231F20"/>
        </w:rPr>
        <w:t>харилцааны зөрчил, маргаан, үл ойлголцол байна. Дахин гэрлэсэн гэр бүлд хойд эцэг эсвэл эх-хүүхдийн таарамжгүй харилцаа, эхнэр-нөхрийн тэгш бус эрх мэдлийн харилцаа, эхнэр-нөхөр хоорондын хэрүүл маргаан, үйл ойлголцол, гэр бүлийн гишүүдийн биенээ үл хүндэтгэх байдал, гэр бүлдээ анхаарал халамж тавьдаггүй, хүүхдийг үл хайхарсны улмаас гэмт хэрэгт холбогдох, тэнүүчлэх, сэлгүүцэх асуудал илүүтэй ажиглагдаж байна. Мөн гэр бүлийн хүчирхийлэл, ураг төрлийн хүчирхийллийн хувьд ч дахин гэрлэсэн гэр бүлийн хүрээнд тохиолддог байна. Энэ хэв маягийн гэр бүлд айдас түгшүүр, сэтгэл гутрал, зожиг ганцаардмал мэдрэмжийн сөрөг үнэлгээ дахин гэрлэсэн гэр бүлд өндөр байгаа ба гэр бүлийн гишүүд хоорондын тааламжгүй харилцаа, уур амьсгал, эрх мэдлийн тэнцвэргүй (дагавар хүүхэдтэй</w:t>
      </w:r>
      <w:r w:rsidRPr="00BF4065">
        <w:rPr>
          <w:color w:val="231F20"/>
          <w:spacing w:val="31"/>
        </w:rPr>
        <w:t xml:space="preserve"> </w:t>
      </w:r>
      <w:r w:rsidRPr="00BF4065">
        <w:rPr>
          <w:color w:val="231F20"/>
        </w:rPr>
        <w:t>эх/эцэг)</w:t>
      </w:r>
      <w:r w:rsidRPr="00BF4065">
        <w:rPr>
          <w:color w:val="231F20"/>
          <w:spacing w:val="33"/>
        </w:rPr>
        <w:t xml:space="preserve"> </w:t>
      </w:r>
      <w:r w:rsidRPr="00BF4065">
        <w:rPr>
          <w:color w:val="231F20"/>
        </w:rPr>
        <w:t>нөхцөл</w:t>
      </w:r>
      <w:r w:rsidRPr="00BF4065">
        <w:rPr>
          <w:color w:val="231F20"/>
          <w:spacing w:val="36"/>
        </w:rPr>
        <w:t xml:space="preserve"> </w:t>
      </w:r>
      <w:r w:rsidRPr="00BF4065">
        <w:rPr>
          <w:color w:val="231F20"/>
        </w:rPr>
        <w:t>байдалтай</w:t>
      </w:r>
      <w:r w:rsidRPr="00BF4065">
        <w:rPr>
          <w:color w:val="231F20"/>
          <w:spacing w:val="32"/>
        </w:rPr>
        <w:t xml:space="preserve"> </w:t>
      </w:r>
      <w:r w:rsidRPr="00BF4065">
        <w:rPr>
          <w:color w:val="231F20"/>
        </w:rPr>
        <w:t>холбогдож</w:t>
      </w:r>
      <w:r w:rsidRPr="00BF4065">
        <w:rPr>
          <w:color w:val="231F20"/>
          <w:spacing w:val="34"/>
        </w:rPr>
        <w:t xml:space="preserve"> </w:t>
      </w:r>
      <w:r w:rsidRPr="00BF4065">
        <w:rPr>
          <w:color w:val="231F20"/>
        </w:rPr>
        <w:t>байна.</w:t>
      </w:r>
      <w:r w:rsidRPr="00BF4065">
        <w:rPr>
          <w:color w:val="231F20"/>
          <w:spacing w:val="36"/>
        </w:rPr>
        <w:t xml:space="preserve"> </w:t>
      </w:r>
      <w:r w:rsidRPr="00BF4065">
        <w:rPr>
          <w:color w:val="231F20"/>
        </w:rPr>
        <w:t>Ялангуяа</w:t>
      </w:r>
      <w:r w:rsidRPr="00BF4065">
        <w:rPr>
          <w:color w:val="231F20"/>
          <w:spacing w:val="35"/>
        </w:rPr>
        <w:t xml:space="preserve"> </w:t>
      </w:r>
      <w:r w:rsidRPr="00BF4065">
        <w:rPr>
          <w:color w:val="231F20"/>
        </w:rPr>
        <w:t>дахин</w:t>
      </w:r>
      <w:r w:rsidRPr="00BF4065">
        <w:rPr>
          <w:color w:val="231F20"/>
          <w:spacing w:val="37"/>
        </w:rPr>
        <w:t xml:space="preserve"> </w:t>
      </w:r>
      <w:r w:rsidRPr="00BF4065">
        <w:rPr>
          <w:color w:val="231F20"/>
        </w:rPr>
        <w:t>гэрлэсэн</w:t>
      </w:r>
      <w:r w:rsidRPr="00BF4065">
        <w:rPr>
          <w:color w:val="231F20"/>
          <w:spacing w:val="34"/>
        </w:rPr>
        <w:t xml:space="preserve"> </w:t>
      </w:r>
      <w:r w:rsidRPr="00BF4065">
        <w:rPr>
          <w:color w:val="231F20"/>
          <w:spacing w:val="-2"/>
        </w:rPr>
        <w:t>хосуудад</w:t>
      </w:r>
    </w:p>
    <w:p w14:paraId="7D74BD2C" w14:textId="77777777" w:rsidR="00BF4065" w:rsidRPr="00BF4065" w:rsidRDefault="00BF4065" w:rsidP="00BF4065">
      <w:pPr>
        <w:pStyle w:val="BodyText"/>
        <w:spacing w:line="276" w:lineRule="auto"/>
        <w:jc w:val="both"/>
        <w:sectPr w:rsidR="00BF4065" w:rsidRPr="00BF4065" w:rsidSect="00BF4065">
          <w:pgSz w:w="11910" w:h="16840"/>
          <w:pgMar w:top="1320" w:right="566" w:bottom="1260" w:left="566" w:header="0" w:footer="1064" w:gutter="0"/>
          <w:cols w:space="720"/>
        </w:sectPr>
      </w:pPr>
    </w:p>
    <w:p w14:paraId="028A2B63" w14:textId="77777777" w:rsidR="00BF4065" w:rsidRPr="00BF4065" w:rsidRDefault="00BF4065" w:rsidP="00BF4065">
      <w:pPr>
        <w:pStyle w:val="BodyText"/>
        <w:spacing w:before="74" w:line="276" w:lineRule="auto"/>
        <w:ind w:left="567" w:right="573"/>
        <w:jc w:val="both"/>
      </w:pPr>
      <w:r w:rsidRPr="00BF4065">
        <w:lastRenderedPageBreak/>
        <w:t>биенээ хардах нь их байгаа бөгөөд хосуудын хоорондын нийцэмжгүй харилцаа юуны түрүүнд хүүхдийн төлөв байдлыг дордуулж байна.</w:t>
      </w:r>
    </w:p>
    <w:p w14:paraId="09AF25BF" w14:textId="77777777" w:rsidR="00BF4065" w:rsidRPr="00BF4065" w:rsidRDefault="00BF4065" w:rsidP="00BF4065">
      <w:pPr>
        <w:pStyle w:val="BodyText"/>
        <w:spacing w:before="201" w:line="276" w:lineRule="auto"/>
        <w:ind w:left="567" w:right="562"/>
        <w:jc w:val="both"/>
      </w:pPr>
      <w:r w:rsidRPr="00BF4065">
        <w:t xml:space="preserve">Эрх мэдлийн тэгш бус харилцаа, архидалт, ядуурал, цуцлалт, дахин гэрлэлт зэрэгтэй холбоглон үүсч буй дараагийн асуудал бол </w:t>
      </w:r>
      <w:r w:rsidRPr="00BF4065">
        <w:rPr>
          <w:b/>
        </w:rPr>
        <w:t xml:space="preserve">гэр бүлийн хүчирхийлэл </w:t>
      </w:r>
      <w:r w:rsidRPr="00BF4065">
        <w:t>юм. Монгол эмэгтэйчүүдийн 57.9 хувь нь гэр бүлийн хүчирхийллийн аль нэг эсвэл хэд хэдэн төрлийн хүчирхийлэлд өртөж байна</w:t>
      </w:r>
      <w:r w:rsidRPr="00BF4065">
        <w:rPr>
          <w:vertAlign w:val="superscript"/>
        </w:rPr>
        <w:t>77</w:t>
      </w:r>
      <w:r w:rsidRPr="00BF4065">
        <w:t>. Хүчирхийлэлтэй гэр бүлийн гишүүдийн</w:t>
      </w:r>
      <w:r w:rsidRPr="00BF4065">
        <w:rPr>
          <w:spacing w:val="-1"/>
        </w:rPr>
        <w:t xml:space="preserve"> </w:t>
      </w:r>
      <w:r w:rsidRPr="00BF4065">
        <w:t>хариулснаар хосуудын хоорондын тааламжгүй харилцаа, хэрүүл маргаан, үл ойлголцол, хосуудын хоорондын эрх мэдлийн</w:t>
      </w:r>
      <w:r w:rsidRPr="00BF4065">
        <w:rPr>
          <w:spacing w:val="-2"/>
        </w:rPr>
        <w:t xml:space="preserve"> </w:t>
      </w:r>
      <w:r w:rsidRPr="00BF4065">
        <w:t>тэгш</w:t>
      </w:r>
      <w:r w:rsidRPr="00BF4065">
        <w:rPr>
          <w:spacing w:val="-2"/>
        </w:rPr>
        <w:t xml:space="preserve"> </w:t>
      </w:r>
      <w:r w:rsidRPr="00BF4065">
        <w:t>бус</w:t>
      </w:r>
      <w:r w:rsidRPr="00BF4065">
        <w:rPr>
          <w:spacing w:val="-1"/>
        </w:rPr>
        <w:t xml:space="preserve"> </w:t>
      </w:r>
      <w:r w:rsidRPr="00BF4065">
        <w:t>харилцаатай,</w:t>
      </w:r>
      <w:r w:rsidRPr="00BF4065">
        <w:rPr>
          <w:spacing w:val="-2"/>
        </w:rPr>
        <w:t xml:space="preserve"> </w:t>
      </w:r>
      <w:r w:rsidRPr="00BF4065">
        <w:t>архины</w:t>
      </w:r>
      <w:r w:rsidRPr="00BF4065">
        <w:rPr>
          <w:spacing w:val="-5"/>
        </w:rPr>
        <w:t xml:space="preserve"> </w:t>
      </w:r>
      <w:r w:rsidRPr="00BF4065">
        <w:t>хамааралтай</w:t>
      </w:r>
      <w:r w:rsidRPr="00BF4065">
        <w:rPr>
          <w:spacing w:val="-2"/>
        </w:rPr>
        <w:t xml:space="preserve"> </w:t>
      </w:r>
      <w:r w:rsidRPr="00BF4065">
        <w:t>гишүүнтэй,</w:t>
      </w:r>
      <w:r w:rsidRPr="00BF4065">
        <w:rPr>
          <w:spacing w:val="-2"/>
        </w:rPr>
        <w:t xml:space="preserve"> </w:t>
      </w:r>
      <w:r w:rsidRPr="00BF4065">
        <w:t>бие</w:t>
      </w:r>
      <w:r w:rsidRPr="00BF4065">
        <w:rPr>
          <w:spacing w:val="-3"/>
        </w:rPr>
        <w:t xml:space="preserve"> </w:t>
      </w:r>
      <w:r w:rsidRPr="00BF4065">
        <w:t>махбодийн</w:t>
      </w:r>
      <w:r w:rsidRPr="00BF4065">
        <w:rPr>
          <w:spacing w:val="-4"/>
        </w:rPr>
        <w:t xml:space="preserve"> </w:t>
      </w:r>
      <w:r w:rsidRPr="00BF4065">
        <w:t>хүчирхийлэл үйлдэгддэг, хүүхдээ загнадаг зоддог, гэр бүлээс гадуурх харилцааны</w:t>
      </w:r>
      <w:r w:rsidRPr="00BF4065">
        <w:rPr>
          <w:spacing w:val="40"/>
        </w:rPr>
        <w:t xml:space="preserve"> </w:t>
      </w:r>
      <w:r w:rsidRPr="00BF4065">
        <w:t>асуудалтай гэсэн хариулт хэвийн гэр бүлээс даруй 2 дахин өндөр илэрч байна. Хүчихийлэлтэй гэр бүлд хойд эцэг, эх-дагавар хүүхэд хоорондын таарамжгүй харилцаатайгаа нэрлэсэн нь хэвийн гэр бүлийнхээс 4 дахин өндөр байна. Жендэрт суурилсан хүчирхийллийн судалгаа-2017-д дахин гэрлэсэн эмэгтэйчүүдийн 65 хувь нь хүчирхийлэлд их, бага хэмжээгээр өртсөн нь бусдаас хамгийн их болохыг илрүүлсэн</w:t>
      </w:r>
      <w:r w:rsidRPr="00BF4065">
        <w:rPr>
          <w:vertAlign w:val="superscript"/>
        </w:rPr>
        <w:t>78</w:t>
      </w:r>
      <w:r w:rsidRPr="00BF4065">
        <w:t>. Гэр бүлийн хүчирхийлэлт нөхцөл байдал бий болоход гэр бүлийн гишүүдийн хоорондын эрх мэдлийн ялгаа, таарамжгүй, хэрүүл маргаантай байдал, биенээ үл хүндэтгэдэг, гэр бүлээс гадуурх харилцаа, хэн нэгэн нь архины хамааралтайгаас шалтгаалж байна. Бусад судалгаанд архи хэрэглэдэг, архи уусан хамтрагч нь эмэгтэйн эсрэг хүчирхийлэл үйлдсэн гэж гурван хүн тутмын 2 хариулсан байдаг</w:t>
      </w:r>
      <w:r w:rsidRPr="00BF4065">
        <w:rPr>
          <w:vertAlign w:val="superscript"/>
        </w:rPr>
        <w:t>79</w:t>
      </w:r>
      <w:r w:rsidRPr="00BF4065">
        <w:t>. ЦЕГ-ын мэдээллээс харахад гэр бүлийн хүчирхийллийн хохирогч нь гол төлөв эмэгтэй хүн, хүүхэд ахмад настай хүн байна.</w:t>
      </w:r>
    </w:p>
    <w:p w14:paraId="1F47CD62" w14:textId="77777777" w:rsidR="00BF4065" w:rsidRPr="00BF4065" w:rsidRDefault="00BF4065" w:rsidP="00BF4065">
      <w:pPr>
        <w:pStyle w:val="BodyText"/>
        <w:spacing w:before="199" w:line="276" w:lineRule="auto"/>
        <w:ind w:left="567" w:right="564"/>
        <w:jc w:val="both"/>
      </w:pPr>
      <w:r w:rsidRPr="00BF4065">
        <w:t>Амьдралын эрүүл бус хэвшил нь гэр бүлийн хүчирхийллийн хоорондын эрүүл бус, хүчирхийлэлт байдалтай зохих хэмжээнд холбогддог. Стресс, уур бухимдал, сэтгэл гутрал зэрэг нь хүчирхийллийг бий болгохоос гадна хүчирхийллийн нөлөөгөөр бий болдог хоёр талын харилцан нөлөөлөлтэй, харин сэтгэл зовнил, айдас түгшүүр нь хүчирхийллийн улмаас бий болдог үр дагаврын шинжтэй. Жендэрт суурилсан хүчирхийллийн чанарын судалгааны үр дүнгээр, хүчирхийлэлд өртдөг эмэгтэйчүүдэд орон нутагт нь зөвлөгөө өгдөг, хамгаалалтанд авдаг байгууллага, үйлчилгээ байдаггүй нь хүчирхийллийг тэвчихээс аргагүй сонголтыг тулгадаг болох нь ажиглагдсан.</w:t>
      </w:r>
    </w:p>
    <w:p w14:paraId="209EED87" w14:textId="77777777" w:rsidR="00BF4065" w:rsidRPr="00BF4065" w:rsidRDefault="00BF4065" w:rsidP="00BF4065">
      <w:pPr>
        <w:pStyle w:val="BodyText"/>
        <w:spacing w:before="203" w:line="276" w:lineRule="auto"/>
        <w:ind w:left="567" w:right="570"/>
        <w:jc w:val="both"/>
      </w:pPr>
      <w:r w:rsidRPr="00BF4065">
        <w:t>Хүчирхийлэлд өртснөө хэн нэгэнд мэдээлсэн эмэгтэй илүү ноцтой хэлбэрийн хүчирхийлэлд, илүү олон давтамжтай өртсөн байгаа</w:t>
      </w:r>
      <w:r w:rsidRPr="00BF4065">
        <w:rPr>
          <w:vertAlign w:val="superscript"/>
        </w:rPr>
        <w:t>80</w:t>
      </w:r>
      <w:r w:rsidRPr="00BF4065">
        <w:t xml:space="preserve"> нь хүчирхийллийн хохирогчийг хамгаалах, хариу</w:t>
      </w:r>
      <w:r w:rsidRPr="00BF4065">
        <w:rPr>
          <w:spacing w:val="-5"/>
        </w:rPr>
        <w:t xml:space="preserve"> </w:t>
      </w:r>
      <w:r w:rsidRPr="00BF4065">
        <w:t>арга хэмжээ авах үйлчилгээ өнөө хэр бүрэлдэн тогтоогүй, цаашлаад хүчирхийллийн нөхцөлийг улам хүндрүүлж буйг анхаарлын гадна үлдээх аргагүй юм.</w:t>
      </w:r>
    </w:p>
    <w:p w14:paraId="0C0B22D5" w14:textId="77777777" w:rsidR="00BF4065" w:rsidRPr="00BF4065" w:rsidRDefault="00BF4065" w:rsidP="00BF4065">
      <w:pPr>
        <w:pStyle w:val="BodyText"/>
        <w:spacing w:before="200" w:line="276" w:lineRule="auto"/>
        <w:ind w:left="567" w:right="565"/>
        <w:jc w:val="both"/>
      </w:pPr>
      <w:r w:rsidRPr="00BF4065">
        <w:t xml:space="preserve">Монгол гэр бүлийн өнөөгийн байдлыг судлахад шилжилт хөдөлгөөнтэй холбоотойгоор олон талт асуудлууд тулгамдаж байна. </w:t>
      </w:r>
      <w:r w:rsidRPr="00BF4065">
        <w:rPr>
          <w:b/>
        </w:rPr>
        <w:t xml:space="preserve">Шилжин суурьшсан гэр бүлийн хувьд </w:t>
      </w:r>
      <w:r w:rsidRPr="00BF4065">
        <w:t>хөдөлмөр эрхлэх, орлогын тогтвортой эх үүсвэртэй байх, шилжин суурьшсан орон нутагтаа зохицон дасах, энэ төрлийн</w:t>
      </w:r>
      <w:r w:rsidRPr="00BF4065">
        <w:rPr>
          <w:spacing w:val="49"/>
        </w:rPr>
        <w:t xml:space="preserve"> </w:t>
      </w:r>
      <w:r w:rsidRPr="00BF4065">
        <w:t>гэр</w:t>
      </w:r>
      <w:r w:rsidRPr="00BF4065">
        <w:rPr>
          <w:spacing w:val="48"/>
        </w:rPr>
        <w:t xml:space="preserve"> </w:t>
      </w:r>
      <w:r w:rsidRPr="00BF4065">
        <w:t>бүлд</w:t>
      </w:r>
      <w:r w:rsidRPr="00BF4065">
        <w:rPr>
          <w:spacing w:val="51"/>
        </w:rPr>
        <w:t xml:space="preserve"> </w:t>
      </w:r>
      <w:r w:rsidRPr="00BF4065">
        <w:t>өсч</w:t>
      </w:r>
      <w:r w:rsidRPr="00BF4065">
        <w:rPr>
          <w:spacing w:val="47"/>
        </w:rPr>
        <w:t xml:space="preserve"> </w:t>
      </w:r>
      <w:r w:rsidRPr="00BF4065">
        <w:t>хүмүүжиж</w:t>
      </w:r>
      <w:r w:rsidRPr="00BF4065">
        <w:rPr>
          <w:spacing w:val="50"/>
        </w:rPr>
        <w:t xml:space="preserve"> </w:t>
      </w:r>
      <w:r w:rsidRPr="00BF4065">
        <w:t>буй</w:t>
      </w:r>
      <w:r w:rsidRPr="00BF4065">
        <w:rPr>
          <w:spacing w:val="51"/>
        </w:rPr>
        <w:t xml:space="preserve"> </w:t>
      </w:r>
      <w:r w:rsidRPr="00BF4065">
        <w:t>хүүхдийн</w:t>
      </w:r>
      <w:r w:rsidRPr="00BF4065">
        <w:rPr>
          <w:spacing w:val="51"/>
        </w:rPr>
        <w:t xml:space="preserve"> </w:t>
      </w:r>
      <w:r w:rsidRPr="00BF4065">
        <w:t>сурч</w:t>
      </w:r>
      <w:r w:rsidRPr="00BF4065">
        <w:rPr>
          <w:spacing w:val="49"/>
        </w:rPr>
        <w:t xml:space="preserve"> </w:t>
      </w:r>
      <w:r w:rsidRPr="00BF4065">
        <w:t>боловсрох</w:t>
      </w:r>
      <w:r w:rsidRPr="00BF4065">
        <w:rPr>
          <w:spacing w:val="52"/>
        </w:rPr>
        <w:t xml:space="preserve"> </w:t>
      </w:r>
      <w:r w:rsidRPr="00BF4065">
        <w:t>эрхийг</w:t>
      </w:r>
      <w:r w:rsidRPr="00BF4065">
        <w:rPr>
          <w:spacing w:val="48"/>
        </w:rPr>
        <w:t xml:space="preserve"> </w:t>
      </w:r>
      <w:r w:rsidRPr="00BF4065">
        <w:t>хангах,</w:t>
      </w:r>
      <w:r w:rsidRPr="00BF4065">
        <w:rPr>
          <w:spacing w:val="49"/>
        </w:rPr>
        <w:t xml:space="preserve"> </w:t>
      </w:r>
      <w:r w:rsidRPr="00BF4065">
        <w:rPr>
          <w:spacing w:val="-2"/>
        </w:rPr>
        <w:t>хүүхдийн</w:t>
      </w:r>
    </w:p>
    <w:p w14:paraId="22440BDA" w14:textId="77777777" w:rsidR="00BF4065" w:rsidRPr="00BF4065" w:rsidRDefault="00BF4065" w:rsidP="00BF4065">
      <w:pPr>
        <w:pStyle w:val="BodyText"/>
        <w:spacing w:before="169"/>
        <w:rPr>
          <w:sz w:val="20"/>
        </w:rPr>
      </w:pPr>
      <w:r w:rsidRPr="00BF4065">
        <w:rPr>
          <w:noProof/>
          <w:sz w:val="20"/>
        </w:rPr>
        <mc:AlternateContent>
          <mc:Choice Requires="wps">
            <w:drawing>
              <wp:anchor distT="0" distB="0" distL="0" distR="0" simplePos="0" relativeHeight="251664384" behindDoc="1" locked="0" layoutInCell="1" allowOverlap="1" wp14:anchorId="50624D3B" wp14:editId="6639A76C">
                <wp:simplePos x="0" y="0"/>
                <wp:positionH relativeFrom="page">
                  <wp:posOffset>719632</wp:posOffset>
                </wp:positionH>
                <wp:positionV relativeFrom="paragraph">
                  <wp:posOffset>268649</wp:posOffset>
                </wp:positionV>
                <wp:extent cx="1829435" cy="9525"/>
                <wp:effectExtent l="0" t="0" r="0" b="0"/>
                <wp:wrapTopAndBottom/>
                <wp:docPr id="1288" name="Graphic 1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ED242" id="Graphic 1288" o:spid="_x0000_s1026" style="position:absolute;margin-left:56.65pt;margin-top:21.15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CQirVD4wAAAA4BAAAPAAAAAAAAAAAAAAAAAH0EAABkcnMv&#13;&#10;ZG93bnJldi54bWxQSwUGAAAAAAQABADzAAAAjQUAAAAA&#13;&#10;" path="m1829054,l,,,9144r1829054,l1829054,xe" fillcolor="black" stroked="f">
                <v:path arrowok="t"/>
                <w10:wrap type="topAndBottom" anchorx="page"/>
              </v:shape>
            </w:pict>
          </mc:Fallback>
        </mc:AlternateContent>
      </w:r>
    </w:p>
    <w:p w14:paraId="27876A73" w14:textId="77777777" w:rsidR="00BF4065" w:rsidRPr="00BF4065" w:rsidRDefault="00BF4065" w:rsidP="00BF4065">
      <w:pPr>
        <w:spacing w:before="94"/>
        <w:ind w:left="567" w:right="565"/>
        <w:rPr>
          <w:sz w:val="18"/>
        </w:rPr>
      </w:pPr>
      <w:r w:rsidRPr="00BF4065">
        <w:rPr>
          <w:position w:val="6"/>
          <w:sz w:val="12"/>
        </w:rPr>
        <w:t>77</w:t>
      </w:r>
      <w:r w:rsidRPr="00BF4065">
        <w:rPr>
          <w:spacing w:val="13"/>
          <w:position w:val="6"/>
          <w:sz w:val="12"/>
        </w:rPr>
        <w:t xml:space="preserve"> </w:t>
      </w:r>
      <w:r w:rsidRPr="00BF4065">
        <w:rPr>
          <w:sz w:val="18"/>
        </w:rPr>
        <w:t>ҮСХ,</w:t>
      </w:r>
      <w:r w:rsidRPr="00BF4065">
        <w:rPr>
          <w:spacing w:val="-2"/>
          <w:sz w:val="18"/>
        </w:rPr>
        <w:t xml:space="preserve"> </w:t>
      </w:r>
      <w:r w:rsidRPr="00BF4065">
        <w:rPr>
          <w:sz w:val="18"/>
        </w:rPr>
        <w:t>НҮБХАС</w:t>
      </w:r>
      <w:r w:rsidRPr="00BF4065">
        <w:rPr>
          <w:spacing w:val="-1"/>
          <w:sz w:val="18"/>
        </w:rPr>
        <w:t xml:space="preserve"> </w:t>
      </w:r>
      <w:r w:rsidRPr="00BF4065">
        <w:rPr>
          <w:sz w:val="18"/>
        </w:rPr>
        <w:t>(2017)</w:t>
      </w:r>
      <w:r w:rsidRPr="00BF4065">
        <w:rPr>
          <w:spacing w:val="-4"/>
          <w:sz w:val="18"/>
        </w:rPr>
        <w:t xml:space="preserve"> </w:t>
      </w:r>
      <w:r w:rsidRPr="00BF4065">
        <w:rPr>
          <w:sz w:val="18"/>
        </w:rPr>
        <w:t>Хүчирхийллийн</w:t>
      </w:r>
      <w:r w:rsidRPr="00BF4065">
        <w:rPr>
          <w:spacing w:val="-3"/>
          <w:sz w:val="18"/>
        </w:rPr>
        <w:t xml:space="preserve"> </w:t>
      </w:r>
      <w:r w:rsidRPr="00BF4065">
        <w:rPr>
          <w:sz w:val="18"/>
        </w:rPr>
        <w:t>нүцгэн</w:t>
      </w:r>
      <w:r w:rsidRPr="00BF4065">
        <w:rPr>
          <w:spacing w:val="-3"/>
          <w:sz w:val="18"/>
        </w:rPr>
        <w:t xml:space="preserve"> </w:t>
      </w:r>
      <w:r w:rsidRPr="00BF4065">
        <w:rPr>
          <w:sz w:val="18"/>
        </w:rPr>
        <w:t>үнэн:</w:t>
      </w:r>
      <w:r w:rsidRPr="00BF4065">
        <w:rPr>
          <w:spacing w:val="-2"/>
          <w:sz w:val="18"/>
        </w:rPr>
        <w:t xml:space="preserve"> </w:t>
      </w:r>
      <w:r w:rsidRPr="00BF4065">
        <w:rPr>
          <w:sz w:val="18"/>
        </w:rPr>
        <w:t>Жендэрт</w:t>
      </w:r>
      <w:r w:rsidRPr="00BF4065">
        <w:rPr>
          <w:spacing w:val="-2"/>
          <w:sz w:val="18"/>
        </w:rPr>
        <w:t xml:space="preserve"> </w:t>
      </w:r>
      <w:r w:rsidRPr="00BF4065">
        <w:rPr>
          <w:sz w:val="18"/>
        </w:rPr>
        <w:t>суурилсан</w:t>
      </w:r>
      <w:r w:rsidRPr="00BF4065">
        <w:rPr>
          <w:spacing w:val="-3"/>
          <w:sz w:val="18"/>
        </w:rPr>
        <w:t xml:space="preserve"> </w:t>
      </w:r>
      <w:r w:rsidRPr="00BF4065">
        <w:rPr>
          <w:sz w:val="18"/>
        </w:rPr>
        <w:t>хүчирхийллийн</w:t>
      </w:r>
      <w:r w:rsidRPr="00BF4065">
        <w:rPr>
          <w:spacing w:val="-3"/>
          <w:sz w:val="18"/>
        </w:rPr>
        <w:t xml:space="preserve"> </w:t>
      </w:r>
      <w:r w:rsidRPr="00BF4065">
        <w:rPr>
          <w:sz w:val="18"/>
        </w:rPr>
        <w:t>судалгааны</w:t>
      </w:r>
      <w:r w:rsidRPr="00BF4065">
        <w:rPr>
          <w:spacing w:val="-3"/>
          <w:sz w:val="18"/>
        </w:rPr>
        <w:t xml:space="preserve"> </w:t>
      </w:r>
      <w:r w:rsidRPr="00BF4065">
        <w:rPr>
          <w:sz w:val="18"/>
        </w:rPr>
        <w:t>тайлан-2017,</w:t>
      </w:r>
      <w:r w:rsidRPr="00BF4065">
        <w:rPr>
          <w:spacing w:val="-2"/>
          <w:sz w:val="18"/>
        </w:rPr>
        <w:t xml:space="preserve"> </w:t>
      </w:r>
      <w:r w:rsidRPr="00BF4065">
        <w:rPr>
          <w:sz w:val="18"/>
        </w:rPr>
        <w:t>Уб.,</w:t>
      </w:r>
      <w:r w:rsidRPr="00BF4065">
        <w:rPr>
          <w:spacing w:val="-4"/>
          <w:sz w:val="18"/>
        </w:rPr>
        <w:t xml:space="preserve"> </w:t>
      </w:r>
      <w:r w:rsidRPr="00BF4065">
        <w:rPr>
          <w:sz w:val="18"/>
        </w:rPr>
        <w:t>14 дүгээр тал</w:t>
      </w:r>
    </w:p>
    <w:p w14:paraId="110B7B1C" w14:textId="77777777" w:rsidR="00BF4065" w:rsidRPr="00BF4065" w:rsidRDefault="00BF4065" w:rsidP="00BF4065">
      <w:pPr>
        <w:spacing w:line="203" w:lineRule="exact"/>
        <w:ind w:left="567"/>
        <w:rPr>
          <w:sz w:val="18"/>
        </w:rPr>
      </w:pPr>
      <w:r w:rsidRPr="00BF4065">
        <w:rPr>
          <w:position w:val="6"/>
          <w:sz w:val="12"/>
        </w:rPr>
        <w:t>78</w:t>
      </w:r>
      <w:r w:rsidRPr="00BF4065">
        <w:rPr>
          <w:spacing w:val="13"/>
          <w:position w:val="6"/>
          <w:sz w:val="12"/>
        </w:rPr>
        <w:t xml:space="preserve"> </w:t>
      </w:r>
      <w:r w:rsidRPr="00BF4065">
        <w:rPr>
          <w:sz w:val="18"/>
        </w:rPr>
        <w:t>мөн</w:t>
      </w:r>
      <w:r w:rsidRPr="00BF4065">
        <w:rPr>
          <w:spacing w:val="-2"/>
          <w:sz w:val="18"/>
        </w:rPr>
        <w:t xml:space="preserve"> </w:t>
      </w:r>
      <w:r w:rsidRPr="00BF4065">
        <w:rPr>
          <w:sz w:val="18"/>
        </w:rPr>
        <w:t>тэнд:</w:t>
      </w:r>
      <w:r w:rsidRPr="00BF4065">
        <w:rPr>
          <w:spacing w:val="-2"/>
          <w:sz w:val="18"/>
        </w:rPr>
        <w:t xml:space="preserve"> </w:t>
      </w:r>
      <w:r w:rsidRPr="00BF4065">
        <w:rPr>
          <w:sz w:val="18"/>
        </w:rPr>
        <w:t>49 дүгээр</w:t>
      </w:r>
      <w:r w:rsidRPr="00BF4065">
        <w:rPr>
          <w:spacing w:val="-2"/>
          <w:sz w:val="18"/>
        </w:rPr>
        <w:t xml:space="preserve"> </w:t>
      </w:r>
      <w:r w:rsidRPr="00BF4065">
        <w:rPr>
          <w:spacing w:val="-5"/>
          <w:sz w:val="18"/>
        </w:rPr>
        <w:t>тал</w:t>
      </w:r>
    </w:p>
    <w:p w14:paraId="007E9B48" w14:textId="77777777" w:rsidR="00BF4065" w:rsidRPr="00BF4065" w:rsidRDefault="00BF4065" w:rsidP="00BF4065">
      <w:pPr>
        <w:spacing w:line="208" w:lineRule="exact"/>
        <w:ind w:left="567"/>
        <w:rPr>
          <w:sz w:val="18"/>
        </w:rPr>
      </w:pPr>
      <w:r w:rsidRPr="00BF4065">
        <w:rPr>
          <w:position w:val="6"/>
          <w:sz w:val="12"/>
        </w:rPr>
        <w:t>79</w:t>
      </w:r>
      <w:r w:rsidRPr="00BF4065">
        <w:rPr>
          <w:spacing w:val="10"/>
          <w:position w:val="6"/>
          <w:sz w:val="12"/>
        </w:rPr>
        <w:t xml:space="preserve"> </w:t>
      </w:r>
      <w:r w:rsidRPr="00BF4065">
        <w:rPr>
          <w:sz w:val="18"/>
        </w:rPr>
        <w:t>мөн</w:t>
      </w:r>
      <w:r w:rsidRPr="00BF4065">
        <w:rPr>
          <w:spacing w:val="-3"/>
          <w:sz w:val="18"/>
        </w:rPr>
        <w:t xml:space="preserve"> </w:t>
      </w:r>
      <w:r w:rsidRPr="00BF4065">
        <w:rPr>
          <w:sz w:val="18"/>
        </w:rPr>
        <w:t>тэнд:</w:t>
      </w:r>
      <w:r w:rsidRPr="00BF4065">
        <w:rPr>
          <w:spacing w:val="-2"/>
          <w:sz w:val="18"/>
        </w:rPr>
        <w:t xml:space="preserve"> </w:t>
      </w:r>
      <w:r w:rsidRPr="00BF4065">
        <w:rPr>
          <w:sz w:val="18"/>
        </w:rPr>
        <w:t>50</w:t>
      </w:r>
      <w:r w:rsidRPr="00BF4065">
        <w:rPr>
          <w:spacing w:val="-1"/>
          <w:sz w:val="18"/>
        </w:rPr>
        <w:t xml:space="preserve"> </w:t>
      </w:r>
      <w:r w:rsidRPr="00BF4065">
        <w:rPr>
          <w:sz w:val="18"/>
        </w:rPr>
        <w:t>дугаар</w:t>
      </w:r>
      <w:r w:rsidRPr="00BF4065">
        <w:rPr>
          <w:spacing w:val="-1"/>
          <w:sz w:val="18"/>
        </w:rPr>
        <w:t xml:space="preserve"> </w:t>
      </w:r>
      <w:r w:rsidRPr="00BF4065">
        <w:rPr>
          <w:spacing w:val="-4"/>
          <w:sz w:val="18"/>
        </w:rPr>
        <w:t>талд</w:t>
      </w:r>
    </w:p>
    <w:p w14:paraId="1417DA89" w14:textId="77777777" w:rsidR="00BF4065" w:rsidRPr="00BF4065" w:rsidRDefault="00BF4065" w:rsidP="00BF4065">
      <w:pPr>
        <w:ind w:left="567" w:right="565"/>
        <w:rPr>
          <w:sz w:val="18"/>
        </w:rPr>
      </w:pPr>
      <w:r w:rsidRPr="00BF4065">
        <w:rPr>
          <w:position w:val="6"/>
          <w:sz w:val="12"/>
        </w:rPr>
        <w:t>80</w:t>
      </w:r>
      <w:r w:rsidRPr="00BF4065">
        <w:rPr>
          <w:spacing w:val="13"/>
          <w:position w:val="6"/>
          <w:sz w:val="12"/>
        </w:rPr>
        <w:t xml:space="preserve"> </w:t>
      </w:r>
      <w:r w:rsidRPr="00BF4065">
        <w:rPr>
          <w:sz w:val="18"/>
        </w:rPr>
        <w:t>ҮСХ,</w:t>
      </w:r>
      <w:r w:rsidRPr="00BF4065">
        <w:rPr>
          <w:spacing w:val="-2"/>
          <w:sz w:val="18"/>
        </w:rPr>
        <w:t xml:space="preserve"> </w:t>
      </w:r>
      <w:r w:rsidRPr="00BF4065">
        <w:rPr>
          <w:sz w:val="18"/>
        </w:rPr>
        <w:t>НҮБХАС</w:t>
      </w:r>
      <w:r w:rsidRPr="00BF4065">
        <w:rPr>
          <w:spacing w:val="-2"/>
          <w:sz w:val="18"/>
        </w:rPr>
        <w:t xml:space="preserve"> </w:t>
      </w:r>
      <w:r w:rsidRPr="00BF4065">
        <w:rPr>
          <w:sz w:val="18"/>
        </w:rPr>
        <w:t>(2017)</w:t>
      </w:r>
      <w:r w:rsidRPr="00BF4065">
        <w:rPr>
          <w:spacing w:val="-4"/>
          <w:sz w:val="18"/>
        </w:rPr>
        <w:t xml:space="preserve"> </w:t>
      </w:r>
      <w:r w:rsidRPr="00BF4065">
        <w:rPr>
          <w:sz w:val="18"/>
        </w:rPr>
        <w:t>Хүчирхийллийн</w:t>
      </w:r>
      <w:r w:rsidRPr="00BF4065">
        <w:rPr>
          <w:spacing w:val="-3"/>
          <w:sz w:val="18"/>
        </w:rPr>
        <w:t xml:space="preserve"> </w:t>
      </w:r>
      <w:r w:rsidRPr="00BF4065">
        <w:rPr>
          <w:sz w:val="18"/>
        </w:rPr>
        <w:t>нүцгэн</w:t>
      </w:r>
      <w:r w:rsidRPr="00BF4065">
        <w:rPr>
          <w:spacing w:val="-3"/>
          <w:sz w:val="18"/>
        </w:rPr>
        <w:t xml:space="preserve"> </w:t>
      </w:r>
      <w:r w:rsidRPr="00BF4065">
        <w:rPr>
          <w:sz w:val="18"/>
        </w:rPr>
        <w:t>үнэн:</w:t>
      </w:r>
      <w:r w:rsidRPr="00BF4065">
        <w:rPr>
          <w:spacing w:val="-2"/>
          <w:sz w:val="18"/>
        </w:rPr>
        <w:t xml:space="preserve"> </w:t>
      </w:r>
      <w:r w:rsidRPr="00BF4065">
        <w:rPr>
          <w:sz w:val="18"/>
        </w:rPr>
        <w:t>Жендэрт</w:t>
      </w:r>
      <w:r w:rsidRPr="00BF4065">
        <w:rPr>
          <w:spacing w:val="-2"/>
          <w:sz w:val="18"/>
        </w:rPr>
        <w:t xml:space="preserve"> </w:t>
      </w:r>
      <w:r w:rsidRPr="00BF4065">
        <w:rPr>
          <w:sz w:val="18"/>
        </w:rPr>
        <w:t>суурилсан</w:t>
      </w:r>
      <w:r w:rsidRPr="00BF4065">
        <w:rPr>
          <w:spacing w:val="-3"/>
          <w:sz w:val="18"/>
        </w:rPr>
        <w:t xml:space="preserve"> </w:t>
      </w:r>
      <w:r w:rsidRPr="00BF4065">
        <w:rPr>
          <w:sz w:val="18"/>
        </w:rPr>
        <w:t>хүчирхийллийн</w:t>
      </w:r>
      <w:r w:rsidRPr="00BF4065">
        <w:rPr>
          <w:spacing w:val="-3"/>
          <w:sz w:val="18"/>
        </w:rPr>
        <w:t xml:space="preserve"> </w:t>
      </w:r>
      <w:r w:rsidRPr="00BF4065">
        <w:rPr>
          <w:sz w:val="18"/>
        </w:rPr>
        <w:t>судалгааны</w:t>
      </w:r>
      <w:r w:rsidRPr="00BF4065">
        <w:rPr>
          <w:spacing w:val="-3"/>
          <w:sz w:val="18"/>
        </w:rPr>
        <w:t xml:space="preserve"> </w:t>
      </w:r>
      <w:r w:rsidRPr="00BF4065">
        <w:rPr>
          <w:sz w:val="18"/>
        </w:rPr>
        <w:t>тайлан-2017,</w:t>
      </w:r>
      <w:r w:rsidRPr="00BF4065">
        <w:rPr>
          <w:spacing w:val="-2"/>
          <w:sz w:val="18"/>
        </w:rPr>
        <w:t xml:space="preserve"> </w:t>
      </w:r>
      <w:r w:rsidRPr="00BF4065">
        <w:rPr>
          <w:sz w:val="18"/>
        </w:rPr>
        <w:t>Уб.,</w:t>
      </w:r>
      <w:r w:rsidRPr="00BF4065">
        <w:rPr>
          <w:spacing w:val="-4"/>
          <w:sz w:val="18"/>
        </w:rPr>
        <w:t xml:space="preserve"> </w:t>
      </w:r>
      <w:r w:rsidRPr="00BF4065">
        <w:rPr>
          <w:sz w:val="18"/>
        </w:rPr>
        <w:t>14 дүгээр тал</w:t>
      </w:r>
    </w:p>
    <w:p w14:paraId="72276C88" w14:textId="77777777" w:rsidR="00BF4065" w:rsidRPr="00BF4065" w:rsidRDefault="00BF4065" w:rsidP="00BF4065">
      <w:pPr>
        <w:rPr>
          <w:sz w:val="18"/>
        </w:rPr>
        <w:sectPr w:rsidR="00BF4065" w:rsidRPr="00BF4065" w:rsidSect="00BF4065">
          <w:pgSz w:w="11910" w:h="16840"/>
          <w:pgMar w:top="1320" w:right="566" w:bottom="1260" w:left="566" w:header="0" w:footer="1069" w:gutter="0"/>
          <w:cols w:space="720"/>
        </w:sectPr>
      </w:pPr>
    </w:p>
    <w:p w14:paraId="6D7B9849" w14:textId="77777777" w:rsidR="00BF4065" w:rsidRPr="00BF4065" w:rsidRDefault="00BF4065" w:rsidP="00BF4065">
      <w:pPr>
        <w:pStyle w:val="BodyText"/>
        <w:spacing w:before="74" w:line="276" w:lineRule="auto"/>
        <w:ind w:left="568" w:right="566"/>
        <w:jc w:val="both"/>
      </w:pPr>
      <w:r w:rsidRPr="00BF4065">
        <w:lastRenderedPageBreak/>
        <w:t>хүмүүжил төлөвшилтэй холбоотой асуудлууд тулгамддаг аж. Хэвийн гэр бүлтэй харьцуулан судалгаанд хамрагдсан 3 шилжин суурьшсан гэр бүл тутмын нэг нь хэрүүл маргаантай, үл ойлголцсон уур амьсгал бүхий харилцаатай, эхнэр нөхрийн хоорондын эрх мэдлийн харилцааны асуудалтай байнна. Оршин суугаа шинэ нутагт дасан зохицох, ажилтай болох, хүүхдүүдээ сургах, эрүүл мэндийн үйлчилгээ авах, мэдээлэл авах зэрэг иргэний чадамжийн хувьд шилжин суурьшсан гэр бүлд тулгамддаг асуудал болж байна. Хамаатан садан, найз нөхдийн сүлжээ сайтай, боловсрол өндөртэй тохиолдолд шинжин суурьшилтаас үүдэх хүндрэлийг даван туулах чадвартай байдгийг судалгаанууд тогтоогоод байгаа бөгөөд харин нийгмийн сүлжээ, боловсролын хувьд дутмаг тохиолдолд тэдэнд туслан дэмжих үйлчилгээ хангалттай бүрдээгүй байгааг анхаарах шаардлагатай байна.</w:t>
      </w:r>
    </w:p>
    <w:p w14:paraId="398E2487" w14:textId="77777777" w:rsidR="00BF4065" w:rsidRPr="00BF4065" w:rsidRDefault="00BF4065" w:rsidP="00BF4065">
      <w:pPr>
        <w:pStyle w:val="BodyText"/>
        <w:spacing w:before="201" w:line="276" w:lineRule="auto"/>
        <w:ind w:left="568" w:right="561"/>
        <w:jc w:val="both"/>
      </w:pPr>
      <w:r w:rsidRPr="00BF4065">
        <w:t>Гэр бүлийн ялгаатай хэв маягуудад хамаарах гэр бүлүүдэд тулгамдсан асуудал, хэрэгцээг нэгтгэн дүгнэхэд гэр бүлийн дотоод харилцаатай холбоотой тулгамдсан асуудал нийтлэг ажиглагдаж байна. Зорилтот хэв маягийн гэр бүлд гэр бүлийн харилцаа, уур амьсгалын таагүй нөхцөл байдал ажиглагдаж байна. Судлагдсан зорилтот гэр бүлд эцэг эх, хүүхэд, хойд эцэг\эх-хүүхдийн таарамжгүй харилцаа, эхнэр-нөхрийн тэгш бус эрх мэдлийн харилцаа, эхнэр-нөхөр хоорондын хэрүүл маргаан, үйл ойлголцол, гэр бүлийн гишүүдийн биенээ үл хүндэтгэх байдал, гэр бүлдээ анхаарал халамж тавьдаггүй, хүүхдийг үл хайхарсны улмаас гэмт хэрэгт холбогдох, тэнүүчлэх, сэлгүүцэх зэргээр хүүхэд хамгаалалд эрсдэлт нөхцлийг бүрдүүлж байна. Судалгааны дүнгээр зорилтот гэр бүлийн гишүүд</w:t>
      </w:r>
      <w:r w:rsidRPr="00BF4065">
        <w:rPr>
          <w:spacing w:val="40"/>
        </w:rPr>
        <w:t xml:space="preserve"> </w:t>
      </w:r>
      <w:r w:rsidRPr="00BF4065">
        <w:t>насанд хүрсэн гишүүдэд биенээ үл хүндэтгэсэн, дорд үзсэн, доромжилсон, хардсан, үл ойлголцсон, үр хүүхдээ үл хайхарсан, зөрчилдсөн нийгэм-сэтгэл зүйн асуудлууд биенээ хардах нь хэвийн гэр бүлтэй харьцуулахад давуутай илэрч байна.</w:t>
      </w:r>
    </w:p>
    <w:p w14:paraId="1D1C1A33" w14:textId="77777777" w:rsidR="00BF4065" w:rsidRPr="00BF4065" w:rsidRDefault="00BF4065" w:rsidP="00BF4065">
      <w:pPr>
        <w:pStyle w:val="BodyText"/>
        <w:spacing w:before="201" w:line="276" w:lineRule="auto"/>
        <w:ind w:left="568" w:right="563"/>
        <w:jc w:val="both"/>
      </w:pPr>
      <w:r w:rsidRPr="00BF4065">
        <w:t>Зорилтот хэв маягийн гэр бүлд өрхийн орлогын хүрэлцээ, ажилгүй, орлогогүй, стресс бухимдал, гутрал, эрх мэдлийн тэгш бус харилцаа, архины хамаарал нь гэр бүл дэх хэрүүл маргаан, үл ойлголцол, тааламжгүй харилцааг гүнзгийрүүлж гэр бүлийн хүчирхийлэл үйлдэгдэх, хүүхдийн эсрэг хүчирхийлэл үйлддэг, гэр бүлээс гадуурх харилцаа тогтоох зэрэгт нөлөөтэй гэж үзэж байна. Хэвийн гэр бүлтэй харьцуулахад зорилтот гэр бүлийн гишүүд уртасгасан цагаар ачаалалтай ажилладгаас шалтгаалж гэр бүл амралтаа гэр бүлтэйгээ өнгөрүүлэх цаг хомсдож, гэр бүлдээ тавих анхаарал, халамж буурч гэр бүлийн дотоод харилцаанд сөргөөр нөлөөлж байна.</w:t>
      </w:r>
    </w:p>
    <w:p w14:paraId="5A25D11F" w14:textId="77777777" w:rsidR="00BF4065" w:rsidRPr="00BF4065" w:rsidRDefault="00BF4065" w:rsidP="00BF4065">
      <w:pPr>
        <w:pStyle w:val="BodyText"/>
        <w:spacing w:before="149" w:line="276" w:lineRule="auto"/>
        <w:ind w:left="568" w:right="563"/>
        <w:jc w:val="both"/>
      </w:pPr>
      <w:r w:rsidRPr="00BF4065">
        <w:t>Одоогоор</w:t>
      </w:r>
      <w:r w:rsidRPr="00BF4065">
        <w:rPr>
          <w:spacing w:val="-2"/>
        </w:rPr>
        <w:t xml:space="preserve"> </w:t>
      </w:r>
      <w:r w:rsidRPr="00BF4065">
        <w:t>өрх,</w:t>
      </w:r>
      <w:r w:rsidRPr="00BF4065">
        <w:rPr>
          <w:spacing w:val="-1"/>
        </w:rPr>
        <w:t xml:space="preserve"> </w:t>
      </w:r>
      <w:r w:rsidRPr="00BF4065">
        <w:t>гэр</w:t>
      </w:r>
      <w:r w:rsidRPr="00BF4065">
        <w:rPr>
          <w:spacing w:val="-1"/>
        </w:rPr>
        <w:t xml:space="preserve"> </w:t>
      </w:r>
      <w:r w:rsidRPr="00BF4065">
        <w:t>бүлийг</w:t>
      </w:r>
      <w:r w:rsidRPr="00BF4065">
        <w:rPr>
          <w:spacing w:val="-1"/>
        </w:rPr>
        <w:t xml:space="preserve"> </w:t>
      </w:r>
      <w:r w:rsidRPr="00BF4065">
        <w:t>дэмжих үйлчилгээ</w:t>
      </w:r>
      <w:r w:rsidRPr="00BF4065">
        <w:rPr>
          <w:spacing w:val="-4"/>
        </w:rPr>
        <w:t xml:space="preserve"> </w:t>
      </w:r>
      <w:r w:rsidRPr="00BF4065">
        <w:t>халамжийн хүрээгээр</w:t>
      </w:r>
      <w:r w:rsidRPr="00BF4065">
        <w:rPr>
          <w:spacing w:val="-3"/>
        </w:rPr>
        <w:t xml:space="preserve"> </w:t>
      </w:r>
      <w:r w:rsidRPr="00BF4065">
        <w:t>хязгаарлагдаж</w:t>
      </w:r>
      <w:r w:rsidRPr="00BF4065">
        <w:rPr>
          <w:spacing w:val="-2"/>
        </w:rPr>
        <w:t xml:space="preserve"> </w:t>
      </w:r>
      <w:r w:rsidRPr="00BF4065">
        <w:t>иржээ 2015 оны жилийн эцсийн байдлаар ДНБ-ий 2,1 хувь (ХМШ-ийг оруулснаар)-тай тэнцэх мөнгийг халамжийн хөтөлбөрүүдэд зарцуулж байна. Энэ нь хөгжиж буй орнуудын халамжид зарцуулж буй түвшин (2.6%)-тэй харьцуулахад харьцангуй өндөр байна. Нийгмийн халамжийн олон төрлийн хөтөлбөрүүдээр 4 хүн тутмын нэгд төрөөс халамж үзүүлж байгаа боловч зорилтот бүлэгт чиглээгүйгээс ядуурлын хамрах хүрээ дорвитой буурахад үр нөлөөтэй байж чадахгүй хэвээр байна. Хэдийгээр халамжийн зардал өсч байгаа ч, хүн амын тодорхой бүлгийг халамжаас хамааралт байдлыг нэмэгдүүлж, бэлэнчлэх сэтгэлгээтэй, ядуурлаас гарах эрмэлзэлгүй ядуурлын соёлд автаж, үүнээс улбаатай олон талт, давхацмал шинжтэй асуудлууд урган гарч байгаа тул гэр бүлийн олон талт бодит хэрэгцээнд чиглэсэн олон хувилбарт үйлчилгээг нэвтрүүлэх шаардлагатай байна.</w:t>
      </w:r>
    </w:p>
    <w:p w14:paraId="77D46DBF" w14:textId="77777777" w:rsidR="00BF4065" w:rsidRPr="00BF4065" w:rsidRDefault="00BF4065" w:rsidP="00BF4065">
      <w:pPr>
        <w:pStyle w:val="BodyText"/>
        <w:spacing w:line="276" w:lineRule="auto"/>
        <w:jc w:val="both"/>
        <w:sectPr w:rsidR="00BF4065" w:rsidRPr="00BF4065" w:rsidSect="00BF4065">
          <w:pgSz w:w="11910" w:h="16840"/>
          <w:pgMar w:top="1320" w:right="566" w:bottom="1260" w:left="566" w:header="0" w:footer="1064" w:gutter="0"/>
          <w:cols w:space="720"/>
        </w:sectPr>
      </w:pPr>
    </w:p>
    <w:p w14:paraId="2B833046" w14:textId="77777777" w:rsidR="00BF4065" w:rsidRPr="00BF4065" w:rsidRDefault="00BF4065" w:rsidP="00BF4065">
      <w:pPr>
        <w:pStyle w:val="Heading3"/>
        <w:spacing w:before="79"/>
        <w:rPr>
          <w:rFonts w:ascii="Times New Roman" w:hAnsi="Times New Roman" w:cs="Times New Roman"/>
        </w:rPr>
      </w:pPr>
      <w:r w:rsidRPr="00BF4065">
        <w:rPr>
          <w:rFonts w:ascii="Times New Roman" w:hAnsi="Times New Roman" w:cs="Times New Roman"/>
          <w:spacing w:val="-2"/>
        </w:rPr>
        <w:lastRenderedPageBreak/>
        <w:t>Зөвлөмж</w:t>
      </w:r>
    </w:p>
    <w:p w14:paraId="62DFB8E1" w14:textId="77777777" w:rsidR="00BF4065" w:rsidRPr="00BF4065" w:rsidRDefault="00BF4065" w:rsidP="00BF4065">
      <w:pPr>
        <w:pStyle w:val="BodyText"/>
        <w:spacing w:before="236" w:line="276" w:lineRule="auto"/>
        <w:ind w:left="567" w:right="562"/>
        <w:jc w:val="both"/>
      </w:pPr>
      <w:r w:rsidRPr="00BF4065">
        <w:t>Судалгааны үр дүнд тулгуурлан гэр бүлийг дэмжих хөгжлийн цогц үйлчилгээг</w:t>
      </w:r>
      <w:r w:rsidRPr="00BF4065">
        <w:rPr>
          <w:spacing w:val="80"/>
        </w:rPr>
        <w:t xml:space="preserve"> </w:t>
      </w:r>
      <w:r w:rsidRPr="00BF4065">
        <w:t>нэвтрүүлэх нь зүйтэй гэж үзэж байна. Тус үйлчилгээг нөхцөл байдлын үнэлгээ хийсний үндсэн дээр тухайн гэр бүлийн хэрэгцээг тодорхойлж, хүргэх үйлчилгээний төрөл, хэлбэрийг төлөвлөсний</w:t>
      </w:r>
      <w:r w:rsidRPr="00BF4065">
        <w:rPr>
          <w:spacing w:val="-3"/>
        </w:rPr>
        <w:t xml:space="preserve"> </w:t>
      </w:r>
      <w:r w:rsidRPr="00BF4065">
        <w:t>үндсэн</w:t>
      </w:r>
      <w:r w:rsidRPr="00BF4065">
        <w:rPr>
          <w:spacing w:val="-2"/>
        </w:rPr>
        <w:t xml:space="preserve"> </w:t>
      </w:r>
      <w:r w:rsidRPr="00BF4065">
        <w:t>дээр</w:t>
      </w:r>
      <w:r w:rsidRPr="00BF4065">
        <w:rPr>
          <w:spacing w:val="-1"/>
        </w:rPr>
        <w:t xml:space="preserve"> </w:t>
      </w:r>
      <w:r w:rsidRPr="00BF4065">
        <w:t>хэрэгжүүлэн,</w:t>
      </w:r>
      <w:r w:rsidRPr="00BF4065">
        <w:rPr>
          <w:spacing w:val="-3"/>
        </w:rPr>
        <w:t xml:space="preserve"> </w:t>
      </w:r>
      <w:r w:rsidRPr="00BF4065">
        <w:t>хэрэгжүүлсэн үйлчилгээний үр</w:t>
      </w:r>
      <w:r w:rsidRPr="00BF4065">
        <w:rPr>
          <w:spacing w:val="-1"/>
        </w:rPr>
        <w:t xml:space="preserve"> </w:t>
      </w:r>
      <w:r w:rsidRPr="00BF4065">
        <w:t>дүн,</w:t>
      </w:r>
      <w:r w:rsidRPr="00BF4065">
        <w:rPr>
          <w:spacing w:val="-1"/>
        </w:rPr>
        <w:t xml:space="preserve"> </w:t>
      </w:r>
      <w:r w:rsidRPr="00BF4065">
        <w:t>үр</w:t>
      </w:r>
      <w:r w:rsidRPr="00BF4065">
        <w:rPr>
          <w:spacing w:val="-1"/>
        </w:rPr>
        <w:t xml:space="preserve"> </w:t>
      </w:r>
      <w:r w:rsidRPr="00BF4065">
        <w:t>ашгийг</w:t>
      </w:r>
      <w:r w:rsidRPr="00BF4065">
        <w:rPr>
          <w:spacing w:val="-1"/>
        </w:rPr>
        <w:t xml:space="preserve"> </w:t>
      </w:r>
      <w:r w:rsidRPr="00BF4065">
        <w:t>үнэлэн дүгнэх замаар хэрэгжүүлэх тогтолцоог бүрдүүлэх шаардлагатай байна.</w:t>
      </w:r>
    </w:p>
    <w:p w14:paraId="3BC48C92" w14:textId="77777777" w:rsidR="00BF4065" w:rsidRPr="00BF4065" w:rsidRDefault="00BF4065" w:rsidP="00BF4065">
      <w:pPr>
        <w:pStyle w:val="BodyText"/>
        <w:spacing w:before="201" w:line="276" w:lineRule="auto"/>
        <w:ind w:left="567" w:right="565"/>
        <w:jc w:val="both"/>
      </w:pPr>
      <w:r w:rsidRPr="00BF4065">
        <w:rPr>
          <w:b/>
        </w:rPr>
        <w:t xml:space="preserve">Нэг. Нөхцөл байдлын үнэлгээ хийх. </w:t>
      </w:r>
      <w:r w:rsidRPr="00BF4065">
        <w:t>Өнөөгийн байдлаар нэгжид нөхцөл байдлын үнэлгээ хийх удирдамж, заавар хангагдсан хэдий ч, түүнийг ашиглах бодит нөхцөл боломж, үнэлгээний үр дүнд тулгуурлан хүргэх үйлчилгээний хүрээ хязгаарлагдмал байгааг анхаарах шаардлагатай байна. Нөхцөл байдлын үнэлгээг хийхдээ айлаар зочлох, зорилтот бүлгийн гишүүдтэй уулзах, ажиглалт хийх, 3-дагч эх сурвалжаас мэдээлэл авч тодруулах зэрэг аргачлалыг ашиглан гүйцэтгэх нь зүйтэй. Нөхцөл байдлын үнэлгээг нэг талаас өрхийн мэдээллийн санд тулгуурлан зорилтот бүлгийн өрхийг сонгон үнэлгээг гүйцэтгэх, нөгөө талаас үйлчилгээ авах хүсэлт гаргасан гэр бүлийн нөхцөл байдлыг үнэлэх гэсэн 2 хэлбэрээр гүйцэтгэж болно.</w:t>
      </w:r>
    </w:p>
    <w:p w14:paraId="7E51880A" w14:textId="77777777" w:rsidR="00BF4065" w:rsidRPr="00BF4065" w:rsidRDefault="00BF4065" w:rsidP="00BF4065">
      <w:pPr>
        <w:spacing w:before="199" w:line="276" w:lineRule="auto"/>
        <w:ind w:left="568" w:right="563" w:hanging="1"/>
        <w:jc w:val="both"/>
        <w:rPr>
          <w:sz w:val="24"/>
        </w:rPr>
      </w:pPr>
      <w:r w:rsidRPr="00BF4065">
        <w:rPr>
          <w:b/>
          <w:sz w:val="24"/>
        </w:rPr>
        <w:t xml:space="preserve">Хоёр. Хэрэгцээт үйлчилгээг сонгох, төлөвлөх, хэрэгжүүлэх </w:t>
      </w:r>
      <w:r w:rsidRPr="00BF4065">
        <w:rPr>
          <w:sz w:val="24"/>
        </w:rPr>
        <w:t>Нөхцөл байдлын үнэлгээний үр дүнд тулгуурлан гэр бүлийг дэмжих үйлчилгээг зорилтот гэр бүлийн гишүүдийн хамтаар төлөвлөн хүргэх бөгөөд дараах төрлийн үйлчилгээг хүргэх шаардлагатай байна. Үүнд:</w:t>
      </w:r>
    </w:p>
    <w:p w14:paraId="18DCE105" w14:textId="77777777" w:rsidR="00BF4065" w:rsidRPr="00BF4065" w:rsidRDefault="00BF4065" w:rsidP="00BF4065">
      <w:pPr>
        <w:pStyle w:val="ListParagraph"/>
        <w:numPr>
          <w:ilvl w:val="1"/>
          <w:numId w:val="2"/>
        </w:numPr>
        <w:tabs>
          <w:tab w:val="left" w:pos="953"/>
        </w:tabs>
        <w:spacing w:before="200" w:line="276" w:lineRule="auto"/>
        <w:ind w:left="567" w:right="563" w:firstLine="0"/>
        <w:contextualSpacing w:val="0"/>
        <w:jc w:val="both"/>
        <w:rPr>
          <w:b/>
          <w:i/>
          <w:sz w:val="24"/>
        </w:rPr>
      </w:pPr>
      <w:r w:rsidRPr="00BF4065">
        <w:rPr>
          <w:b/>
          <w:i/>
          <w:sz w:val="24"/>
        </w:rPr>
        <w:t xml:space="preserve">Гэр бүлийн эдийн засаг, амьжиргааг дэмжих үйлчилгээ. </w:t>
      </w:r>
      <w:r w:rsidRPr="00BF4065">
        <w:rPr>
          <w:sz w:val="24"/>
        </w:rPr>
        <w:t>Нөхцөл байдлын үнэлгээгээр ядуу, нэн ядуу нөхцөлд амьдарч байгаа, үүнээс улбаалсан олон талт асуудал тулгамдаж буй гэр бүлд эдийн засаг, амьжиргааг дэмжих дараах төрлийн үйлчилгээг хүргэх шаардлагатай гэж үзэж байна. Үйлчилгээний төрлийг сонгохдоо амьжиргааны түвшин тодорхойлох судалгааны үр дүн, гэр бүлийн хэрэгцээнд тулгуурлан сонгох нь зүйтэй.</w:t>
      </w:r>
    </w:p>
    <w:p w14:paraId="6CB13A2E" w14:textId="77777777" w:rsidR="00BF4065" w:rsidRPr="00BF4065" w:rsidRDefault="00BF4065" w:rsidP="00BF4065">
      <w:pPr>
        <w:pStyle w:val="ListParagraph"/>
        <w:numPr>
          <w:ilvl w:val="2"/>
          <w:numId w:val="2"/>
        </w:numPr>
        <w:tabs>
          <w:tab w:val="left" w:pos="1288"/>
        </w:tabs>
        <w:spacing w:before="201" w:line="276" w:lineRule="auto"/>
        <w:ind w:right="564"/>
        <w:contextualSpacing w:val="0"/>
        <w:jc w:val="both"/>
        <w:rPr>
          <w:sz w:val="24"/>
        </w:rPr>
      </w:pPr>
      <w:r w:rsidRPr="00BF4065">
        <w:rPr>
          <w:i/>
          <w:sz w:val="24"/>
        </w:rPr>
        <w:t xml:space="preserve">Хүнсний талон, халамжийн тэтгэмж авах, асрамжийн үйлчилгээнд зуучлах үйлчилгээ. </w:t>
      </w:r>
      <w:r w:rsidRPr="00BF4065">
        <w:rPr>
          <w:sz w:val="24"/>
        </w:rPr>
        <w:t>Орлого, хэрэглээний хамгийн доод түвшинд байх атлаа халамжийн туслалцаа дэмжлэгийг авч чадахгүй гэр бүлүүд цөөнгүй. Иймд амьжиргааны түвшин тодорхойлох судалгаанд хамруулан, цаашлаад тохирох халамжийн үйлчилгээнд хамруулахад мэдээлэл зөвлөгөө өгөх, холбон зуучлах, гэр бүлд гарсан дэвшлийн талаарх мэдээллийг цуглуулах зэргээр ажиллана.</w:t>
      </w:r>
    </w:p>
    <w:p w14:paraId="6611EDD8" w14:textId="77777777" w:rsidR="00BF4065" w:rsidRPr="00BF4065" w:rsidRDefault="00BF4065" w:rsidP="00BF4065">
      <w:pPr>
        <w:pStyle w:val="ListParagraph"/>
        <w:numPr>
          <w:ilvl w:val="2"/>
          <w:numId w:val="2"/>
        </w:numPr>
        <w:tabs>
          <w:tab w:val="left" w:pos="1288"/>
        </w:tabs>
        <w:spacing w:line="276" w:lineRule="auto"/>
        <w:ind w:right="561"/>
        <w:contextualSpacing w:val="0"/>
        <w:jc w:val="both"/>
        <w:rPr>
          <w:sz w:val="24"/>
        </w:rPr>
      </w:pPr>
      <w:r w:rsidRPr="00BF4065">
        <w:rPr>
          <w:i/>
          <w:sz w:val="24"/>
        </w:rPr>
        <w:t xml:space="preserve">Олон нийтийн оролцоонд суурилсан хөгжлийн үйлчилгээ. </w:t>
      </w:r>
      <w:r w:rsidRPr="00BF4065">
        <w:rPr>
          <w:sz w:val="24"/>
        </w:rPr>
        <w:t xml:space="preserve">Олон нийтийн оролцоонд суурилсан хөгжлийн халамжийн үйлчилгээний үр ашгийн талаар талууд хэлэлцэж байна. Бүлгээр хэрхэн хамтарч ажиллах, хэрхэн амьжиргаагаа дээшлүүлэх зэрэгт нь зөвлөн туслах, хянах, үнэлэх үйлчилгээ дутмаг байгаа тул зөвлөн туслах, чадавхжуулах сургалтад зуучлах, зохион байгуулах зэрэг үйлчилгээг үгүйлэгдэж </w:t>
      </w:r>
      <w:r w:rsidRPr="00BF4065">
        <w:rPr>
          <w:spacing w:val="-2"/>
          <w:sz w:val="24"/>
        </w:rPr>
        <w:t>байна.</w:t>
      </w:r>
    </w:p>
    <w:p w14:paraId="58DE7054" w14:textId="77777777" w:rsidR="00BF4065" w:rsidRPr="00BF4065" w:rsidRDefault="00BF4065" w:rsidP="00BF4065">
      <w:pPr>
        <w:pStyle w:val="ListParagraph"/>
        <w:numPr>
          <w:ilvl w:val="2"/>
          <w:numId w:val="2"/>
        </w:numPr>
        <w:tabs>
          <w:tab w:val="left" w:pos="1287"/>
        </w:tabs>
        <w:spacing w:before="1" w:line="276" w:lineRule="auto"/>
        <w:ind w:left="1287" w:right="566"/>
        <w:contextualSpacing w:val="0"/>
        <w:jc w:val="both"/>
        <w:rPr>
          <w:sz w:val="24"/>
        </w:rPr>
      </w:pPr>
      <w:r w:rsidRPr="00BF4065">
        <w:rPr>
          <w:i/>
          <w:sz w:val="24"/>
        </w:rPr>
        <w:t xml:space="preserve">Ажлын байртай болоход нь дэмжлэг үзүүлэх. </w:t>
      </w:r>
      <w:r w:rsidRPr="00BF4065">
        <w:rPr>
          <w:sz w:val="24"/>
        </w:rPr>
        <w:t>Энэхүү үйлчилгээ нь хөдөлмөр эрхлэлтийн байгууллага, хөдөлмөрийн биржийн ажил хайгчийн бүртгэлд бүртгүүлэхээс эхлээд нийтийг хамарсан ажлын хөтөлбөрт хамруулах Засгийн газар, орон нутгийн санаачилгаар хэрэгжүүлж байгаа хөдөлмөр эрхлэлтийг дэмжих төсөл, хөтөлбөрт хамруулах үйлчилгээг хүргэхэд туслах шаардлагатай байна.</w:t>
      </w:r>
    </w:p>
    <w:p w14:paraId="68881FD4" w14:textId="77777777" w:rsidR="00BF4065" w:rsidRPr="00BF4065" w:rsidRDefault="00BF4065" w:rsidP="00BF4065">
      <w:pPr>
        <w:pStyle w:val="ListParagraph"/>
        <w:spacing w:line="276" w:lineRule="auto"/>
        <w:jc w:val="both"/>
        <w:rPr>
          <w:sz w:val="24"/>
        </w:rPr>
        <w:sectPr w:rsidR="00BF4065" w:rsidRPr="00BF4065" w:rsidSect="00BF4065">
          <w:pgSz w:w="11910" w:h="16840"/>
          <w:pgMar w:top="1320" w:right="566" w:bottom="1260" w:left="566" w:header="0" w:footer="1069" w:gutter="0"/>
          <w:cols w:space="720"/>
        </w:sectPr>
      </w:pPr>
    </w:p>
    <w:p w14:paraId="4939F5A3" w14:textId="77777777" w:rsidR="00BF4065" w:rsidRPr="00BF4065" w:rsidRDefault="00BF4065" w:rsidP="00BF4065">
      <w:pPr>
        <w:pStyle w:val="ListParagraph"/>
        <w:numPr>
          <w:ilvl w:val="2"/>
          <w:numId w:val="2"/>
        </w:numPr>
        <w:tabs>
          <w:tab w:val="left" w:pos="1288"/>
        </w:tabs>
        <w:spacing w:before="73" w:line="276" w:lineRule="auto"/>
        <w:ind w:right="563"/>
        <w:contextualSpacing w:val="0"/>
        <w:jc w:val="both"/>
        <w:rPr>
          <w:sz w:val="24"/>
        </w:rPr>
      </w:pPr>
      <w:r w:rsidRPr="00BF4065">
        <w:rPr>
          <w:i/>
          <w:sz w:val="24"/>
        </w:rPr>
        <w:lastRenderedPageBreak/>
        <w:t xml:space="preserve">Хөдөлмөрт бэлтгэх, мэргэжилтэй болгох үйлчилгээ. </w:t>
      </w:r>
      <w:r w:rsidRPr="00BF4065">
        <w:rPr>
          <w:sz w:val="24"/>
        </w:rPr>
        <w:t>Ажлын байртай болоход</w:t>
      </w:r>
      <w:r w:rsidRPr="00BF4065">
        <w:rPr>
          <w:spacing w:val="40"/>
          <w:sz w:val="24"/>
        </w:rPr>
        <w:t xml:space="preserve"> </w:t>
      </w:r>
      <w:r w:rsidRPr="00BF4065">
        <w:rPr>
          <w:sz w:val="24"/>
        </w:rPr>
        <w:t>дэмжлэг үзүүлэх үйлчилгээнд хамруулах боломжгүй буюу ажилд орох магадлал багатай (мэргэжил, ур чадвар, ажлын туршлага дутмаг гэх зэрэг) муутай, тус үйлчилгээг</w:t>
      </w:r>
      <w:r w:rsidRPr="00BF4065">
        <w:rPr>
          <w:spacing w:val="-2"/>
          <w:sz w:val="24"/>
        </w:rPr>
        <w:t xml:space="preserve"> </w:t>
      </w:r>
      <w:r w:rsidRPr="00BF4065">
        <w:rPr>
          <w:sz w:val="24"/>
        </w:rPr>
        <w:t>авсан</w:t>
      </w:r>
      <w:r w:rsidRPr="00BF4065">
        <w:rPr>
          <w:spacing w:val="-1"/>
          <w:sz w:val="24"/>
        </w:rPr>
        <w:t xml:space="preserve"> </w:t>
      </w:r>
      <w:r w:rsidRPr="00BF4065">
        <w:rPr>
          <w:sz w:val="24"/>
        </w:rPr>
        <w:t>атлаа</w:t>
      </w:r>
      <w:r w:rsidRPr="00BF4065">
        <w:rPr>
          <w:spacing w:val="-1"/>
          <w:sz w:val="24"/>
        </w:rPr>
        <w:t xml:space="preserve"> </w:t>
      </w:r>
      <w:r w:rsidRPr="00BF4065">
        <w:rPr>
          <w:sz w:val="24"/>
        </w:rPr>
        <w:t>ажилд</w:t>
      </w:r>
      <w:r w:rsidRPr="00BF4065">
        <w:rPr>
          <w:spacing w:val="-2"/>
          <w:sz w:val="24"/>
        </w:rPr>
        <w:t xml:space="preserve"> </w:t>
      </w:r>
      <w:r w:rsidRPr="00BF4065">
        <w:rPr>
          <w:sz w:val="24"/>
        </w:rPr>
        <w:t>орж</w:t>
      </w:r>
      <w:r w:rsidRPr="00BF4065">
        <w:rPr>
          <w:spacing w:val="-2"/>
          <w:sz w:val="24"/>
        </w:rPr>
        <w:t xml:space="preserve"> </w:t>
      </w:r>
      <w:r w:rsidRPr="00BF4065">
        <w:rPr>
          <w:sz w:val="24"/>
        </w:rPr>
        <w:t>чадаагүй</w:t>
      </w:r>
      <w:r w:rsidRPr="00BF4065">
        <w:rPr>
          <w:spacing w:val="-1"/>
          <w:sz w:val="24"/>
        </w:rPr>
        <w:t xml:space="preserve"> </w:t>
      </w:r>
      <w:r w:rsidRPr="00BF4065">
        <w:rPr>
          <w:sz w:val="24"/>
        </w:rPr>
        <w:t>бол</w:t>
      </w:r>
      <w:r w:rsidRPr="00BF4065">
        <w:rPr>
          <w:spacing w:val="-2"/>
          <w:sz w:val="24"/>
        </w:rPr>
        <w:t xml:space="preserve"> </w:t>
      </w:r>
      <w:r w:rsidRPr="00BF4065">
        <w:rPr>
          <w:sz w:val="24"/>
        </w:rPr>
        <w:t>хөдөлмөрт</w:t>
      </w:r>
      <w:r w:rsidRPr="00BF4065">
        <w:rPr>
          <w:spacing w:val="-2"/>
          <w:sz w:val="24"/>
        </w:rPr>
        <w:t xml:space="preserve"> </w:t>
      </w:r>
      <w:r w:rsidRPr="00BF4065">
        <w:rPr>
          <w:sz w:val="24"/>
        </w:rPr>
        <w:t>бэлтгэх болон</w:t>
      </w:r>
      <w:r w:rsidRPr="00BF4065">
        <w:rPr>
          <w:spacing w:val="-1"/>
          <w:sz w:val="24"/>
        </w:rPr>
        <w:t xml:space="preserve"> </w:t>
      </w:r>
      <w:r w:rsidRPr="00BF4065">
        <w:rPr>
          <w:sz w:val="24"/>
        </w:rPr>
        <w:t>мэргэжлийн ур чадварын хөтөлбөрт (МСҮТ-д суралцуулах) хамруулахаар анхаарч ажиллах. Энэ хүрээнд сургалтын үеэр гарах зардалтай холбоотой дэмжлэг үзүүлэх нь зүйтэй.</w:t>
      </w:r>
    </w:p>
    <w:p w14:paraId="4F913E16" w14:textId="77777777" w:rsidR="00BF4065" w:rsidRPr="00BF4065" w:rsidRDefault="00BF4065" w:rsidP="00BF4065">
      <w:pPr>
        <w:pStyle w:val="ListParagraph"/>
        <w:numPr>
          <w:ilvl w:val="2"/>
          <w:numId w:val="2"/>
        </w:numPr>
        <w:tabs>
          <w:tab w:val="left" w:pos="1288"/>
        </w:tabs>
        <w:spacing w:before="1" w:line="276" w:lineRule="auto"/>
        <w:ind w:right="562"/>
        <w:contextualSpacing w:val="0"/>
        <w:jc w:val="both"/>
        <w:rPr>
          <w:sz w:val="24"/>
        </w:rPr>
      </w:pPr>
      <w:r w:rsidRPr="00BF4065">
        <w:rPr>
          <w:i/>
          <w:sz w:val="24"/>
        </w:rPr>
        <w:t xml:space="preserve">Хувиараа хөдөлмөр эрхлэх, бизнес эрхлэхэд нь дэмжлэг үзүүлэх үйлчилгээ. </w:t>
      </w:r>
      <w:r w:rsidRPr="00BF4065">
        <w:rPr>
          <w:sz w:val="24"/>
        </w:rPr>
        <w:t>Энэ нь гэр бүлийн гишүүдийн ур чадвар, туршлага, эдийн засаг, амьжиргааны нөхцөл байдлыг харгалзан нөхөрлөл хоршоо байгуулах, аж ахуйгаа өргөтгөхөд нь дэмжлэг үзүүлэх үйлчилгээ юм. Энэ хүрээнд аж ахуй, бизнесийн үйл ажиллагааны талаар мэргэжил, арга зүйн зөвлөгөө, сургалтаар хангах, зээл авах, санхүүжилт олох зөвлөгөө өгөхийн хамт Засгийн газар, орон нутгийн удирдлага, ОУБ-аас</w:t>
      </w:r>
      <w:r w:rsidRPr="00BF4065">
        <w:rPr>
          <w:spacing w:val="40"/>
          <w:sz w:val="24"/>
        </w:rPr>
        <w:t xml:space="preserve"> </w:t>
      </w:r>
      <w:r w:rsidRPr="00BF4065">
        <w:rPr>
          <w:sz w:val="24"/>
        </w:rPr>
        <w:t>хэрэгжүүлж буй төсөл, хөтөлбөрт хамруулахад зөвлөн туслах, холбон зуучлах хэрэгцээ байна.</w:t>
      </w:r>
    </w:p>
    <w:p w14:paraId="1207C3F6" w14:textId="77777777" w:rsidR="00BF4065" w:rsidRPr="00BF4065" w:rsidRDefault="00BF4065" w:rsidP="00BF4065">
      <w:pPr>
        <w:pStyle w:val="ListParagraph"/>
        <w:numPr>
          <w:ilvl w:val="1"/>
          <w:numId w:val="2"/>
        </w:numPr>
        <w:tabs>
          <w:tab w:val="left" w:pos="928"/>
        </w:tabs>
        <w:spacing w:before="1" w:line="276" w:lineRule="auto"/>
        <w:ind w:right="561" w:firstLine="0"/>
        <w:contextualSpacing w:val="0"/>
        <w:jc w:val="both"/>
        <w:rPr>
          <w:b/>
          <w:sz w:val="24"/>
        </w:rPr>
      </w:pPr>
      <w:r w:rsidRPr="00BF4065">
        <w:rPr>
          <w:b/>
          <w:sz w:val="24"/>
        </w:rPr>
        <w:t>Нийгэм-сэтгэл</w:t>
      </w:r>
      <w:r w:rsidRPr="00BF4065">
        <w:rPr>
          <w:b/>
          <w:spacing w:val="-2"/>
          <w:sz w:val="24"/>
        </w:rPr>
        <w:t xml:space="preserve"> </w:t>
      </w:r>
      <w:r w:rsidRPr="00BF4065">
        <w:rPr>
          <w:b/>
          <w:sz w:val="24"/>
        </w:rPr>
        <w:t>зүйн</w:t>
      </w:r>
      <w:r w:rsidRPr="00BF4065">
        <w:rPr>
          <w:b/>
          <w:spacing w:val="-2"/>
          <w:sz w:val="24"/>
        </w:rPr>
        <w:t xml:space="preserve"> </w:t>
      </w:r>
      <w:r w:rsidRPr="00BF4065">
        <w:rPr>
          <w:b/>
          <w:sz w:val="24"/>
        </w:rPr>
        <w:t>зөвлөгөө</w:t>
      </w:r>
      <w:r w:rsidRPr="00BF4065">
        <w:rPr>
          <w:b/>
          <w:spacing w:val="-3"/>
          <w:sz w:val="24"/>
        </w:rPr>
        <w:t xml:space="preserve"> </w:t>
      </w:r>
      <w:r w:rsidRPr="00BF4065">
        <w:rPr>
          <w:b/>
          <w:sz w:val="24"/>
        </w:rPr>
        <w:t>өгөх</w:t>
      </w:r>
      <w:r w:rsidRPr="00BF4065">
        <w:rPr>
          <w:b/>
          <w:spacing w:val="-3"/>
          <w:sz w:val="24"/>
        </w:rPr>
        <w:t xml:space="preserve"> </w:t>
      </w:r>
      <w:r w:rsidRPr="00BF4065">
        <w:rPr>
          <w:b/>
          <w:sz w:val="24"/>
        </w:rPr>
        <w:t>үйлчилгээ.</w:t>
      </w:r>
      <w:r w:rsidRPr="00BF4065">
        <w:rPr>
          <w:b/>
          <w:spacing w:val="-1"/>
          <w:sz w:val="24"/>
        </w:rPr>
        <w:t xml:space="preserve"> </w:t>
      </w:r>
      <w:r w:rsidRPr="00BF4065">
        <w:rPr>
          <w:sz w:val="24"/>
        </w:rPr>
        <w:t>Судалгааны</w:t>
      </w:r>
      <w:r w:rsidRPr="00BF4065">
        <w:rPr>
          <w:spacing w:val="-3"/>
          <w:sz w:val="24"/>
        </w:rPr>
        <w:t xml:space="preserve"> </w:t>
      </w:r>
      <w:r w:rsidRPr="00BF4065">
        <w:rPr>
          <w:sz w:val="24"/>
        </w:rPr>
        <w:t>үр</w:t>
      </w:r>
      <w:r w:rsidRPr="00BF4065">
        <w:rPr>
          <w:spacing w:val="-2"/>
          <w:sz w:val="24"/>
        </w:rPr>
        <w:t xml:space="preserve"> </w:t>
      </w:r>
      <w:r w:rsidRPr="00BF4065">
        <w:rPr>
          <w:sz w:val="24"/>
        </w:rPr>
        <w:t>дүн,</w:t>
      </w:r>
      <w:r w:rsidRPr="00BF4065">
        <w:rPr>
          <w:spacing w:val="-3"/>
          <w:sz w:val="24"/>
        </w:rPr>
        <w:t xml:space="preserve"> </w:t>
      </w:r>
      <w:r w:rsidRPr="00BF4065">
        <w:rPr>
          <w:sz w:val="24"/>
        </w:rPr>
        <w:t>статистик</w:t>
      </w:r>
      <w:r w:rsidRPr="00BF4065">
        <w:rPr>
          <w:spacing w:val="-3"/>
          <w:sz w:val="24"/>
        </w:rPr>
        <w:t xml:space="preserve"> </w:t>
      </w:r>
      <w:r w:rsidRPr="00BF4065">
        <w:rPr>
          <w:sz w:val="24"/>
        </w:rPr>
        <w:t>мэдээллээс харахад архинаас хамааралтай, хүчирхийлэлтэй, гэрлэлтээ цуцлуулсан, дахин гэрлэсэн, шилжин суурьшсан, олон хүүхэдтэй гээд бүхий л гэр бүлд сэтгэл зүйн хэвийн бус байдал, эмгэгтэй холбогдох асуудал түгээмэл илэрч байгаа бөгөөд үүнд чиглэсэн нийгэм-сэтгэл зүйн үйлчилгээг нэвтрүүлэх шаардаж байна. Нийгэм-сэтгэл зүйн үйлчилгээ нь гэр бүлийн нийгмийн ажилтан,</w:t>
      </w:r>
      <w:r w:rsidRPr="00BF4065">
        <w:rPr>
          <w:spacing w:val="-1"/>
          <w:sz w:val="24"/>
        </w:rPr>
        <w:t xml:space="preserve"> </w:t>
      </w:r>
      <w:r w:rsidRPr="00BF4065">
        <w:rPr>
          <w:sz w:val="24"/>
        </w:rPr>
        <w:t>сэтгэл</w:t>
      </w:r>
      <w:r w:rsidRPr="00BF4065">
        <w:rPr>
          <w:spacing w:val="-1"/>
          <w:sz w:val="24"/>
        </w:rPr>
        <w:t xml:space="preserve"> </w:t>
      </w:r>
      <w:r w:rsidRPr="00BF4065">
        <w:rPr>
          <w:sz w:val="24"/>
        </w:rPr>
        <w:t>зүйчийн мэргэжлийн ур</w:t>
      </w:r>
      <w:r w:rsidRPr="00BF4065">
        <w:rPr>
          <w:spacing w:val="-1"/>
          <w:sz w:val="24"/>
        </w:rPr>
        <w:t xml:space="preserve"> </w:t>
      </w:r>
      <w:r w:rsidRPr="00BF4065">
        <w:rPr>
          <w:sz w:val="24"/>
        </w:rPr>
        <w:t>чадвар, ажлын</w:t>
      </w:r>
      <w:r w:rsidRPr="00BF4065">
        <w:rPr>
          <w:spacing w:val="-1"/>
          <w:sz w:val="24"/>
        </w:rPr>
        <w:t xml:space="preserve"> </w:t>
      </w:r>
      <w:r w:rsidRPr="00BF4065">
        <w:rPr>
          <w:sz w:val="24"/>
        </w:rPr>
        <w:t>тодорхой орчин нөхцөлийг шаарддаг</w:t>
      </w:r>
      <w:r w:rsidRPr="00BF4065">
        <w:rPr>
          <w:spacing w:val="-4"/>
          <w:sz w:val="24"/>
        </w:rPr>
        <w:t xml:space="preserve"> </w:t>
      </w:r>
      <w:r w:rsidRPr="00BF4065">
        <w:rPr>
          <w:sz w:val="24"/>
        </w:rPr>
        <w:t>үйлчилгээ.</w:t>
      </w:r>
      <w:r w:rsidRPr="00BF4065">
        <w:rPr>
          <w:spacing w:val="-3"/>
          <w:sz w:val="24"/>
        </w:rPr>
        <w:t xml:space="preserve"> </w:t>
      </w:r>
      <w:r w:rsidRPr="00BF4065">
        <w:rPr>
          <w:sz w:val="24"/>
        </w:rPr>
        <w:t>Хувь</w:t>
      </w:r>
      <w:r w:rsidRPr="00BF4065">
        <w:rPr>
          <w:spacing w:val="-3"/>
          <w:sz w:val="24"/>
        </w:rPr>
        <w:t xml:space="preserve"> </w:t>
      </w:r>
      <w:r w:rsidRPr="00BF4065">
        <w:rPr>
          <w:sz w:val="24"/>
        </w:rPr>
        <w:t>хүн,</w:t>
      </w:r>
      <w:r w:rsidRPr="00BF4065">
        <w:rPr>
          <w:spacing w:val="-3"/>
          <w:sz w:val="24"/>
        </w:rPr>
        <w:t xml:space="preserve"> </w:t>
      </w:r>
      <w:r w:rsidRPr="00BF4065">
        <w:rPr>
          <w:sz w:val="24"/>
        </w:rPr>
        <w:t>бүлгээр,</w:t>
      </w:r>
      <w:r w:rsidRPr="00BF4065">
        <w:rPr>
          <w:spacing w:val="-3"/>
          <w:sz w:val="24"/>
        </w:rPr>
        <w:t xml:space="preserve"> </w:t>
      </w:r>
      <w:r w:rsidRPr="00BF4065">
        <w:rPr>
          <w:sz w:val="24"/>
        </w:rPr>
        <w:t>олон</w:t>
      </w:r>
      <w:r w:rsidRPr="00BF4065">
        <w:rPr>
          <w:spacing w:val="-4"/>
          <w:sz w:val="24"/>
        </w:rPr>
        <w:t xml:space="preserve"> </w:t>
      </w:r>
      <w:r w:rsidRPr="00BF4065">
        <w:rPr>
          <w:sz w:val="24"/>
        </w:rPr>
        <w:t>нийтэд</w:t>
      </w:r>
      <w:r w:rsidRPr="00BF4065">
        <w:rPr>
          <w:spacing w:val="-3"/>
          <w:sz w:val="24"/>
        </w:rPr>
        <w:t xml:space="preserve"> </w:t>
      </w:r>
      <w:r w:rsidRPr="00BF4065">
        <w:rPr>
          <w:sz w:val="24"/>
        </w:rPr>
        <w:t>чиглэсэн</w:t>
      </w:r>
      <w:r w:rsidRPr="00BF4065">
        <w:rPr>
          <w:spacing w:val="-5"/>
          <w:sz w:val="24"/>
        </w:rPr>
        <w:t xml:space="preserve"> </w:t>
      </w:r>
      <w:r w:rsidRPr="00BF4065">
        <w:rPr>
          <w:sz w:val="24"/>
        </w:rPr>
        <w:t>нийгэм-сэтгэл</w:t>
      </w:r>
      <w:r w:rsidRPr="00BF4065">
        <w:rPr>
          <w:spacing w:val="-3"/>
          <w:sz w:val="24"/>
        </w:rPr>
        <w:t xml:space="preserve"> </w:t>
      </w:r>
      <w:r w:rsidRPr="00BF4065">
        <w:rPr>
          <w:sz w:val="24"/>
        </w:rPr>
        <w:t>зүйн</w:t>
      </w:r>
      <w:r w:rsidRPr="00BF4065">
        <w:rPr>
          <w:spacing w:val="-3"/>
          <w:sz w:val="24"/>
        </w:rPr>
        <w:t xml:space="preserve"> </w:t>
      </w:r>
      <w:r w:rsidRPr="00BF4065">
        <w:rPr>
          <w:sz w:val="24"/>
        </w:rPr>
        <w:t>үйлчилгээг тухайлбал, архидалт (архинаас хамааарах эмгэгээс урьдчилан сэргийлэх, өөрийгөө таних болон зан үйл, хандлагыг өөрчлөх зөлөгөөг гэр бүлийн гишүүд, бүлгийн оролцоотойгоор хүргэх, АА клуб, нийгэмлэгт зөвлөн туслах), хүчирхийлэл, хүүхдийн эрхийг зөрчил, үл хайхралт, дээрэлхэлт, амиа хорлолт, гэмт хэрэгт холбогдох, биеэ үнэлэх, гэмт хэргийн хохирогч болох зэрэг харилцаа, сэтгэл зүйн хэрэгцээнд нь нийцүүлсэн үйлчилгээг институтчлэх шаардлага байна.</w:t>
      </w:r>
    </w:p>
    <w:p w14:paraId="4EF57268" w14:textId="77777777" w:rsidR="00BF4065" w:rsidRPr="00BF4065" w:rsidRDefault="00BF4065" w:rsidP="00BF4065">
      <w:pPr>
        <w:pStyle w:val="ListParagraph"/>
        <w:numPr>
          <w:ilvl w:val="1"/>
          <w:numId w:val="2"/>
        </w:numPr>
        <w:tabs>
          <w:tab w:val="left" w:pos="1042"/>
        </w:tabs>
        <w:spacing w:before="200" w:line="276" w:lineRule="auto"/>
        <w:ind w:right="563" w:firstLine="0"/>
        <w:contextualSpacing w:val="0"/>
        <w:jc w:val="both"/>
        <w:rPr>
          <w:b/>
          <w:i/>
          <w:sz w:val="24"/>
        </w:rPr>
      </w:pPr>
      <w:r w:rsidRPr="00BF4065">
        <w:rPr>
          <w:b/>
          <w:i/>
          <w:sz w:val="24"/>
        </w:rPr>
        <w:t xml:space="preserve">Гэрлэлт цуцлалттай холбоотой цогц үйлчилгээ. </w:t>
      </w:r>
      <w:r w:rsidRPr="00BF4065">
        <w:rPr>
          <w:sz w:val="24"/>
        </w:rPr>
        <w:t>Гэрлэлт цуцлалтад холбогдох үйлчилгээ одоогоор сум, дүүрэг, хороо, багийн нийгмийн ажилтны ажил үйлчилгээнээс гадуур буйг</w:t>
      </w:r>
      <w:r w:rsidRPr="00BF4065">
        <w:rPr>
          <w:spacing w:val="-2"/>
          <w:sz w:val="24"/>
        </w:rPr>
        <w:t xml:space="preserve"> </w:t>
      </w:r>
      <w:r w:rsidRPr="00BF4065">
        <w:rPr>
          <w:sz w:val="24"/>
        </w:rPr>
        <w:t>өмнө</w:t>
      </w:r>
      <w:r w:rsidRPr="00BF4065">
        <w:rPr>
          <w:spacing w:val="-2"/>
          <w:sz w:val="24"/>
        </w:rPr>
        <w:t xml:space="preserve"> </w:t>
      </w:r>
      <w:r w:rsidRPr="00BF4065">
        <w:rPr>
          <w:sz w:val="24"/>
        </w:rPr>
        <w:t>дурдсан.</w:t>
      </w:r>
      <w:r w:rsidRPr="00BF4065">
        <w:rPr>
          <w:spacing w:val="-2"/>
          <w:sz w:val="24"/>
        </w:rPr>
        <w:t xml:space="preserve"> </w:t>
      </w:r>
      <w:r w:rsidRPr="00BF4065">
        <w:rPr>
          <w:sz w:val="24"/>
        </w:rPr>
        <w:t>Иймээс</w:t>
      </w:r>
      <w:r w:rsidRPr="00BF4065">
        <w:rPr>
          <w:spacing w:val="-3"/>
          <w:sz w:val="24"/>
        </w:rPr>
        <w:t xml:space="preserve"> </w:t>
      </w:r>
      <w:r w:rsidRPr="00BF4065">
        <w:rPr>
          <w:sz w:val="24"/>
        </w:rPr>
        <w:t>гэр</w:t>
      </w:r>
      <w:r w:rsidRPr="00BF4065">
        <w:rPr>
          <w:spacing w:val="-2"/>
          <w:sz w:val="24"/>
        </w:rPr>
        <w:t xml:space="preserve"> </w:t>
      </w:r>
      <w:r w:rsidRPr="00BF4065">
        <w:rPr>
          <w:sz w:val="24"/>
        </w:rPr>
        <w:t>бүл</w:t>
      </w:r>
      <w:r w:rsidRPr="00BF4065">
        <w:rPr>
          <w:spacing w:val="-4"/>
          <w:sz w:val="24"/>
        </w:rPr>
        <w:t xml:space="preserve"> </w:t>
      </w:r>
      <w:r w:rsidRPr="00BF4065">
        <w:rPr>
          <w:sz w:val="24"/>
        </w:rPr>
        <w:t>цуцлалтаас</w:t>
      </w:r>
      <w:r w:rsidRPr="00BF4065">
        <w:rPr>
          <w:spacing w:val="-3"/>
          <w:sz w:val="24"/>
        </w:rPr>
        <w:t xml:space="preserve"> </w:t>
      </w:r>
      <w:r w:rsidRPr="00BF4065">
        <w:rPr>
          <w:sz w:val="24"/>
        </w:rPr>
        <w:t>сэргийлэх,</w:t>
      </w:r>
      <w:r w:rsidRPr="00BF4065">
        <w:rPr>
          <w:spacing w:val="-5"/>
          <w:sz w:val="24"/>
        </w:rPr>
        <w:t xml:space="preserve"> </w:t>
      </w:r>
      <w:r w:rsidRPr="00BF4065">
        <w:rPr>
          <w:sz w:val="24"/>
        </w:rPr>
        <w:t>цуцлах өргөдөл,</w:t>
      </w:r>
      <w:r w:rsidRPr="00BF4065">
        <w:rPr>
          <w:spacing w:val="-4"/>
          <w:sz w:val="24"/>
        </w:rPr>
        <w:t xml:space="preserve"> </w:t>
      </w:r>
      <w:r w:rsidRPr="00BF4065">
        <w:rPr>
          <w:sz w:val="24"/>
        </w:rPr>
        <w:t>нэхэмжлэл гаргах үеийн хариу арга хэмжээ авах (хуулинд зааснаас бусад тохиолдолд эвлэрүүлэх), гэрлэлт цуцлалтын дараах тэжээн тэтгэх үүргийн хэрэгжилт, түүнд хяналт тавих, хариуцлага тооцох, хүүхдийн эрх, хамгааллын нөхцөл байдалд хяналт тавих, үнэлгээ хийх зэрэг цогц үйлчилгээг нэвтрүүлэх нь зүйтэй.</w:t>
      </w:r>
    </w:p>
    <w:p w14:paraId="3932E8E8" w14:textId="77777777" w:rsidR="00BF4065" w:rsidRPr="00BF4065" w:rsidRDefault="00BF4065" w:rsidP="00BF4065">
      <w:pPr>
        <w:pStyle w:val="ListParagraph"/>
        <w:numPr>
          <w:ilvl w:val="1"/>
          <w:numId w:val="2"/>
        </w:numPr>
        <w:tabs>
          <w:tab w:val="left" w:pos="934"/>
        </w:tabs>
        <w:spacing w:before="200" w:line="276" w:lineRule="auto"/>
        <w:ind w:right="566" w:firstLine="0"/>
        <w:contextualSpacing w:val="0"/>
        <w:jc w:val="both"/>
        <w:rPr>
          <w:b/>
          <w:i/>
          <w:sz w:val="24"/>
        </w:rPr>
      </w:pPr>
      <w:r w:rsidRPr="00BF4065">
        <w:rPr>
          <w:b/>
          <w:i/>
          <w:sz w:val="24"/>
        </w:rPr>
        <w:t xml:space="preserve">Гэр бүлийг дэмжих сургалт, нөлөөлөл, мэдээлэл түгээх үйлчилгээ. </w:t>
      </w:r>
      <w:r w:rsidRPr="00BF4065">
        <w:rPr>
          <w:sz w:val="24"/>
        </w:rPr>
        <w:t>Гэр бүлд тулгамдаж буй хэрэгцээ, асуудлаас нь хамааруулан эрх зүйн боловсрол, зан үйлийг өөрчлөх, эрүүл амьдралын хэв маяг, дадал зуршил, зөв хооллолт,</w:t>
      </w:r>
      <w:r w:rsidRPr="00BF4065">
        <w:rPr>
          <w:spacing w:val="-2"/>
          <w:sz w:val="24"/>
        </w:rPr>
        <w:t xml:space="preserve"> </w:t>
      </w:r>
      <w:r w:rsidRPr="00BF4065">
        <w:rPr>
          <w:sz w:val="24"/>
        </w:rPr>
        <w:t>хүмүүжлийн эерэг арга, эрэгтэйчүүд, өсвөр үеийн хүүхэдтэй ажиллах арга барил, нөхөн үржихүйн эрүүл мэнд, гэр бүл төлөвлөлт, гэр бүлийн үнэт зүйлс зэрэг сэдэв асуудлыг хамарсан сургалт, сурталчилгаа нөлөөлөл, мэдээлэл түгээх ажлыг хүргэх үйлчилгээг нэвтрүүлэх шаардлагатай байна. Энэ хүрээнд төрийн болон төрийн бус байгууллагатай хамтран хэрэгжүүлэх өргөн боломжтой.</w:t>
      </w:r>
    </w:p>
    <w:p w14:paraId="711DE00C" w14:textId="77777777" w:rsidR="00BF4065" w:rsidRPr="00BF4065" w:rsidRDefault="00BF4065" w:rsidP="00BF4065">
      <w:pPr>
        <w:pStyle w:val="ListParagraph"/>
        <w:numPr>
          <w:ilvl w:val="1"/>
          <w:numId w:val="2"/>
        </w:numPr>
        <w:tabs>
          <w:tab w:val="left" w:pos="1059"/>
        </w:tabs>
        <w:spacing w:before="200" w:line="278" w:lineRule="auto"/>
        <w:ind w:right="567" w:firstLine="0"/>
        <w:contextualSpacing w:val="0"/>
        <w:jc w:val="both"/>
        <w:rPr>
          <w:b/>
          <w:i/>
          <w:sz w:val="24"/>
        </w:rPr>
      </w:pPr>
      <w:r w:rsidRPr="00BF4065">
        <w:rPr>
          <w:b/>
          <w:i/>
          <w:sz w:val="24"/>
        </w:rPr>
        <w:t xml:space="preserve">Гэр бүлийг дэмжих нийгмийн үйлчилгээ. </w:t>
      </w:r>
      <w:r w:rsidRPr="00BF4065">
        <w:rPr>
          <w:sz w:val="24"/>
        </w:rPr>
        <w:t>Гэр бүлийн хэрэгцээ, асуудлаас нь хамааруулан дараах нийгмийн үйлчилгээг хүргэх асуудал дэвшигдэж байна.</w:t>
      </w:r>
    </w:p>
    <w:p w14:paraId="22292F69" w14:textId="77777777" w:rsidR="00BF4065" w:rsidRPr="00BF4065" w:rsidRDefault="00BF4065" w:rsidP="00BF4065">
      <w:pPr>
        <w:pStyle w:val="ListParagraph"/>
        <w:spacing w:line="278" w:lineRule="auto"/>
        <w:jc w:val="both"/>
        <w:rPr>
          <w:b/>
          <w:i/>
          <w:sz w:val="24"/>
        </w:rPr>
        <w:sectPr w:rsidR="00BF4065" w:rsidRPr="00BF4065" w:rsidSect="00BF4065">
          <w:pgSz w:w="11910" w:h="16840"/>
          <w:pgMar w:top="1320" w:right="566" w:bottom="1260" w:left="566" w:header="0" w:footer="1064" w:gutter="0"/>
          <w:cols w:space="720"/>
        </w:sectPr>
      </w:pPr>
    </w:p>
    <w:p w14:paraId="210C9D26" w14:textId="77777777" w:rsidR="00BF4065" w:rsidRPr="00BF4065" w:rsidRDefault="00BF4065" w:rsidP="00BF4065">
      <w:pPr>
        <w:pStyle w:val="ListParagraph"/>
        <w:numPr>
          <w:ilvl w:val="2"/>
          <w:numId w:val="2"/>
        </w:numPr>
        <w:tabs>
          <w:tab w:val="left" w:pos="1287"/>
        </w:tabs>
        <w:spacing w:before="73" w:line="278" w:lineRule="auto"/>
        <w:ind w:left="1287" w:right="571"/>
        <w:contextualSpacing w:val="0"/>
        <w:jc w:val="both"/>
        <w:rPr>
          <w:sz w:val="24"/>
        </w:rPr>
      </w:pPr>
      <w:r w:rsidRPr="00BF4065">
        <w:rPr>
          <w:sz w:val="24"/>
        </w:rPr>
        <w:lastRenderedPageBreak/>
        <w:t>Газартай болох, газрын эзэмшил, өмчлөх эрхийн бичгээ авах талаар мэдээллээр хангах, зөвлөн туслах</w:t>
      </w:r>
    </w:p>
    <w:p w14:paraId="7BF571A6" w14:textId="77777777" w:rsidR="00BF4065" w:rsidRPr="00BF4065" w:rsidRDefault="00BF4065" w:rsidP="00BF4065">
      <w:pPr>
        <w:pStyle w:val="ListParagraph"/>
        <w:numPr>
          <w:ilvl w:val="2"/>
          <w:numId w:val="2"/>
        </w:numPr>
        <w:tabs>
          <w:tab w:val="left" w:pos="1286"/>
        </w:tabs>
        <w:spacing w:line="272" w:lineRule="exact"/>
        <w:ind w:left="1286" w:hanging="359"/>
        <w:contextualSpacing w:val="0"/>
        <w:jc w:val="both"/>
        <w:rPr>
          <w:sz w:val="24"/>
        </w:rPr>
      </w:pPr>
      <w:r w:rsidRPr="00BF4065">
        <w:rPr>
          <w:sz w:val="24"/>
        </w:rPr>
        <w:t>Орон</w:t>
      </w:r>
      <w:r w:rsidRPr="00BF4065">
        <w:rPr>
          <w:spacing w:val="-3"/>
          <w:sz w:val="24"/>
        </w:rPr>
        <w:t xml:space="preserve"> </w:t>
      </w:r>
      <w:r w:rsidRPr="00BF4065">
        <w:rPr>
          <w:sz w:val="24"/>
        </w:rPr>
        <w:t>гэр,</w:t>
      </w:r>
      <w:r w:rsidRPr="00BF4065">
        <w:rPr>
          <w:spacing w:val="-3"/>
          <w:sz w:val="24"/>
        </w:rPr>
        <w:t xml:space="preserve"> </w:t>
      </w:r>
      <w:r w:rsidRPr="00BF4065">
        <w:rPr>
          <w:sz w:val="24"/>
        </w:rPr>
        <w:t>орон</w:t>
      </w:r>
      <w:r w:rsidRPr="00BF4065">
        <w:rPr>
          <w:spacing w:val="-2"/>
          <w:sz w:val="24"/>
        </w:rPr>
        <w:t xml:space="preserve"> </w:t>
      </w:r>
      <w:r w:rsidRPr="00BF4065">
        <w:rPr>
          <w:sz w:val="24"/>
        </w:rPr>
        <w:t>сууцны</w:t>
      </w:r>
      <w:r w:rsidRPr="00BF4065">
        <w:rPr>
          <w:spacing w:val="-2"/>
          <w:sz w:val="24"/>
        </w:rPr>
        <w:t xml:space="preserve"> </w:t>
      </w:r>
      <w:r w:rsidRPr="00BF4065">
        <w:rPr>
          <w:sz w:val="24"/>
        </w:rPr>
        <w:t>нөхцөлөө</w:t>
      </w:r>
      <w:r w:rsidRPr="00BF4065">
        <w:rPr>
          <w:spacing w:val="-1"/>
          <w:sz w:val="24"/>
        </w:rPr>
        <w:t xml:space="preserve"> </w:t>
      </w:r>
      <w:r w:rsidRPr="00BF4065">
        <w:rPr>
          <w:sz w:val="24"/>
        </w:rPr>
        <w:t>сайжруулахад</w:t>
      </w:r>
      <w:r w:rsidRPr="00BF4065">
        <w:rPr>
          <w:spacing w:val="-3"/>
          <w:sz w:val="24"/>
        </w:rPr>
        <w:t xml:space="preserve"> </w:t>
      </w:r>
      <w:r w:rsidRPr="00BF4065">
        <w:rPr>
          <w:sz w:val="24"/>
        </w:rPr>
        <w:t>нь</w:t>
      </w:r>
      <w:r w:rsidRPr="00BF4065">
        <w:rPr>
          <w:spacing w:val="-3"/>
          <w:sz w:val="24"/>
        </w:rPr>
        <w:t xml:space="preserve"> </w:t>
      </w:r>
      <w:r w:rsidRPr="00BF4065">
        <w:rPr>
          <w:sz w:val="24"/>
        </w:rPr>
        <w:t>мэдээллээр</w:t>
      </w:r>
      <w:r w:rsidRPr="00BF4065">
        <w:rPr>
          <w:spacing w:val="-6"/>
          <w:sz w:val="24"/>
        </w:rPr>
        <w:t xml:space="preserve"> </w:t>
      </w:r>
      <w:r w:rsidRPr="00BF4065">
        <w:rPr>
          <w:sz w:val="24"/>
        </w:rPr>
        <w:t>хангах,</w:t>
      </w:r>
      <w:r w:rsidRPr="00BF4065">
        <w:rPr>
          <w:spacing w:val="-6"/>
          <w:sz w:val="24"/>
        </w:rPr>
        <w:t xml:space="preserve"> </w:t>
      </w:r>
      <w:r w:rsidRPr="00BF4065">
        <w:rPr>
          <w:sz w:val="24"/>
        </w:rPr>
        <w:t>холбон</w:t>
      </w:r>
      <w:r w:rsidRPr="00BF4065">
        <w:rPr>
          <w:spacing w:val="-2"/>
          <w:sz w:val="24"/>
        </w:rPr>
        <w:t xml:space="preserve"> зуучлах</w:t>
      </w:r>
    </w:p>
    <w:p w14:paraId="1215EC03" w14:textId="77777777" w:rsidR="00BF4065" w:rsidRPr="00BF4065" w:rsidRDefault="00BF4065" w:rsidP="00BF4065">
      <w:pPr>
        <w:pStyle w:val="ListParagraph"/>
        <w:numPr>
          <w:ilvl w:val="2"/>
          <w:numId w:val="2"/>
        </w:numPr>
        <w:tabs>
          <w:tab w:val="left" w:pos="1287"/>
        </w:tabs>
        <w:spacing w:before="40" w:line="276" w:lineRule="auto"/>
        <w:ind w:left="1287" w:right="570"/>
        <w:contextualSpacing w:val="0"/>
        <w:jc w:val="both"/>
        <w:rPr>
          <w:sz w:val="24"/>
        </w:rPr>
      </w:pPr>
      <w:r w:rsidRPr="00BF4065">
        <w:rPr>
          <w:sz w:val="24"/>
        </w:rPr>
        <w:t>Бүтэн өнчин, хагас өнчин, асран хамгаалагч, харгалзан дэмжигчгүй залуучуудыг гэр бүлээр бие даан амьдрах, бусдаас туслалцаа хамааралгүйгээр амьдрахад нь нийгэмшүүлэх, дэмжих, тсулан зөвлөх, холбон зуучлах</w:t>
      </w:r>
    </w:p>
    <w:p w14:paraId="6E0BE88F" w14:textId="77777777" w:rsidR="00BF4065" w:rsidRPr="00BF4065" w:rsidRDefault="00BF4065" w:rsidP="00BF4065">
      <w:pPr>
        <w:pStyle w:val="ListParagraph"/>
        <w:numPr>
          <w:ilvl w:val="2"/>
          <w:numId w:val="2"/>
        </w:numPr>
        <w:tabs>
          <w:tab w:val="left" w:pos="1287"/>
        </w:tabs>
        <w:spacing w:before="2" w:line="276" w:lineRule="auto"/>
        <w:ind w:left="1287" w:right="570"/>
        <w:contextualSpacing w:val="0"/>
        <w:jc w:val="both"/>
        <w:rPr>
          <w:sz w:val="24"/>
        </w:rPr>
      </w:pPr>
      <w:r w:rsidRPr="00BF4065">
        <w:rPr>
          <w:sz w:val="24"/>
        </w:rPr>
        <w:t>Нэг талаас хүүхэд үрчлэх хэрэгцээтэй гэр бүлд туслах нөгөө талаас хүүхдээ үрчлэх хэрэгцээтэй байгаа эсвэл хүнд нөхцөлд амьдарч буй, бүтэн өнчин, асран</w:t>
      </w:r>
      <w:r w:rsidRPr="00BF4065">
        <w:rPr>
          <w:spacing w:val="40"/>
          <w:sz w:val="24"/>
        </w:rPr>
        <w:t xml:space="preserve"> </w:t>
      </w:r>
      <w:r w:rsidRPr="00BF4065">
        <w:rPr>
          <w:sz w:val="24"/>
        </w:rPr>
        <w:t>хамгаалагчгүй хүүхдийг гэр бүлд өсгөн хүмүүжүүлэх үйлчилгээнд хамруулах үүднээс хүүхдийн язгуур эрхэд суурилсан үрчлэлийн үйлчилгээг нэвтрүүлэх</w:t>
      </w:r>
    </w:p>
    <w:p w14:paraId="59E59C00" w14:textId="77777777" w:rsidR="00BF4065" w:rsidRPr="00BF4065" w:rsidRDefault="00BF4065" w:rsidP="00BF4065">
      <w:pPr>
        <w:pStyle w:val="ListParagraph"/>
        <w:numPr>
          <w:ilvl w:val="2"/>
          <w:numId w:val="2"/>
        </w:numPr>
        <w:tabs>
          <w:tab w:val="left" w:pos="1287"/>
        </w:tabs>
        <w:spacing w:line="278" w:lineRule="auto"/>
        <w:ind w:left="1287" w:right="570"/>
        <w:contextualSpacing w:val="0"/>
        <w:jc w:val="both"/>
        <w:rPr>
          <w:sz w:val="24"/>
        </w:rPr>
      </w:pPr>
      <w:r w:rsidRPr="00BF4065">
        <w:rPr>
          <w:sz w:val="24"/>
        </w:rPr>
        <w:t>Шилжилт хөдөлгөөнөө бүртгүүлэх, иргэний бичиг баримттай болоход нь дэмжлэг үзүүлэх, зөвлөн туслах</w:t>
      </w:r>
    </w:p>
    <w:p w14:paraId="589E94F9" w14:textId="77777777" w:rsidR="00BF4065" w:rsidRPr="00BF4065" w:rsidRDefault="00BF4065" w:rsidP="00BF4065">
      <w:pPr>
        <w:pStyle w:val="ListParagraph"/>
        <w:numPr>
          <w:ilvl w:val="2"/>
          <w:numId w:val="2"/>
        </w:numPr>
        <w:tabs>
          <w:tab w:val="left" w:pos="1287"/>
        </w:tabs>
        <w:spacing w:line="276" w:lineRule="auto"/>
        <w:ind w:left="1287" w:right="567"/>
        <w:contextualSpacing w:val="0"/>
        <w:jc w:val="both"/>
        <w:rPr>
          <w:sz w:val="24"/>
        </w:rPr>
      </w:pPr>
      <w:r w:rsidRPr="00BF4065">
        <w:rPr>
          <w:sz w:val="24"/>
        </w:rPr>
        <w:t>Зорилтот бүлгийн гэр бүлийн хүүхдийг цэцэрлэгт хамруулах, сургуульд суралцах, зуслан, хөгжүүлэх байгуулларгын үйлчилгээнд хамрагдах боломж нөхцөлийг бүрдүүлэх чиглэлд цэцэрлэг, сургуультай хамтран ажиллах, холбон зуучлах, мэдээллээр</w:t>
      </w:r>
      <w:r w:rsidRPr="00BF4065">
        <w:rPr>
          <w:spacing w:val="-2"/>
          <w:sz w:val="24"/>
        </w:rPr>
        <w:t xml:space="preserve"> </w:t>
      </w:r>
      <w:r w:rsidRPr="00BF4065">
        <w:rPr>
          <w:sz w:val="24"/>
        </w:rPr>
        <w:t>хангах,</w:t>
      </w:r>
      <w:r w:rsidRPr="00BF4065">
        <w:rPr>
          <w:spacing w:val="-2"/>
          <w:sz w:val="24"/>
        </w:rPr>
        <w:t xml:space="preserve"> </w:t>
      </w:r>
      <w:r w:rsidRPr="00BF4065">
        <w:rPr>
          <w:sz w:val="24"/>
        </w:rPr>
        <w:t>тэтгэлэгт</w:t>
      </w:r>
      <w:r w:rsidRPr="00BF4065">
        <w:rPr>
          <w:spacing w:val="-1"/>
          <w:sz w:val="24"/>
        </w:rPr>
        <w:t xml:space="preserve"> </w:t>
      </w:r>
      <w:r w:rsidRPr="00BF4065">
        <w:rPr>
          <w:sz w:val="24"/>
        </w:rPr>
        <w:t>хамрагдахад</w:t>
      </w:r>
      <w:r w:rsidRPr="00BF4065">
        <w:rPr>
          <w:spacing w:val="-2"/>
          <w:sz w:val="24"/>
        </w:rPr>
        <w:t xml:space="preserve"> </w:t>
      </w:r>
      <w:r w:rsidRPr="00BF4065">
        <w:rPr>
          <w:sz w:val="24"/>
        </w:rPr>
        <w:t>нь</w:t>
      </w:r>
      <w:r w:rsidRPr="00BF4065">
        <w:rPr>
          <w:spacing w:val="-2"/>
          <w:sz w:val="24"/>
        </w:rPr>
        <w:t xml:space="preserve"> </w:t>
      </w:r>
      <w:r w:rsidRPr="00BF4065">
        <w:rPr>
          <w:sz w:val="24"/>
        </w:rPr>
        <w:t>туслах.</w:t>
      </w:r>
      <w:r w:rsidRPr="00BF4065">
        <w:rPr>
          <w:spacing w:val="-2"/>
          <w:sz w:val="24"/>
        </w:rPr>
        <w:t xml:space="preserve"> </w:t>
      </w:r>
      <w:r w:rsidRPr="00BF4065">
        <w:rPr>
          <w:sz w:val="24"/>
        </w:rPr>
        <w:t>Сургууль</w:t>
      </w:r>
      <w:r w:rsidRPr="00BF4065">
        <w:rPr>
          <w:spacing w:val="-1"/>
          <w:sz w:val="24"/>
        </w:rPr>
        <w:t xml:space="preserve"> </w:t>
      </w:r>
      <w:r w:rsidRPr="00BF4065">
        <w:rPr>
          <w:sz w:val="24"/>
        </w:rPr>
        <w:t>завсардсан,</w:t>
      </w:r>
      <w:r w:rsidRPr="00BF4065">
        <w:rPr>
          <w:spacing w:val="-2"/>
          <w:sz w:val="24"/>
        </w:rPr>
        <w:t xml:space="preserve"> </w:t>
      </w:r>
      <w:r w:rsidRPr="00BF4065">
        <w:rPr>
          <w:sz w:val="24"/>
        </w:rPr>
        <w:t>сургуулийн гадна байгаа хүүхдийг албан бус сургалтад хамруулах, хөнгөлөлт, тэтгэлэгт зуучлах;</w:t>
      </w:r>
    </w:p>
    <w:p w14:paraId="56C600A7" w14:textId="77777777" w:rsidR="00BF4065" w:rsidRPr="00BF4065" w:rsidRDefault="00BF4065" w:rsidP="00BF4065">
      <w:pPr>
        <w:pStyle w:val="ListParagraph"/>
        <w:numPr>
          <w:ilvl w:val="2"/>
          <w:numId w:val="2"/>
        </w:numPr>
        <w:tabs>
          <w:tab w:val="left" w:pos="1287"/>
        </w:tabs>
        <w:spacing w:line="276" w:lineRule="auto"/>
        <w:ind w:left="1287" w:right="568"/>
        <w:contextualSpacing w:val="0"/>
        <w:jc w:val="both"/>
        <w:rPr>
          <w:sz w:val="24"/>
        </w:rPr>
      </w:pPr>
      <w:r w:rsidRPr="00BF4065">
        <w:rPr>
          <w:sz w:val="24"/>
        </w:rPr>
        <w:t>Эмчилгээ, үйлчилгээний зардлаас өрхөд учирч байгаа санхүүгийн ачааллыг хөнгөлөх зорилгоор "Эрүүл мэндийн үйлчилгээ авах эрхийн бичиг" олгох үйлчигээг үргэлжлүүлэх, эрүүл мэндийн урьдчилан сэргийлэх үзлэгт хамруулах, эмчилгээ хийлгэхэд нь зөвлөн туслах, холбон зуучлах зэрэг үйлчилгээг нэгжид төвлөрүүлэн хэрэгжүүлэхийг зөвлөмжилж байна.</w:t>
      </w:r>
    </w:p>
    <w:p w14:paraId="0513EB9A" w14:textId="77777777" w:rsidR="00BF4065" w:rsidRPr="00BF4065" w:rsidRDefault="00BF4065" w:rsidP="00BF4065">
      <w:pPr>
        <w:pStyle w:val="BodyText"/>
        <w:spacing w:before="242"/>
      </w:pPr>
    </w:p>
    <w:p w14:paraId="684219C2" w14:textId="77777777" w:rsidR="00BF4065" w:rsidRPr="00BF4065" w:rsidRDefault="00BF4065" w:rsidP="00BF4065">
      <w:pPr>
        <w:pStyle w:val="Heading3"/>
        <w:jc w:val="both"/>
        <w:rPr>
          <w:rFonts w:ascii="Times New Roman" w:hAnsi="Times New Roman" w:cs="Times New Roman"/>
        </w:rPr>
      </w:pPr>
      <w:r w:rsidRPr="00BF4065">
        <w:rPr>
          <w:rFonts w:ascii="Times New Roman" w:hAnsi="Times New Roman" w:cs="Times New Roman"/>
        </w:rPr>
        <w:t>Гурав.</w:t>
      </w:r>
      <w:r w:rsidRPr="00BF4065">
        <w:rPr>
          <w:rFonts w:ascii="Times New Roman" w:hAnsi="Times New Roman" w:cs="Times New Roman"/>
          <w:spacing w:val="-5"/>
        </w:rPr>
        <w:t xml:space="preserve"> </w:t>
      </w:r>
      <w:r w:rsidRPr="00BF4065">
        <w:rPr>
          <w:rFonts w:ascii="Times New Roman" w:hAnsi="Times New Roman" w:cs="Times New Roman"/>
        </w:rPr>
        <w:t>Үйлчилгээний</w:t>
      </w:r>
      <w:r w:rsidRPr="00BF4065">
        <w:rPr>
          <w:rFonts w:ascii="Times New Roman" w:hAnsi="Times New Roman" w:cs="Times New Roman"/>
          <w:spacing w:val="-5"/>
        </w:rPr>
        <w:t xml:space="preserve"> </w:t>
      </w:r>
      <w:r w:rsidRPr="00BF4065">
        <w:rPr>
          <w:rFonts w:ascii="Times New Roman" w:hAnsi="Times New Roman" w:cs="Times New Roman"/>
        </w:rPr>
        <w:t>хэрэгжилтийг</w:t>
      </w:r>
      <w:r w:rsidRPr="00BF4065">
        <w:rPr>
          <w:rFonts w:ascii="Times New Roman" w:hAnsi="Times New Roman" w:cs="Times New Roman"/>
          <w:spacing w:val="-5"/>
        </w:rPr>
        <w:t xml:space="preserve"> </w:t>
      </w:r>
      <w:r w:rsidRPr="00BF4065">
        <w:rPr>
          <w:rFonts w:ascii="Times New Roman" w:hAnsi="Times New Roman" w:cs="Times New Roman"/>
          <w:spacing w:val="-2"/>
        </w:rPr>
        <w:t>үнэлэх.</w:t>
      </w:r>
    </w:p>
    <w:p w14:paraId="4AE304C3" w14:textId="77777777" w:rsidR="00BF4065" w:rsidRPr="00BF4065" w:rsidRDefault="00BF4065" w:rsidP="00BF4065">
      <w:pPr>
        <w:pStyle w:val="BodyText"/>
        <w:spacing w:before="236" w:line="276" w:lineRule="auto"/>
        <w:ind w:left="567" w:right="564"/>
        <w:jc w:val="both"/>
      </w:pPr>
      <w:r w:rsidRPr="00BF4065">
        <w:t>Үйлчилгээний үр дүнд гэр бүлд ямар өөрчлөлт гарч байгаа, үйлчилгээний өөрчлөлтийн үр ашиг, үр нөлөөг үнэлэн, цаашдын анхаарах асуудал, боловсронгуй болгох арга замыг тодруулах үүднээс хяналт шинжилгээ, үнэлгээний тогтолцоо маш чухал үүрэгтэй. Биднийг энэ удаагийн болон өмнө хийж байсан судалгааны явцад учирч байсан нэгэн хүндрэл бол гэр бүл, гэрлэлтэд хамаарах нарийвчилсан мэдээллийн дутмаг байдал. Иймд гэр бүл, гэрлэлтэд холбогдох мэдээллийн бүртгэл, маягтыг сайжруулах, мэдээллийн санг баяжуулах, харилцан солилцох, дүн шинжилгээ хийх замаар мэдээллийг буцаагаад бодлого, арга хэмжээ, үйлчилгээний хэрэгжилтэд ашиглах тогтолцоог төлөвшүүлж хөгжүүлэх шаардлагатай байна. Үйлчилгээг нэвтрүүлэх нь нэг алхам, гэхдээ үйлчилгээг хүргэх нөхцөлийг бүрдүүлэхгүйгээр үйлчилгээ эзэндээ хүрэхгүй юм. Үүний тулд:</w:t>
      </w:r>
    </w:p>
    <w:p w14:paraId="023A8C27" w14:textId="77777777" w:rsidR="00BF4065" w:rsidRPr="00BF4065" w:rsidRDefault="00BF4065" w:rsidP="00BF4065">
      <w:pPr>
        <w:pStyle w:val="BodyText"/>
        <w:spacing w:before="201" w:line="276" w:lineRule="auto"/>
        <w:ind w:left="567" w:right="563" w:firstLine="720"/>
        <w:jc w:val="both"/>
      </w:pPr>
      <w:r w:rsidRPr="00BF4065">
        <w:t>А. Үйлчилгээг нэгж гэр бүл, хувь хүнд хүргэх зардлын тооцоог нарийвчлан гаргаж, үйлчилгээний зардлын эх үүсвэрийг тодорхой болгож, төсвөөс санхүүжүүлэх</w:t>
      </w:r>
    </w:p>
    <w:p w14:paraId="1B1F6972" w14:textId="77777777" w:rsidR="00BF4065" w:rsidRPr="00BF4065" w:rsidRDefault="00BF4065" w:rsidP="00BF4065">
      <w:pPr>
        <w:pStyle w:val="BodyText"/>
        <w:spacing w:before="200" w:line="276" w:lineRule="auto"/>
        <w:ind w:left="567" w:right="570" w:firstLine="720"/>
        <w:jc w:val="both"/>
      </w:pPr>
      <w:r w:rsidRPr="00BF4065">
        <w:t>Б. Хүний нөөцийн бүрдүүлэлт, бэлтгэл, тогтвор суурьшил, чадавхжуулалтыг хангах. Юуны түрүүнд хүн амын нягтрал өндөртэй болон багатай орон нутагт шаардлагатай үйлчилгээг хүргэхийн тулд ажилтны ажлын ачааллыг нарийвчлан тодорхойлж шаардлагатай тохиолдолд ажилтан нэмж авах нөхцөлийг бүрдүүлэх шаардлагатай байна. Мөн үйлчилгээг</w:t>
      </w:r>
    </w:p>
    <w:p w14:paraId="1F1CF384" w14:textId="77777777" w:rsidR="00BF4065" w:rsidRPr="00BF4065" w:rsidRDefault="00BF4065" w:rsidP="00BF4065">
      <w:pPr>
        <w:pStyle w:val="BodyText"/>
        <w:spacing w:line="276" w:lineRule="auto"/>
        <w:jc w:val="both"/>
        <w:sectPr w:rsidR="00BF4065" w:rsidRPr="00BF4065" w:rsidSect="00BF4065">
          <w:pgSz w:w="11910" w:h="16840"/>
          <w:pgMar w:top="1320" w:right="566" w:bottom="1260" w:left="566" w:header="0" w:footer="1069" w:gutter="0"/>
          <w:cols w:space="720"/>
        </w:sectPr>
      </w:pPr>
    </w:p>
    <w:p w14:paraId="34B6C2CE" w14:textId="77777777" w:rsidR="00BF4065" w:rsidRPr="00BF4065" w:rsidRDefault="00BF4065" w:rsidP="00BF4065">
      <w:pPr>
        <w:pStyle w:val="BodyText"/>
        <w:spacing w:before="74" w:line="276" w:lineRule="auto"/>
        <w:ind w:left="568"/>
      </w:pPr>
      <w:r w:rsidRPr="00BF4065">
        <w:lastRenderedPageBreak/>
        <w:t>хүргэхийн</w:t>
      </w:r>
      <w:r w:rsidRPr="00BF4065">
        <w:rPr>
          <w:spacing w:val="31"/>
        </w:rPr>
        <w:t xml:space="preserve"> </w:t>
      </w:r>
      <w:r w:rsidRPr="00BF4065">
        <w:t>тулд</w:t>
      </w:r>
      <w:r w:rsidRPr="00BF4065">
        <w:rPr>
          <w:spacing w:val="35"/>
        </w:rPr>
        <w:t xml:space="preserve"> </w:t>
      </w:r>
      <w:r w:rsidRPr="00BF4065">
        <w:t>удирдамж,</w:t>
      </w:r>
      <w:r w:rsidRPr="00BF4065">
        <w:rPr>
          <w:spacing w:val="30"/>
        </w:rPr>
        <w:t xml:space="preserve"> </w:t>
      </w:r>
      <w:r w:rsidRPr="00BF4065">
        <w:t>заавар,</w:t>
      </w:r>
      <w:r w:rsidRPr="00BF4065">
        <w:rPr>
          <w:spacing w:val="30"/>
        </w:rPr>
        <w:t xml:space="preserve"> </w:t>
      </w:r>
      <w:r w:rsidRPr="00BF4065">
        <w:t>маягт</w:t>
      </w:r>
      <w:r w:rsidRPr="00BF4065">
        <w:rPr>
          <w:spacing w:val="31"/>
        </w:rPr>
        <w:t xml:space="preserve"> </w:t>
      </w:r>
      <w:r w:rsidRPr="00BF4065">
        <w:t>зэргээр</w:t>
      </w:r>
      <w:r w:rsidRPr="00BF4065">
        <w:rPr>
          <w:spacing w:val="31"/>
        </w:rPr>
        <w:t xml:space="preserve"> </w:t>
      </w:r>
      <w:r w:rsidRPr="00BF4065">
        <w:t>хангаж,</w:t>
      </w:r>
      <w:r w:rsidRPr="00BF4065">
        <w:rPr>
          <w:spacing w:val="30"/>
        </w:rPr>
        <w:t xml:space="preserve"> </w:t>
      </w:r>
      <w:r w:rsidRPr="00BF4065">
        <w:t>ажлын</w:t>
      </w:r>
      <w:r w:rsidRPr="00BF4065">
        <w:rPr>
          <w:spacing w:val="30"/>
        </w:rPr>
        <w:t xml:space="preserve"> </w:t>
      </w:r>
      <w:r w:rsidRPr="00BF4065">
        <w:t>байран</w:t>
      </w:r>
      <w:r w:rsidRPr="00BF4065">
        <w:rPr>
          <w:spacing w:val="31"/>
        </w:rPr>
        <w:t xml:space="preserve"> </w:t>
      </w:r>
      <w:r w:rsidRPr="00BF4065">
        <w:t>дээр</w:t>
      </w:r>
      <w:r w:rsidRPr="00BF4065">
        <w:rPr>
          <w:spacing w:val="31"/>
        </w:rPr>
        <w:t xml:space="preserve"> </w:t>
      </w:r>
      <w:r w:rsidRPr="00BF4065">
        <w:t>ёс</w:t>
      </w:r>
      <w:r w:rsidRPr="00BF4065">
        <w:rPr>
          <w:spacing w:val="31"/>
        </w:rPr>
        <w:t xml:space="preserve"> </w:t>
      </w:r>
      <w:r w:rsidRPr="00BF4065">
        <w:t>зүйтэйгээр үйлчилгээг хүргэх чадамжийг хөгжүүлэх хөтөлбөр хэрэгжүүлэх ажиллах нь зүйтэй юм.</w:t>
      </w:r>
    </w:p>
    <w:p w14:paraId="625C26FC" w14:textId="77777777" w:rsidR="00BF4065" w:rsidRPr="00BF4065" w:rsidRDefault="00BF4065" w:rsidP="00BF4065">
      <w:pPr>
        <w:pStyle w:val="BodyText"/>
        <w:spacing w:before="201" w:line="276" w:lineRule="auto"/>
        <w:ind w:left="568" w:right="568" w:firstLine="720"/>
        <w:jc w:val="both"/>
      </w:pPr>
      <w:r w:rsidRPr="00BF4065">
        <w:t>В. Цогц үйлчилгээний талаар олон нийтэд мэдээлэл сайтар хүргэхгүйгээр үйлчилгээ эзэндээ хүрч чадахгүй. Иймд мэдээллийг олон сурвалжаас, янз бүрийн хэлбэрээр цогц, цэгцтэй хүргэх нь чухал.</w:t>
      </w:r>
    </w:p>
    <w:p w14:paraId="04507CB3" w14:textId="77777777" w:rsidR="00BF4065" w:rsidRPr="00BF4065" w:rsidRDefault="00BF4065" w:rsidP="00BF4065">
      <w:pPr>
        <w:pStyle w:val="BodyText"/>
        <w:spacing w:before="200" w:line="276" w:lineRule="auto"/>
        <w:ind w:left="568" w:right="567" w:firstLine="720"/>
        <w:jc w:val="both"/>
      </w:pPr>
      <w:r w:rsidRPr="00BF4065">
        <w:t>Д. Удирдлагын дэмжлэг, салбар дундын хамтын ажиллагааг хөгжүүлэх. Олон судалгаагаар хүүхэд, гэр бүлд чиглэсэн үйлчилгээг хүргэхэд удирдлагын дэмжлэг ихээхэн чухал болох нь харагдаж байна. Хэдийгээр бүх шатны орон нутгийн удирдлага гэр бүлийн талаар тодорхой чиг үүргийг хэрэгжүүлэх үүрэгтэй ч, нийгмийн ажилтны ажлын эрх,</w:t>
      </w:r>
      <w:r w:rsidRPr="00BF4065">
        <w:rPr>
          <w:spacing w:val="40"/>
        </w:rPr>
        <w:t xml:space="preserve"> </w:t>
      </w:r>
      <w:r w:rsidRPr="00BF4065">
        <w:t xml:space="preserve">үүргийн талаарх харилцан адилгүй ойлголт, хандлагатай байдаг нь үйлчилгээг хүргэхэд эерэг, сөргөөр нөлөөлж байна. Иймд удирдлагын дэмжлэг бүхий таатай нөхцөлийг бүрдүүлэхэд анхаарч ажиллах шаардлагатай байна. Түүнчлэн, дээр дурдсан үйлчилгээг хүргэхэд салбар дундын хамтын ажиллагааг дэмжсэн зохицуулалтыг боловсронгуй болгох </w:t>
      </w:r>
      <w:r w:rsidRPr="00BF4065">
        <w:rPr>
          <w:spacing w:val="-2"/>
        </w:rPr>
        <w:t>шаардлагатай.</w:t>
      </w:r>
    </w:p>
    <w:p w14:paraId="1ECC88C4" w14:textId="77777777" w:rsidR="00BF4065" w:rsidRPr="00BF4065" w:rsidRDefault="00BF4065" w:rsidP="00BF4065">
      <w:pPr>
        <w:pStyle w:val="Heading3"/>
        <w:spacing w:before="204"/>
        <w:ind w:left="568"/>
        <w:rPr>
          <w:rFonts w:ascii="Times New Roman" w:hAnsi="Times New Roman" w:cs="Times New Roman"/>
        </w:rPr>
      </w:pPr>
      <w:r w:rsidRPr="00BF4065">
        <w:rPr>
          <w:rFonts w:ascii="Times New Roman" w:hAnsi="Times New Roman" w:cs="Times New Roman"/>
        </w:rPr>
        <w:t>Ном</w:t>
      </w:r>
      <w:r w:rsidRPr="00BF4065">
        <w:rPr>
          <w:rFonts w:ascii="Times New Roman" w:hAnsi="Times New Roman" w:cs="Times New Roman"/>
          <w:spacing w:val="-5"/>
        </w:rPr>
        <w:t xml:space="preserve"> зүй</w:t>
      </w:r>
    </w:p>
    <w:p w14:paraId="27A78159" w14:textId="77777777" w:rsidR="00BF4065" w:rsidRPr="00BF4065" w:rsidRDefault="00BF4065" w:rsidP="00BF4065">
      <w:pPr>
        <w:pStyle w:val="ListParagraph"/>
        <w:numPr>
          <w:ilvl w:val="0"/>
          <w:numId w:val="1"/>
        </w:numPr>
        <w:tabs>
          <w:tab w:val="left" w:pos="928"/>
        </w:tabs>
        <w:spacing w:before="238"/>
        <w:contextualSpacing w:val="0"/>
        <w:rPr>
          <w:sz w:val="24"/>
        </w:rPr>
      </w:pPr>
      <w:r w:rsidRPr="00BF4065">
        <w:rPr>
          <w:sz w:val="24"/>
        </w:rPr>
        <w:t>Гэр</w:t>
      </w:r>
      <w:r w:rsidRPr="00BF4065">
        <w:rPr>
          <w:spacing w:val="-5"/>
          <w:sz w:val="24"/>
        </w:rPr>
        <w:t xml:space="preserve"> </w:t>
      </w:r>
      <w:r w:rsidRPr="00BF4065">
        <w:rPr>
          <w:sz w:val="24"/>
        </w:rPr>
        <w:t>бүлийн</w:t>
      </w:r>
      <w:r w:rsidRPr="00BF4065">
        <w:rPr>
          <w:spacing w:val="-3"/>
          <w:sz w:val="24"/>
        </w:rPr>
        <w:t xml:space="preserve"> </w:t>
      </w:r>
      <w:r w:rsidRPr="00BF4065">
        <w:rPr>
          <w:sz w:val="24"/>
        </w:rPr>
        <w:t>тухай</w:t>
      </w:r>
      <w:r w:rsidRPr="00BF4065">
        <w:rPr>
          <w:spacing w:val="-3"/>
          <w:sz w:val="24"/>
        </w:rPr>
        <w:t xml:space="preserve"> </w:t>
      </w:r>
      <w:r w:rsidRPr="00BF4065">
        <w:rPr>
          <w:sz w:val="24"/>
        </w:rPr>
        <w:t>хууль.</w:t>
      </w:r>
      <w:r w:rsidRPr="00BF4065">
        <w:rPr>
          <w:spacing w:val="-3"/>
          <w:sz w:val="24"/>
        </w:rPr>
        <w:t xml:space="preserve"> </w:t>
      </w:r>
      <w:r w:rsidRPr="00BF4065">
        <w:rPr>
          <w:spacing w:val="-4"/>
          <w:sz w:val="24"/>
        </w:rPr>
        <w:t>1999</w:t>
      </w:r>
    </w:p>
    <w:p w14:paraId="601A0B5F" w14:textId="77777777" w:rsidR="00BF4065" w:rsidRPr="00BF4065" w:rsidRDefault="00BF4065" w:rsidP="00BF4065">
      <w:pPr>
        <w:pStyle w:val="ListParagraph"/>
        <w:numPr>
          <w:ilvl w:val="0"/>
          <w:numId w:val="1"/>
        </w:numPr>
        <w:tabs>
          <w:tab w:val="left" w:pos="928"/>
        </w:tabs>
        <w:spacing w:before="41"/>
        <w:contextualSpacing w:val="0"/>
        <w:rPr>
          <w:sz w:val="24"/>
        </w:rPr>
      </w:pPr>
      <w:r w:rsidRPr="00BF4065">
        <w:rPr>
          <w:sz w:val="24"/>
        </w:rPr>
        <w:t>Гэр</w:t>
      </w:r>
      <w:r w:rsidRPr="00BF4065">
        <w:rPr>
          <w:spacing w:val="-7"/>
          <w:sz w:val="24"/>
        </w:rPr>
        <w:t xml:space="preserve"> </w:t>
      </w:r>
      <w:r w:rsidRPr="00BF4065">
        <w:rPr>
          <w:sz w:val="24"/>
        </w:rPr>
        <w:t>бүлийн</w:t>
      </w:r>
      <w:r w:rsidRPr="00BF4065">
        <w:rPr>
          <w:spacing w:val="-6"/>
          <w:sz w:val="24"/>
        </w:rPr>
        <w:t xml:space="preserve"> </w:t>
      </w:r>
      <w:r w:rsidRPr="00BF4065">
        <w:rPr>
          <w:sz w:val="24"/>
        </w:rPr>
        <w:t>хүчирхийлэлтэй</w:t>
      </w:r>
      <w:r w:rsidRPr="00BF4065">
        <w:rPr>
          <w:spacing w:val="-4"/>
          <w:sz w:val="24"/>
        </w:rPr>
        <w:t xml:space="preserve"> </w:t>
      </w:r>
      <w:r w:rsidRPr="00BF4065">
        <w:rPr>
          <w:sz w:val="24"/>
        </w:rPr>
        <w:t>тэмцэх</w:t>
      </w:r>
      <w:r w:rsidRPr="00BF4065">
        <w:rPr>
          <w:spacing w:val="-3"/>
          <w:sz w:val="24"/>
        </w:rPr>
        <w:t xml:space="preserve"> </w:t>
      </w:r>
      <w:r w:rsidRPr="00BF4065">
        <w:rPr>
          <w:sz w:val="24"/>
        </w:rPr>
        <w:t>тухай</w:t>
      </w:r>
      <w:r w:rsidRPr="00BF4065">
        <w:rPr>
          <w:spacing w:val="-4"/>
          <w:sz w:val="24"/>
        </w:rPr>
        <w:t xml:space="preserve"> </w:t>
      </w:r>
      <w:r w:rsidRPr="00BF4065">
        <w:rPr>
          <w:sz w:val="24"/>
        </w:rPr>
        <w:t>хууль.</w:t>
      </w:r>
      <w:r w:rsidRPr="00BF4065">
        <w:rPr>
          <w:spacing w:val="-4"/>
          <w:sz w:val="24"/>
        </w:rPr>
        <w:t xml:space="preserve"> 2004</w:t>
      </w:r>
    </w:p>
    <w:p w14:paraId="623325C2" w14:textId="77777777" w:rsidR="00BF4065" w:rsidRPr="00BF4065" w:rsidRDefault="00BF4065" w:rsidP="00BF4065">
      <w:pPr>
        <w:pStyle w:val="ListParagraph"/>
        <w:numPr>
          <w:ilvl w:val="0"/>
          <w:numId w:val="1"/>
        </w:numPr>
        <w:tabs>
          <w:tab w:val="left" w:pos="928"/>
        </w:tabs>
        <w:spacing w:before="41"/>
        <w:contextualSpacing w:val="0"/>
        <w:rPr>
          <w:sz w:val="24"/>
        </w:rPr>
      </w:pPr>
      <w:r w:rsidRPr="00BF4065">
        <w:rPr>
          <w:sz w:val="24"/>
        </w:rPr>
        <w:t>Гэр</w:t>
      </w:r>
      <w:r w:rsidRPr="00BF4065">
        <w:rPr>
          <w:spacing w:val="-7"/>
          <w:sz w:val="24"/>
        </w:rPr>
        <w:t xml:space="preserve"> </w:t>
      </w:r>
      <w:r w:rsidRPr="00BF4065">
        <w:rPr>
          <w:sz w:val="24"/>
        </w:rPr>
        <w:t>бүлийн</w:t>
      </w:r>
      <w:r w:rsidRPr="00BF4065">
        <w:rPr>
          <w:spacing w:val="-6"/>
          <w:sz w:val="24"/>
        </w:rPr>
        <w:t xml:space="preserve"> </w:t>
      </w:r>
      <w:r w:rsidRPr="00BF4065">
        <w:rPr>
          <w:sz w:val="24"/>
        </w:rPr>
        <w:t>хчирхийлэлтэй</w:t>
      </w:r>
      <w:r w:rsidRPr="00BF4065">
        <w:rPr>
          <w:spacing w:val="-4"/>
          <w:sz w:val="24"/>
        </w:rPr>
        <w:t xml:space="preserve"> </w:t>
      </w:r>
      <w:r w:rsidRPr="00BF4065">
        <w:rPr>
          <w:sz w:val="24"/>
        </w:rPr>
        <w:t>тэмцэх</w:t>
      </w:r>
      <w:r w:rsidRPr="00BF4065">
        <w:rPr>
          <w:spacing w:val="-2"/>
          <w:sz w:val="24"/>
        </w:rPr>
        <w:t xml:space="preserve"> </w:t>
      </w:r>
      <w:r w:rsidRPr="00BF4065">
        <w:rPr>
          <w:sz w:val="24"/>
        </w:rPr>
        <w:t>үндэсний</w:t>
      </w:r>
      <w:r w:rsidRPr="00BF4065">
        <w:rPr>
          <w:spacing w:val="-6"/>
          <w:sz w:val="24"/>
        </w:rPr>
        <w:t xml:space="preserve"> </w:t>
      </w:r>
      <w:r w:rsidRPr="00BF4065">
        <w:rPr>
          <w:spacing w:val="-2"/>
          <w:sz w:val="24"/>
        </w:rPr>
        <w:t>хөтөлбөр</w:t>
      </w:r>
    </w:p>
    <w:p w14:paraId="5F3C730B" w14:textId="77777777" w:rsidR="00BF4065" w:rsidRPr="00BF4065" w:rsidRDefault="00BF4065" w:rsidP="00BF4065">
      <w:pPr>
        <w:pStyle w:val="ListParagraph"/>
        <w:numPr>
          <w:ilvl w:val="0"/>
          <w:numId w:val="1"/>
        </w:numPr>
        <w:tabs>
          <w:tab w:val="left" w:pos="928"/>
        </w:tabs>
        <w:spacing w:before="40" w:line="278" w:lineRule="auto"/>
        <w:ind w:right="1159"/>
        <w:contextualSpacing w:val="0"/>
        <w:rPr>
          <w:sz w:val="24"/>
        </w:rPr>
      </w:pPr>
      <w:r w:rsidRPr="00BF4065">
        <w:rPr>
          <w:sz w:val="24"/>
        </w:rPr>
        <w:t>“Хөгжлийн</w:t>
      </w:r>
      <w:r w:rsidRPr="00BF4065">
        <w:rPr>
          <w:spacing w:val="-5"/>
          <w:sz w:val="24"/>
        </w:rPr>
        <w:t xml:space="preserve"> </w:t>
      </w:r>
      <w:r w:rsidRPr="00BF4065">
        <w:rPr>
          <w:sz w:val="24"/>
        </w:rPr>
        <w:t>бэрхшээлтэй</w:t>
      </w:r>
      <w:r w:rsidRPr="00BF4065">
        <w:rPr>
          <w:spacing w:val="-5"/>
          <w:sz w:val="24"/>
        </w:rPr>
        <w:t xml:space="preserve"> </w:t>
      </w:r>
      <w:r w:rsidRPr="00BF4065">
        <w:rPr>
          <w:sz w:val="24"/>
        </w:rPr>
        <w:t>хүний</w:t>
      </w:r>
      <w:r w:rsidRPr="00BF4065">
        <w:rPr>
          <w:spacing w:val="-5"/>
          <w:sz w:val="24"/>
        </w:rPr>
        <w:t xml:space="preserve"> </w:t>
      </w:r>
      <w:r w:rsidRPr="00BF4065">
        <w:rPr>
          <w:sz w:val="24"/>
        </w:rPr>
        <w:t>эрх,</w:t>
      </w:r>
      <w:r w:rsidRPr="00BF4065">
        <w:rPr>
          <w:spacing w:val="-5"/>
          <w:sz w:val="24"/>
        </w:rPr>
        <w:t xml:space="preserve"> </w:t>
      </w:r>
      <w:r w:rsidRPr="00BF4065">
        <w:rPr>
          <w:sz w:val="24"/>
        </w:rPr>
        <w:t>оролцоо,</w:t>
      </w:r>
      <w:r w:rsidRPr="00BF4065">
        <w:rPr>
          <w:spacing w:val="-7"/>
          <w:sz w:val="24"/>
        </w:rPr>
        <w:t xml:space="preserve"> </w:t>
      </w:r>
      <w:r w:rsidRPr="00BF4065">
        <w:rPr>
          <w:sz w:val="24"/>
        </w:rPr>
        <w:t>хөгжлийг</w:t>
      </w:r>
      <w:r w:rsidRPr="00BF4065">
        <w:rPr>
          <w:spacing w:val="-5"/>
          <w:sz w:val="24"/>
        </w:rPr>
        <w:t xml:space="preserve"> </w:t>
      </w:r>
      <w:r w:rsidRPr="00BF4065">
        <w:rPr>
          <w:sz w:val="24"/>
        </w:rPr>
        <w:t>дэмжих</w:t>
      </w:r>
      <w:r w:rsidRPr="00BF4065">
        <w:rPr>
          <w:spacing w:val="-3"/>
          <w:sz w:val="24"/>
        </w:rPr>
        <w:t xml:space="preserve"> </w:t>
      </w:r>
      <w:r w:rsidRPr="00BF4065">
        <w:rPr>
          <w:sz w:val="24"/>
        </w:rPr>
        <w:t>үндэсний</w:t>
      </w:r>
      <w:r w:rsidRPr="00BF4065">
        <w:rPr>
          <w:spacing w:val="-6"/>
          <w:sz w:val="24"/>
        </w:rPr>
        <w:t xml:space="preserve"> </w:t>
      </w:r>
      <w:r w:rsidRPr="00BF4065">
        <w:rPr>
          <w:sz w:val="24"/>
        </w:rPr>
        <w:t>хөтөлбөр” 2018~2022 он</w:t>
      </w:r>
    </w:p>
    <w:p w14:paraId="2D165898" w14:textId="77777777" w:rsidR="00BF4065" w:rsidRPr="00BF4065" w:rsidRDefault="00BF4065" w:rsidP="00BF4065">
      <w:pPr>
        <w:pStyle w:val="ListParagraph"/>
        <w:numPr>
          <w:ilvl w:val="0"/>
          <w:numId w:val="1"/>
        </w:numPr>
        <w:tabs>
          <w:tab w:val="left" w:pos="928"/>
        </w:tabs>
        <w:spacing w:line="276" w:lineRule="auto"/>
        <w:ind w:right="596"/>
        <w:contextualSpacing w:val="0"/>
        <w:rPr>
          <w:sz w:val="24"/>
        </w:rPr>
      </w:pPr>
      <w:r w:rsidRPr="00BF4065">
        <w:rPr>
          <w:sz w:val="24"/>
        </w:rPr>
        <w:t>Хөгжлийн</w:t>
      </w:r>
      <w:r w:rsidRPr="00BF4065">
        <w:rPr>
          <w:spacing w:val="-4"/>
          <w:sz w:val="24"/>
        </w:rPr>
        <w:t xml:space="preserve"> </w:t>
      </w:r>
      <w:r w:rsidRPr="00BF4065">
        <w:rPr>
          <w:sz w:val="24"/>
        </w:rPr>
        <w:t>бэрхшээлтэй</w:t>
      </w:r>
      <w:r w:rsidRPr="00BF4065">
        <w:rPr>
          <w:spacing w:val="-5"/>
          <w:sz w:val="24"/>
        </w:rPr>
        <w:t xml:space="preserve"> </w:t>
      </w:r>
      <w:r w:rsidRPr="00BF4065">
        <w:rPr>
          <w:sz w:val="24"/>
        </w:rPr>
        <w:t>иргэдийн</w:t>
      </w:r>
      <w:r w:rsidRPr="00BF4065">
        <w:rPr>
          <w:spacing w:val="-4"/>
          <w:sz w:val="24"/>
        </w:rPr>
        <w:t xml:space="preserve"> </w:t>
      </w:r>
      <w:r w:rsidRPr="00BF4065">
        <w:rPr>
          <w:sz w:val="24"/>
        </w:rPr>
        <w:t>асуудал:</w:t>
      </w:r>
      <w:r w:rsidRPr="00BF4065">
        <w:rPr>
          <w:spacing w:val="-4"/>
          <w:sz w:val="24"/>
        </w:rPr>
        <w:t xml:space="preserve"> </w:t>
      </w:r>
      <w:r w:rsidRPr="00BF4065">
        <w:rPr>
          <w:sz w:val="24"/>
        </w:rPr>
        <w:t>Бодлого,</w:t>
      </w:r>
      <w:r w:rsidRPr="00BF4065">
        <w:rPr>
          <w:spacing w:val="-4"/>
          <w:sz w:val="24"/>
        </w:rPr>
        <w:t xml:space="preserve"> </w:t>
      </w:r>
      <w:r w:rsidRPr="00BF4065">
        <w:rPr>
          <w:sz w:val="24"/>
        </w:rPr>
        <w:t>үйл</w:t>
      </w:r>
      <w:r w:rsidRPr="00BF4065">
        <w:rPr>
          <w:spacing w:val="-4"/>
          <w:sz w:val="24"/>
        </w:rPr>
        <w:t xml:space="preserve"> </w:t>
      </w:r>
      <w:r w:rsidRPr="00BF4065">
        <w:rPr>
          <w:sz w:val="24"/>
        </w:rPr>
        <w:t>ажиллагаа,</w:t>
      </w:r>
      <w:r w:rsidRPr="00BF4065">
        <w:rPr>
          <w:spacing w:val="-4"/>
          <w:sz w:val="24"/>
        </w:rPr>
        <w:t xml:space="preserve"> </w:t>
      </w:r>
      <w:r w:rsidRPr="00BF4065">
        <w:rPr>
          <w:sz w:val="24"/>
        </w:rPr>
        <w:t>ХНХЯ,</w:t>
      </w:r>
      <w:r w:rsidRPr="00BF4065">
        <w:rPr>
          <w:spacing w:val="-4"/>
          <w:sz w:val="24"/>
        </w:rPr>
        <w:t xml:space="preserve"> </w:t>
      </w:r>
      <w:r w:rsidRPr="00BF4065">
        <w:rPr>
          <w:sz w:val="24"/>
        </w:rPr>
        <w:t>ЖАЙКА</w:t>
      </w:r>
      <w:r w:rsidRPr="00BF4065">
        <w:rPr>
          <w:spacing w:val="-5"/>
          <w:sz w:val="24"/>
        </w:rPr>
        <w:t xml:space="preserve"> </w:t>
      </w:r>
      <w:r w:rsidRPr="00BF4065">
        <w:rPr>
          <w:sz w:val="24"/>
        </w:rPr>
        <w:t>олон улсын хамтын ажиллагааны байгууллага, 2017</w:t>
      </w:r>
    </w:p>
    <w:p w14:paraId="4D5192C3" w14:textId="77777777" w:rsidR="00BF4065" w:rsidRPr="00BF4065" w:rsidRDefault="00BF4065" w:rsidP="00BF4065">
      <w:pPr>
        <w:pStyle w:val="ListParagraph"/>
        <w:numPr>
          <w:ilvl w:val="0"/>
          <w:numId w:val="1"/>
        </w:numPr>
        <w:tabs>
          <w:tab w:val="left" w:pos="928"/>
        </w:tabs>
        <w:spacing w:line="276" w:lineRule="auto"/>
        <w:ind w:right="569"/>
        <w:contextualSpacing w:val="0"/>
        <w:jc w:val="both"/>
        <w:rPr>
          <w:sz w:val="24"/>
        </w:rPr>
      </w:pPr>
      <w:r w:rsidRPr="00BF4065">
        <w:rPr>
          <w:sz w:val="24"/>
        </w:rPr>
        <w:t>Санхүүгийн хямралын үед ядуу иргэдэд хүргэх эрүүл мэндийн тусламж, үйлчилгээг баталгаажуулсан нь: Монгол Улсад хэрэгжсэн Эрүүл мэндийн тусламж, үйлчилгээний эрхийн бичиг хөтөлбөр</w:t>
      </w:r>
    </w:p>
    <w:p w14:paraId="4D7830FC" w14:textId="77777777" w:rsidR="00BF4065" w:rsidRPr="00BF4065" w:rsidRDefault="00BF4065" w:rsidP="00BF4065">
      <w:pPr>
        <w:pStyle w:val="ListParagraph"/>
        <w:numPr>
          <w:ilvl w:val="0"/>
          <w:numId w:val="1"/>
        </w:numPr>
        <w:tabs>
          <w:tab w:val="left" w:pos="928"/>
        </w:tabs>
        <w:spacing w:line="276" w:lineRule="auto"/>
        <w:ind w:right="568"/>
        <w:contextualSpacing w:val="0"/>
        <w:jc w:val="both"/>
        <w:rPr>
          <w:sz w:val="24"/>
        </w:rPr>
      </w:pPr>
      <w:r w:rsidRPr="00BF4065">
        <w:rPr>
          <w:sz w:val="24"/>
        </w:rPr>
        <w:t>Өрх, гэр бүлийн байдал (Хүн ам, орон сууцны 2010 оны тооллогын үр дүнгээр бэлтгэсэн сэдэвчилсэн судалгаа)</w:t>
      </w:r>
      <w:r w:rsidRPr="00BF4065">
        <w:rPr>
          <w:spacing w:val="40"/>
          <w:sz w:val="24"/>
        </w:rPr>
        <w:t xml:space="preserve"> </w:t>
      </w:r>
      <w:r w:rsidRPr="00BF4065">
        <w:rPr>
          <w:sz w:val="24"/>
        </w:rPr>
        <w:t>ҮСХ. УБ. 2011</w:t>
      </w:r>
    </w:p>
    <w:p w14:paraId="16FC0DD7" w14:textId="77777777" w:rsidR="00BF4065" w:rsidRPr="00BF4065" w:rsidRDefault="00BF4065" w:rsidP="00BF4065">
      <w:pPr>
        <w:pStyle w:val="ListParagraph"/>
        <w:numPr>
          <w:ilvl w:val="0"/>
          <w:numId w:val="1"/>
        </w:numPr>
        <w:tabs>
          <w:tab w:val="left" w:pos="928"/>
        </w:tabs>
        <w:spacing w:line="276" w:lineRule="auto"/>
        <w:ind w:right="684"/>
        <w:contextualSpacing w:val="0"/>
        <w:jc w:val="both"/>
        <w:rPr>
          <w:sz w:val="24"/>
        </w:rPr>
      </w:pPr>
      <w:r w:rsidRPr="00BF4065">
        <w:rPr>
          <w:sz w:val="24"/>
        </w:rPr>
        <w:t>ҮСХ,</w:t>
      </w:r>
      <w:r w:rsidRPr="00BF4065">
        <w:rPr>
          <w:spacing w:val="-5"/>
          <w:sz w:val="24"/>
        </w:rPr>
        <w:t xml:space="preserve"> </w:t>
      </w:r>
      <w:r w:rsidRPr="00BF4065">
        <w:rPr>
          <w:sz w:val="24"/>
        </w:rPr>
        <w:t>НҮБХАС</w:t>
      </w:r>
      <w:r w:rsidRPr="00BF4065">
        <w:rPr>
          <w:spacing w:val="-5"/>
          <w:sz w:val="24"/>
        </w:rPr>
        <w:t xml:space="preserve"> </w:t>
      </w:r>
      <w:r w:rsidRPr="00BF4065">
        <w:rPr>
          <w:sz w:val="24"/>
        </w:rPr>
        <w:t>(2017)</w:t>
      </w:r>
      <w:r w:rsidRPr="00BF4065">
        <w:rPr>
          <w:spacing w:val="-4"/>
          <w:sz w:val="24"/>
        </w:rPr>
        <w:t xml:space="preserve"> </w:t>
      </w:r>
      <w:r w:rsidRPr="00BF4065">
        <w:rPr>
          <w:sz w:val="24"/>
        </w:rPr>
        <w:t>Хүчирхийллийн</w:t>
      </w:r>
      <w:r w:rsidRPr="00BF4065">
        <w:rPr>
          <w:spacing w:val="-5"/>
          <w:sz w:val="24"/>
        </w:rPr>
        <w:t xml:space="preserve"> </w:t>
      </w:r>
      <w:r w:rsidRPr="00BF4065">
        <w:rPr>
          <w:sz w:val="24"/>
        </w:rPr>
        <w:t>нүцгэн</w:t>
      </w:r>
      <w:r w:rsidRPr="00BF4065">
        <w:rPr>
          <w:spacing w:val="-6"/>
          <w:sz w:val="24"/>
        </w:rPr>
        <w:t xml:space="preserve"> </w:t>
      </w:r>
      <w:r w:rsidRPr="00BF4065">
        <w:rPr>
          <w:sz w:val="24"/>
        </w:rPr>
        <w:t>үнэн:</w:t>
      </w:r>
      <w:r w:rsidRPr="00BF4065">
        <w:rPr>
          <w:spacing w:val="-7"/>
          <w:sz w:val="24"/>
        </w:rPr>
        <w:t xml:space="preserve"> </w:t>
      </w:r>
      <w:r w:rsidRPr="00BF4065">
        <w:rPr>
          <w:sz w:val="24"/>
        </w:rPr>
        <w:t>Жендэрт</w:t>
      </w:r>
      <w:r w:rsidRPr="00BF4065">
        <w:rPr>
          <w:spacing w:val="-5"/>
          <w:sz w:val="24"/>
        </w:rPr>
        <w:t xml:space="preserve"> </w:t>
      </w:r>
      <w:r w:rsidRPr="00BF4065">
        <w:rPr>
          <w:sz w:val="24"/>
        </w:rPr>
        <w:t>суурилсан</w:t>
      </w:r>
      <w:r w:rsidRPr="00BF4065">
        <w:rPr>
          <w:spacing w:val="-5"/>
          <w:sz w:val="24"/>
        </w:rPr>
        <w:t xml:space="preserve"> </w:t>
      </w:r>
      <w:r w:rsidRPr="00BF4065">
        <w:rPr>
          <w:sz w:val="24"/>
        </w:rPr>
        <w:t>хүчирхийллийн судалгааны тайлан-2017</w:t>
      </w:r>
    </w:p>
    <w:p w14:paraId="5EAB9FDC" w14:textId="77777777" w:rsidR="00BF4065" w:rsidRPr="00BF4065" w:rsidRDefault="00BF4065" w:rsidP="00BF4065">
      <w:pPr>
        <w:pStyle w:val="ListParagraph"/>
        <w:numPr>
          <w:ilvl w:val="0"/>
          <w:numId w:val="1"/>
        </w:numPr>
        <w:tabs>
          <w:tab w:val="left" w:pos="928"/>
        </w:tabs>
        <w:spacing w:line="275" w:lineRule="exact"/>
        <w:contextualSpacing w:val="0"/>
        <w:jc w:val="both"/>
        <w:rPr>
          <w:sz w:val="24"/>
        </w:rPr>
      </w:pPr>
      <w:r w:rsidRPr="00BF4065">
        <w:rPr>
          <w:sz w:val="24"/>
        </w:rPr>
        <w:t>Ядуурлын</w:t>
      </w:r>
      <w:r w:rsidRPr="00BF4065">
        <w:rPr>
          <w:spacing w:val="-4"/>
          <w:sz w:val="24"/>
        </w:rPr>
        <w:t xml:space="preserve"> </w:t>
      </w:r>
      <w:r w:rsidRPr="00BF4065">
        <w:rPr>
          <w:sz w:val="24"/>
        </w:rPr>
        <w:t>дүр</w:t>
      </w:r>
      <w:r w:rsidRPr="00BF4065">
        <w:rPr>
          <w:spacing w:val="-2"/>
          <w:sz w:val="24"/>
        </w:rPr>
        <w:t xml:space="preserve"> </w:t>
      </w:r>
      <w:r w:rsidRPr="00BF4065">
        <w:rPr>
          <w:sz w:val="24"/>
        </w:rPr>
        <w:t>төрх,</w:t>
      </w:r>
      <w:r w:rsidRPr="00BF4065">
        <w:rPr>
          <w:spacing w:val="-2"/>
          <w:sz w:val="24"/>
        </w:rPr>
        <w:t xml:space="preserve"> </w:t>
      </w:r>
      <w:r w:rsidRPr="00BF4065">
        <w:rPr>
          <w:sz w:val="24"/>
        </w:rPr>
        <w:t>ҮСХ,</w:t>
      </w:r>
      <w:r w:rsidRPr="00BF4065">
        <w:rPr>
          <w:spacing w:val="-1"/>
          <w:sz w:val="24"/>
        </w:rPr>
        <w:t xml:space="preserve"> </w:t>
      </w:r>
      <w:r w:rsidRPr="00BF4065">
        <w:rPr>
          <w:spacing w:val="-4"/>
          <w:sz w:val="24"/>
        </w:rPr>
        <w:t>2017</w:t>
      </w:r>
    </w:p>
    <w:p w14:paraId="7920A1F2" w14:textId="77777777" w:rsidR="00BF4065" w:rsidRPr="00BF4065" w:rsidRDefault="00BF4065" w:rsidP="00BF4065">
      <w:pPr>
        <w:pStyle w:val="ListParagraph"/>
        <w:numPr>
          <w:ilvl w:val="0"/>
          <w:numId w:val="1"/>
        </w:numPr>
        <w:tabs>
          <w:tab w:val="left" w:pos="928"/>
          <w:tab w:val="left" w:pos="6451"/>
        </w:tabs>
        <w:spacing w:before="38" w:line="278" w:lineRule="auto"/>
        <w:ind w:right="570"/>
        <w:contextualSpacing w:val="0"/>
        <w:rPr>
          <w:sz w:val="24"/>
        </w:rPr>
      </w:pPr>
      <w:r w:rsidRPr="00BF4065">
        <w:rPr>
          <w:sz w:val="24"/>
        </w:rPr>
        <w:t>Монгол</w:t>
      </w:r>
      <w:r w:rsidRPr="00BF4065">
        <w:rPr>
          <w:spacing w:val="40"/>
          <w:sz w:val="24"/>
        </w:rPr>
        <w:t xml:space="preserve"> </w:t>
      </w:r>
      <w:r w:rsidRPr="00BF4065">
        <w:rPr>
          <w:sz w:val="24"/>
        </w:rPr>
        <w:t>улс</w:t>
      </w:r>
      <w:r w:rsidRPr="00BF4065">
        <w:rPr>
          <w:spacing w:val="40"/>
          <w:sz w:val="24"/>
        </w:rPr>
        <w:t xml:space="preserve"> </w:t>
      </w:r>
      <w:r w:rsidRPr="00BF4065">
        <w:rPr>
          <w:sz w:val="24"/>
        </w:rPr>
        <w:t>дахь</w:t>
      </w:r>
      <w:r w:rsidRPr="00BF4065">
        <w:rPr>
          <w:spacing w:val="40"/>
          <w:sz w:val="24"/>
        </w:rPr>
        <w:t xml:space="preserve"> </w:t>
      </w:r>
      <w:r w:rsidRPr="00BF4065">
        <w:rPr>
          <w:sz w:val="24"/>
        </w:rPr>
        <w:t>гэр</w:t>
      </w:r>
      <w:r w:rsidRPr="00BF4065">
        <w:rPr>
          <w:spacing w:val="40"/>
          <w:sz w:val="24"/>
        </w:rPr>
        <w:t xml:space="preserve"> </w:t>
      </w:r>
      <w:r w:rsidRPr="00BF4065">
        <w:rPr>
          <w:sz w:val="24"/>
        </w:rPr>
        <w:t>бүл</w:t>
      </w:r>
      <w:r w:rsidRPr="00BF4065">
        <w:rPr>
          <w:spacing w:val="40"/>
          <w:sz w:val="24"/>
        </w:rPr>
        <w:t xml:space="preserve"> </w:t>
      </w:r>
      <w:r w:rsidRPr="00BF4065">
        <w:rPr>
          <w:sz w:val="24"/>
        </w:rPr>
        <w:t>төлөвлөлтийн</w:t>
      </w:r>
      <w:r w:rsidRPr="00BF4065">
        <w:rPr>
          <w:spacing w:val="40"/>
          <w:sz w:val="24"/>
        </w:rPr>
        <w:t xml:space="preserve"> </w:t>
      </w:r>
      <w:r w:rsidRPr="00BF4065">
        <w:rPr>
          <w:sz w:val="24"/>
        </w:rPr>
        <w:t>тусламж</w:t>
      </w:r>
      <w:r w:rsidRPr="00BF4065">
        <w:rPr>
          <w:sz w:val="24"/>
        </w:rPr>
        <w:tab/>
        <w:t>гүйлчилгээний</w:t>
      </w:r>
      <w:r w:rsidRPr="00BF4065">
        <w:rPr>
          <w:spacing w:val="40"/>
          <w:sz w:val="24"/>
        </w:rPr>
        <w:t xml:space="preserve"> </w:t>
      </w:r>
      <w:r w:rsidRPr="00BF4065">
        <w:rPr>
          <w:sz w:val="24"/>
        </w:rPr>
        <w:t>нөхцөл</w:t>
      </w:r>
      <w:r w:rsidRPr="00BF4065">
        <w:rPr>
          <w:spacing w:val="40"/>
          <w:sz w:val="24"/>
        </w:rPr>
        <w:t xml:space="preserve"> </w:t>
      </w:r>
      <w:r w:rsidRPr="00BF4065">
        <w:rPr>
          <w:sz w:val="24"/>
        </w:rPr>
        <w:t>байлын</w:t>
      </w:r>
      <w:r w:rsidRPr="00BF4065">
        <w:rPr>
          <w:spacing w:val="40"/>
          <w:sz w:val="24"/>
        </w:rPr>
        <w:t xml:space="preserve"> </w:t>
      </w:r>
      <w:r w:rsidRPr="00BF4065">
        <w:rPr>
          <w:sz w:val="24"/>
        </w:rPr>
        <w:t>дүн шинжилгээ. UNFPA. 2016</w:t>
      </w:r>
    </w:p>
    <w:p w14:paraId="73F1B7BF" w14:textId="77777777" w:rsidR="00BF4065" w:rsidRPr="00BF4065" w:rsidRDefault="00BF4065" w:rsidP="00BF4065">
      <w:pPr>
        <w:pStyle w:val="ListParagraph"/>
        <w:numPr>
          <w:ilvl w:val="0"/>
          <w:numId w:val="1"/>
        </w:numPr>
        <w:tabs>
          <w:tab w:val="left" w:pos="928"/>
        </w:tabs>
        <w:spacing w:line="276" w:lineRule="auto"/>
        <w:ind w:right="569"/>
        <w:contextualSpacing w:val="0"/>
        <w:rPr>
          <w:sz w:val="24"/>
        </w:rPr>
      </w:pPr>
      <w:r w:rsidRPr="00BF4065">
        <w:rPr>
          <w:sz w:val="24"/>
        </w:rPr>
        <w:t>Залуу</w:t>
      </w:r>
      <w:r w:rsidRPr="00BF4065">
        <w:rPr>
          <w:spacing w:val="40"/>
          <w:sz w:val="24"/>
        </w:rPr>
        <w:t xml:space="preserve"> </w:t>
      </w:r>
      <w:r w:rsidRPr="00BF4065">
        <w:rPr>
          <w:sz w:val="24"/>
        </w:rPr>
        <w:t>гэр</w:t>
      </w:r>
      <w:r w:rsidRPr="00BF4065">
        <w:rPr>
          <w:spacing w:val="40"/>
          <w:sz w:val="24"/>
        </w:rPr>
        <w:t xml:space="preserve"> </w:t>
      </w:r>
      <w:r w:rsidRPr="00BF4065">
        <w:rPr>
          <w:sz w:val="24"/>
        </w:rPr>
        <w:t>бүлийг</w:t>
      </w:r>
      <w:r w:rsidRPr="00BF4065">
        <w:rPr>
          <w:spacing w:val="40"/>
          <w:sz w:val="24"/>
        </w:rPr>
        <w:t xml:space="preserve"> </w:t>
      </w:r>
      <w:r w:rsidRPr="00BF4065">
        <w:rPr>
          <w:sz w:val="24"/>
        </w:rPr>
        <w:t>дэмжих</w:t>
      </w:r>
      <w:r w:rsidRPr="00BF4065">
        <w:rPr>
          <w:spacing w:val="40"/>
          <w:sz w:val="24"/>
        </w:rPr>
        <w:t xml:space="preserve"> </w:t>
      </w:r>
      <w:r w:rsidRPr="00BF4065">
        <w:rPr>
          <w:sz w:val="24"/>
        </w:rPr>
        <w:t>төрийн</w:t>
      </w:r>
      <w:r w:rsidRPr="00BF4065">
        <w:rPr>
          <w:spacing w:val="40"/>
          <w:sz w:val="24"/>
        </w:rPr>
        <w:t xml:space="preserve"> </w:t>
      </w:r>
      <w:r w:rsidRPr="00BF4065">
        <w:rPr>
          <w:sz w:val="24"/>
        </w:rPr>
        <w:t>бодлогын</w:t>
      </w:r>
      <w:r w:rsidRPr="00BF4065">
        <w:rPr>
          <w:spacing w:val="40"/>
          <w:sz w:val="24"/>
        </w:rPr>
        <w:t xml:space="preserve"> </w:t>
      </w:r>
      <w:r w:rsidRPr="00BF4065">
        <w:rPr>
          <w:sz w:val="24"/>
        </w:rPr>
        <w:t>талаар</w:t>
      </w:r>
      <w:r w:rsidRPr="00BF4065">
        <w:rPr>
          <w:spacing w:val="40"/>
          <w:sz w:val="24"/>
        </w:rPr>
        <w:t xml:space="preserve"> </w:t>
      </w:r>
      <w:r w:rsidRPr="00BF4065">
        <w:rPr>
          <w:sz w:val="24"/>
        </w:rPr>
        <w:t>бусад</w:t>
      </w:r>
      <w:r w:rsidRPr="00BF4065">
        <w:rPr>
          <w:spacing w:val="40"/>
          <w:sz w:val="24"/>
        </w:rPr>
        <w:t xml:space="preserve"> </w:t>
      </w:r>
      <w:r w:rsidRPr="00BF4065">
        <w:rPr>
          <w:sz w:val="24"/>
        </w:rPr>
        <w:t>орны</w:t>
      </w:r>
      <w:r w:rsidRPr="00BF4065">
        <w:rPr>
          <w:spacing w:val="40"/>
          <w:sz w:val="24"/>
        </w:rPr>
        <w:t xml:space="preserve"> </w:t>
      </w:r>
      <w:r w:rsidRPr="00BF4065">
        <w:rPr>
          <w:sz w:val="24"/>
        </w:rPr>
        <w:t>зохицуулалт,</w:t>
      </w:r>
      <w:r w:rsidRPr="00BF4065">
        <w:rPr>
          <w:spacing w:val="40"/>
          <w:sz w:val="24"/>
        </w:rPr>
        <w:t xml:space="preserve"> </w:t>
      </w:r>
      <w:r w:rsidRPr="00BF4065">
        <w:rPr>
          <w:sz w:val="24"/>
        </w:rPr>
        <w:t>эрх</w:t>
      </w:r>
      <w:r w:rsidRPr="00BF4065">
        <w:rPr>
          <w:spacing w:val="40"/>
          <w:sz w:val="24"/>
        </w:rPr>
        <w:t xml:space="preserve"> </w:t>
      </w:r>
      <w:r w:rsidRPr="00BF4065">
        <w:rPr>
          <w:sz w:val="24"/>
        </w:rPr>
        <w:t>зүйн орчны асуудал. Харьцуулсан судалгаа. 2013</w:t>
      </w:r>
    </w:p>
    <w:p w14:paraId="1B231DBD" w14:textId="77777777" w:rsidR="00BF4065" w:rsidRPr="00BF4065" w:rsidRDefault="00BF4065" w:rsidP="00BF4065">
      <w:pPr>
        <w:pStyle w:val="ListParagraph"/>
        <w:numPr>
          <w:ilvl w:val="0"/>
          <w:numId w:val="1"/>
        </w:numPr>
        <w:tabs>
          <w:tab w:val="left" w:pos="928"/>
        </w:tabs>
        <w:spacing w:line="278" w:lineRule="auto"/>
        <w:ind w:right="571"/>
        <w:contextualSpacing w:val="0"/>
        <w:rPr>
          <w:sz w:val="24"/>
        </w:rPr>
      </w:pPr>
      <w:r w:rsidRPr="00BF4065">
        <w:rPr>
          <w:sz w:val="24"/>
        </w:rPr>
        <w:t>ШУА-ийн</w:t>
      </w:r>
      <w:r w:rsidRPr="00BF4065">
        <w:rPr>
          <w:spacing w:val="26"/>
          <w:sz w:val="24"/>
        </w:rPr>
        <w:t xml:space="preserve"> </w:t>
      </w:r>
      <w:r w:rsidRPr="00BF4065">
        <w:rPr>
          <w:sz w:val="24"/>
        </w:rPr>
        <w:t>ФСЭХ</w:t>
      </w:r>
      <w:r w:rsidRPr="00BF4065">
        <w:rPr>
          <w:spacing w:val="29"/>
          <w:sz w:val="24"/>
        </w:rPr>
        <w:t xml:space="preserve"> </w:t>
      </w:r>
      <w:r w:rsidRPr="00BF4065">
        <w:rPr>
          <w:sz w:val="24"/>
        </w:rPr>
        <w:t>(2010)</w:t>
      </w:r>
      <w:r w:rsidRPr="00BF4065">
        <w:rPr>
          <w:spacing w:val="27"/>
          <w:sz w:val="24"/>
        </w:rPr>
        <w:t xml:space="preserve"> </w:t>
      </w:r>
      <w:r w:rsidRPr="00BF4065">
        <w:rPr>
          <w:sz w:val="24"/>
        </w:rPr>
        <w:t>Монгол</w:t>
      </w:r>
      <w:r w:rsidRPr="00BF4065">
        <w:rPr>
          <w:spacing w:val="80"/>
          <w:sz w:val="24"/>
        </w:rPr>
        <w:t xml:space="preserve"> </w:t>
      </w:r>
      <w:r w:rsidRPr="00BF4065">
        <w:rPr>
          <w:sz w:val="24"/>
        </w:rPr>
        <w:t>гэр</w:t>
      </w:r>
      <w:r w:rsidRPr="00BF4065">
        <w:rPr>
          <w:spacing w:val="80"/>
          <w:sz w:val="24"/>
        </w:rPr>
        <w:t xml:space="preserve"> </w:t>
      </w:r>
      <w:r w:rsidRPr="00BF4065">
        <w:rPr>
          <w:sz w:val="24"/>
        </w:rPr>
        <w:t>бүлийн</w:t>
      </w:r>
      <w:r w:rsidRPr="00BF4065">
        <w:rPr>
          <w:spacing w:val="80"/>
          <w:sz w:val="24"/>
        </w:rPr>
        <w:t xml:space="preserve"> </w:t>
      </w:r>
      <w:r w:rsidRPr="00BF4065">
        <w:rPr>
          <w:sz w:val="24"/>
        </w:rPr>
        <w:t>хөгжлийн</w:t>
      </w:r>
      <w:r w:rsidRPr="00BF4065">
        <w:rPr>
          <w:spacing w:val="80"/>
          <w:sz w:val="24"/>
        </w:rPr>
        <w:t xml:space="preserve"> </w:t>
      </w:r>
      <w:r w:rsidRPr="00BF4065">
        <w:rPr>
          <w:sz w:val="24"/>
        </w:rPr>
        <w:t>өнөөгийн</w:t>
      </w:r>
      <w:r w:rsidRPr="00BF4065">
        <w:rPr>
          <w:spacing w:val="80"/>
          <w:sz w:val="24"/>
        </w:rPr>
        <w:t xml:space="preserve"> </w:t>
      </w:r>
      <w:r w:rsidRPr="00BF4065">
        <w:rPr>
          <w:sz w:val="24"/>
        </w:rPr>
        <w:t>байдал,</w:t>
      </w:r>
      <w:r w:rsidRPr="00BF4065">
        <w:rPr>
          <w:spacing w:val="80"/>
          <w:sz w:val="24"/>
        </w:rPr>
        <w:t xml:space="preserve"> </w:t>
      </w:r>
      <w:r w:rsidRPr="00BF4065">
        <w:rPr>
          <w:sz w:val="24"/>
        </w:rPr>
        <w:t>цаашдын чиг хандлага судалгаа. 2010.</w:t>
      </w:r>
    </w:p>
    <w:p w14:paraId="2D389F2C" w14:textId="77777777" w:rsidR="00BF4065" w:rsidRPr="00BF4065" w:rsidRDefault="00BF4065" w:rsidP="00BF4065">
      <w:pPr>
        <w:pStyle w:val="ListParagraph"/>
        <w:numPr>
          <w:ilvl w:val="0"/>
          <w:numId w:val="1"/>
        </w:numPr>
        <w:tabs>
          <w:tab w:val="left" w:pos="928"/>
        </w:tabs>
        <w:spacing w:line="272" w:lineRule="exact"/>
        <w:contextualSpacing w:val="0"/>
        <w:rPr>
          <w:sz w:val="24"/>
        </w:rPr>
      </w:pPr>
      <w:r w:rsidRPr="00BF4065">
        <w:rPr>
          <w:sz w:val="24"/>
        </w:rPr>
        <w:t>Тогтвортой</w:t>
      </w:r>
      <w:r w:rsidRPr="00BF4065">
        <w:rPr>
          <w:spacing w:val="-12"/>
          <w:sz w:val="24"/>
        </w:rPr>
        <w:t xml:space="preserve"> </w:t>
      </w:r>
      <w:r w:rsidRPr="00BF4065">
        <w:rPr>
          <w:sz w:val="24"/>
        </w:rPr>
        <w:t>хөгжлийн</w:t>
      </w:r>
      <w:r w:rsidRPr="00BF4065">
        <w:rPr>
          <w:spacing w:val="-12"/>
          <w:sz w:val="24"/>
        </w:rPr>
        <w:t xml:space="preserve"> </w:t>
      </w:r>
      <w:r w:rsidRPr="00BF4065">
        <w:rPr>
          <w:sz w:val="24"/>
        </w:rPr>
        <w:t>зорилтууд-</w:t>
      </w:r>
      <w:r w:rsidRPr="00BF4065">
        <w:rPr>
          <w:spacing w:val="-4"/>
          <w:sz w:val="24"/>
        </w:rPr>
        <w:t>2030</w:t>
      </w:r>
    </w:p>
    <w:p w14:paraId="703F27B5" w14:textId="77777777" w:rsidR="00BF4065" w:rsidRPr="00BF4065" w:rsidRDefault="00BF4065" w:rsidP="00BF4065">
      <w:pPr>
        <w:pStyle w:val="ListParagraph"/>
        <w:numPr>
          <w:ilvl w:val="0"/>
          <w:numId w:val="1"/>
        </w:numPr>
        <w:tabs>
          <w:tab w:val="left" w:pos="928"/>
        </w:tabs>
        <w:spacing w:before="36" w:line="276" w:lineRule="auto"/>
        <w:ind w:right="567"/>
        <w:contextualSpacing w:val="0"/>
        <w:rPr>
          <w:sz w:val="24"/>
        </w:rPr>
      </w:pPr>
      <w:r w:rsidRPr="00BF4065">
        <w:rPr>
          <w:sz w:val="24"/>
        </w:rPr>
        <w:t>Adapted from American</w:t>
      </w:r>
      <w:r w:rsidRPr="00BF4065">
        <w:rPr>
          <w:spacing w:val="29"/>
          <w:sz w:val="24"/>
        </w:rPr>
        <w:t xml:space="preserve"> </w:t>
      </w:r>
      <w:r w:rsidRPr="00BF4065">
        <w:rPr>
          <w:sz w:val="24"/>
        </w:rPr>
        <w:t>Psychiatric Association (APA). Diagnostic</w:t>
      </w:r>
      <w:r w:rsidRPr="00BF4065">
        <w:rPr>
          <w:spacing w:val="28"/>
          <w:sz w:val="24"/>
        </w:rPr>
        <w:t xml:space="preserve"> </w:t>
      </w:r>
      <w:r w:rsidRPr="00BF4065">
        <w:rPr>
          <w:sz w:val="24"/>
        </w:rPr>
        <w:t>and</w:t>
      </w:r>
      <w:r w:rsidRPr="00BF4065">
        <w:rPr>
          <w:spacing w:val="29"/>
          <w:sz w:val="24"/>
        </w:rPr>
        <w:t xml:space="preserve"> </w:t>
      </w:r>
      <w:r w:rsidRPr="00BF4065">
        <w:rPr>
          <w:sz w:val="24"/>
        </w:rPr>
        <w:t>Statistical Manual of Mental Disorders, 4th Edition, Text Revision. Washington, DC: APA, 2000.</w:t>
      </w:r>
    </w:p>
    <w:p w14:paraId="41E34AF5" w14:textId="77777777" w:rsidR="00BF4065" w:rsidRPr="00BF4065" w:rsidRDefault="00BF4065" w:rsidP="00BF4065">
      <w:pPr>
        <w:pStyle w:val="ListParagraph"/>
        <w:numPr>
          <w:ilvl w:val="0"/>
          <w:numId w:val="1"/>
        </w:numPr>
        <w:tabs>
          <w:tab w:val="left" w:pos="928"/>
        </w:tabs>
        <w:spacing w:line="275" w:lineRule="exact"/>
        <w:contextualSpacing w:val="0"/>
        <w:rPr>
          <w:sz w:val="24"/>
        </w:rPr>
      </w:pPr>
      <w:r w:rsidRPr="00BF4065">
        <w:rPr>
          <w:sz w:val="24"/>
        </w:rPr>
        <w:t>ЭМЯ.</w:t>
      </w:r>
      <w:r w:rsidRPr="00BF4065">
        <w:rPr>
          <w:spacing w:val="-1"/>
          <w:sz w:val="24"/>
        </w:rPr>
        <w:t xml:space="preserve"> </w:t>
      </w:r>
      <w:r w:rsidRPr="00BF4065">
        <w:rPr>
          <w:sz w:val="24"/>
        </w:rPr>
        <w:t>"Эрүүл</w:t>
      </w:r>
      <w:r w:rsidRPr="00BF4065">
        <w:rPr>
          <w:spacing w:val="-1"/>
          <w:sz w:val="24"/>
        </w:rPr>
        <w:t xml:space="preserve"> </w:t>
      </w:r>
      <w:r w:rsidRPr="00BF4065">
        <w:rPr>
          <w:sz w:val="24"/>
        </w:rPr>
        <w:t>мэндийн</w:t>
      </w:r>
      <w:r w:rsidRPr="00BF4065">
        <w:rPr>
          <w:spacing w:val="-3"/>
          <w:sz w:val="24"/>
        </w:rPr>
        <w:t xml:space="preserve"> </w:t>
      </w:r>
      <w:r w:rsidRPr="00BF4065">
        <w:rPr>
          <w:sz w:val="24"/>
        </w:rPr>
        <w:t>үзүүлэлтүүд</w:t>
      </w:r>
      <w:r w:rsidRPr="00BF4065">
        <w:rPr>
          <w:spacing w:val="-1"/>
          <w:sz w:val="24"/>
        </w:rPr>
        <w:t xml:space="preserve"> </w:t>
      </w:r>
      <w:r w:rsidRPr="00BF4065">
        <w:rPr>
          <w:sz w:val="24"/>
        </w:rPr>
        <w:t>."</w:t>
      </w:r>
      <w:r w:rsidRPr="00BF4065">
        <w:rPr>
          <w:spacing w:val="-2"/>
          <w:sz w:val="24"/>
        </w:rPr>
        <w:t xml:space="preserve"> 2013.</w:t>
      </w:r>
    </w:p>
    <w:p w14:paraId="47BF6AC0" w14:textId="77777777" w:rsidR="00BF4065" w:rsidRPr="00BF4065" w:rsidRDefault="00BF4065" w:rsidP="00BF4065">
      <w:pPr>
        <w:pStyle w:val="ListParagraph"/>
        <w:spacing w:line="275" w:lineRule="exact"/>
        <w:rPr>
          <w:sz w:val="24"/>
        </w:rPr>
        <w:sectPr w:rsidR="00BF4065" w:rsidRPr="00BF4065" w:rsidSect="00BF4065">
          <w:pgSz w:w="11910" w:h="16840"/>
          <w:pgMar w:top="1320" w:right="566" w:bottom="1260" w:left="566" w:header="0" w:footer="1064" w:gutter="0"/>
          <w:cols w:space="720"/>
        </w:sectPr>
      </w:pPr>
    </w:p>
    <w:p w14:paraId="156F281C" w14:textId="77777777" w:rsidR="00BF4065" w:rsidRPr="00BF4065" w:rsidRDefault="00BF4065" w:rsidP="00BF4065">
      <w:pPr>
        <w:pStyle w:val="ListParagraph"/>
        <w:numPr>
          <w:ilvl w:val="0"/>
          <w:numId w:val="1"/>
        </w:numPr>
        <w:tabs>
          <w:tab w:val="left" w:pos="927"/>
        </w:tabs>
        <w:spacing w:before="74" w:line="276" w:lineRule="auto"/>
        <w:ind w:left="927" w:right="570"/>
        <w:contextualSpacing w:val="0"/>
        <w:rPr>
          <w:sz w:val="24"/>
        </w:rPr>
      </w:pPr>
      <w:r w:rsidRPr="00BF4065">
        <w:rPr>
          <w:sz w:val="24"/>
        </w:rPr>
        <w:lastRenderedPageBreak/>
        <w:t>Adams,</w:t>
      </w:r>
      <w:r w:rsidRPr="00BF4065">
        <w:rPr>
          <w:spacing w:val="34"/>
          <w:sz w:val="24"/>
        </w:rPr>
        <w:t xml:space="preserve"> </w:t>
      </w:r>
      <w:r w:rsidRPr="00BF4065">
        <w:rPr>
          <w:sz w:val="24"/>
        </w:rPr>
        <w:t>W.</w:t>
      </w:r>
      <w:r w:rsidRPr="00BF4065">
        <w:rPr>
          <w:spacing w:val="36"/>
          <w:sz w:val="24"/>
        </w:rPr>
        <w:t xml:space="preserve"> </w:t>
      </w:r>
      <w:r w:rsidRPr="00BF4065">
        <w:rPr>
          <w:sz w:val="24"/>
        </w:rPr>
        <w:t>L,</w:t>
      </w:r>
      <w:r w:rsidRPr="00BF4065">
        <w:rPr>
          <w:spacing w:val="36"/>
          <w:sz w:val="24"/>
        </w:rPr>
        <w:t xml:space="preserve"> </w:t>
      </w:r>
      <w:r w:rsidRPr="00BF4065">
        <w:rPr>
          <w:sz w:val="24"/>
        </w:rPr>
        <w:t>for</w:t>
      </w:r>
      <w:r w:rsidRPr="00BF4065">
        <w:rPr>
          <w:spacing w:val="32"/>
          <w:sz w:val="24"/>
        </w:rPr>
        <w:t xml:space="preserve"> </w:t>
      </w:r>
      <w:r w:rsidRPr="00BF4065">
        <w:rPr>
          <w:sz w:val="24"/>
        </w:rPr>
        <w:t>problem</w:t>
      </w:r>
      <w:r w:rsidRPr="00BF4065">
        <w:rPr>
          <w:spacing w:val="34"/>
          <w:sz w:val="24"/>
        </w:rPr>
        <w:t xml:space="preserve"> </w:t>
      </w:r>
      <w:r w:rsidRPr="00BF4065">
        <w:rPr>
          <w:sz w:val="24"/>
        </w:rPr>
        <w:t>drinking</w:t>
      </w:r>
      <w:r w:rsidRPr="00BF4065">
        <w:rPr>
          <w:spacing w:val="31"/>
          <w:sz w:val="24"/>
        </w:rPr>
        <w:t xml:space="preserve"> </w:t>
      </w:r>
      <w:r w:rsidRPr="00BF4065">
        <w:rPr>
          <w:sz w:val="24"/>
        </w:rPr>
        <w:t>in</w:t>
      </w:r>
      <w:r w:rsidRPr="00BF4065">
        <w:rPr>
          <w:spacing w:val="34"/>
          <w:sz w:val="24"/>
        </w:rPr>
        <w:t xml:space="preserve"> </w:t>
      </w:r>
      <w:r w:rsidRPr="00BF4065">
        <w:rPr>
          <w:sz w:val="24"/>
        </w:rPr>
        <w:t>older</w:t>
      </w:r>
      <w:r w:rsidRPr="00BF4065">
        <w:rPr>
          <w:spacing w:val="37"/>
          <w:sz w:val="24"/>
        </w:rPr>
        <w:t xml:space="preserve"> </w:t>
      </w:r>
      <w:r w:rsidRPr="00BF4065">
        <w:rPr>
          <w:sz w:val="24"/>
        </w:rPr>
        <w:t>primary</w:t>
      </w:r>
      <w:r w:rsidRPr="00BF4065">
        <w:rPr>
          <w:spacing w:val="31"/>
          <w:sz w:val="24"/>
        </w:rPr>
        <w:t xml:space="preserve"> </w:t>
      </w:r>
      <w:r w:rsidRPr="00BF4065">
        <w:rPr>
          <w:sz w:val="24"/>
        </w:rPr>
        <w:t>care</w:t>
      </w:r>
      <w:r w:rsidRPr="00BF4065">
        <w:rPr>
          <w:spacing w:val="34"/>
          <w:sz w:val="24"/>
        </w:rPr>
        <w:t xml:space="preserve"> </w:t>
      </w:r>
      <w:r w:rsidRPr="00BF4065">
        <w:rPr>
          <w:sz w:val="24"/>
        </w:rPr>
        <w:t>patients.</w:t>
      </w:r>
      <w:r w:rsidRPr="00BF4065">
        <w:rPr>
          <w:spacing w:val="36"/>
          <w:sz w:val="24"/>
        </w:rPr>
        <w:t xml:space="preserve"> </w:t>
      </w:r>
      <w:r w:rsidRPr="00BF4065">
        <w:rPr>
          <w:sz w:val="24"/>
        </w:rPr>
        <w:t>Journal</w:t>
      </w:r>
      <w:r w:rsidRPr="00BF4065">
        <w:rPr>
          <w:spacing w:val="34"/>
          <w:sz w:val="24"/>
        </w:rPr>
        <w:t xml:space="preserve"> </w:t>
      </w:r>
      <w:r w:rsidRPr="00BF4065">
        <w:rPr>
          <w:sz w:val="24"/>
        </w:rPr>
        <w:t>of</w:t>
      </w:r>
      <w:r w:rsidRPr="00BF4065">
        <w:rPr>
          <w:spacing w:val="33"/>
          <w:sz w:val="24"/>
        </w:rPr>
        <w:t xml:space="preserve"> </w:t>
      </w:r>
      <w:r w:rsidRPr="00BF4065">
        <w:rPr>
          <w:sz w:val="24"/>
        </w:rPr>
        <w:t>the</w:t>
      </w:r>
      <w:r w:rsidRPr="00BF4065">
        <w:rPr>
          <w:spacing w:val="32"/>
          <w:sz w:val="24"/>
        </w:rPr>
        <w:t xml:space="preserve"> </w:t>
      </w:r>
      <w:r w:rsidRPr="00BF4065">
        <w:rPr>
          <w:sz w:val="24"/>
        </w:rPr>
        <w:t>American Medical Association, 1996, p.276,</w:t>
      </w:r>
    </w:p>
    <w:p w14:paraId="64628446" w14:textId="77777777" w:rsidR="00BF4065" w:rsidRPr="00BF4065" w:rsidRDefault="00BF4065" w:rsidP="00BF4065">
      <w:pPr>
        <w:pStyle w:val="ListParagraph"/>
        <w:numPr>
          <w:ilvl w:val="0"/>
          <w:numId w:val="1"/>
        </w:numPr>
        <w:tabs>
          <w:tab w:val="left" w:pos="927"/>
        </w:tabs>
        <w:spacing w:line="278" w:lineRule="auto"/>
        <w:ind w:left="927" w:right="916"/>
        <w:contextualSpacing w:val="0"/>
        <w:rPr>
          <w:sz w:val="24"/>
        </w:rPr>
      </w:pPr>
      <w:r w:rsidRPr="00BF4065">
        <w:rPr>
          <w:sz w:val="24"/>
        </w:rPr>
        <w:t>ЯХИС</w:t>
      </w:r>
      <w:r w:rsidRPr="00BF4065">
        <w:rPr>
          <w:spacing w:val="-5"/>
          <w:sz w:val="24"/>
        </w:rPr>
        <w:t xml:space="preserve"> </w:t>
      </w:r>
      <w:r w:rsidRPr="00BF4065">
        <w:rPr>
          <w:sz w:val="24"/>
        </w:rPr>
        <w:t>(2018)</w:t>
      </w:r>
      <w:r w:rsidRPr="00BF4065">
        <w:rPr>
          <w:spacing w:val="-5"/>
          <w:sz w:val="24"/>
        </w:rPr>
        <w:t xml:space="preserve"> </w:t>
      </w:r>
      <w:r w:rsidRPr="00BF4065">
        <w:rPr>
          <w:sz w:val="24"/>
        </w:rPr>
        <w:t>Хүүхэд</w:t>
      </w:r>
      <w:r w:rsidRPr="00BF4065">
        <w:rPr>
          <w:spacing w:val="-5"/>
          <w:sz w:val="24"/>
        </w:rPr>
        <w:t xml:space="preserve"> </w:t>
      </w:r>
      <w:r w:rsidRPr="00BF4065">
        <w:rPr>
          <w:sz w:val="24"/>
        </w:rPr>
        <w:t>хамгааллын</w:t>
      </w:r>
      <w:r w:rsidRPr="00BF4065">
        <w:rPr>
          <w:spacing w:val="-5"/>
          <w:sz w:val="24"/>
        </w:rPr>
        <w:t xml:space="preserve"> </w:t>
      </w:r>
      <w:r w:rsidRPr="00BF4065">
        <w:rPr>
          <w:sz w:val="24"/>
        </w:rPr>
        <w:t>хамтарсан</w:t>
      </w:r>
      <w:r w:rsidRPr="00BF4065">
        <w:rPr>
          <w:spacing w:val="-5"/>
          <w:sz w:val="24"/>
        </w:rPr>
        <w:t xml:space="preserve"> </w:t>
      </w:r>
      <w:r w:rsidRPr="00BF4065">
        <w:rPr>
          <w:sz w:val="24"/>
        </w:rPr>
        <w:t>багийг</w:t>
      </w:r>
      <w:r w:rsidRPr="00BF4065">
        <w:rPr>
          <w:spacing w:val="-6"/>
          <w:sz w:val="24"/>
        </w:rPr>
        <w:t xml:space="preserve"> </w:t>
      </w:r>
      <w:r w:rsidRPr="00BF4065">
        <w:rPr>
          <w:sz w:val="24"/>
        </w:rPr>
        <w:t>чадавхжуулах</w:t>
      </w:r>
      <w:r w:rsidRPr="00BF4065">
        <w:rPr>
          <w:spacing w:val="-3"/>
          <w:sz w:val="24"/>
        </w:rPr>
        <w:t xml:space="preserve"> </w:t>
      </w:r>
      <w:r w:rsidRPr="00BF4065">
        <w:rPr>
          <w:sz w:val="24"/>
        </w:rPr>
        <w:t>төслийн</w:t>
      </w:r>
      <w:r w:rsidRPr="00BF4065">
        <w:rPr>
          <w:spacing w:val="-5"/>
          <w:sz w:val="24"/>
        </w:rPr>
        <w:t xml:space="preserve"> </w:t>
      </w:r>
      <w:r w:rsidRPr="00BF4065">
        <w:rPr>
          <w:sz w:val="24"/>
        </w:rPr>
        <w:t>төгсгөлийн үнэлгээний тайлан. УБ.</w:t>
      </w:r>
    </w:p>
    <w:p w14:paraId="327963EC" w14:textId="77777777" w:rsidR="00BF4065" w:rsidRPr="00BF4065" w:rsidRDefault="00BF4065" w:rsidP="00BF4065">
      <w:pPr>
        <w:pStyle w:val="ListParagraph"/>
        <w:numPr>
          <w:ilvl w:val="0"/>
          <w:numId w:val="1"/>
        </w:numPr>
        <w:tabs>
          <w:tab w:val="left" w:pos="927"/>
        </w:tabs>
        <w:spacing w:line="276" w:lineRule="auto"/>
        <w:ind w:left="927" w:right="874"/>
        <w:contextualSpacing w:val="0"/>
        <w:rPr>
          <w:sz w:val="24"/>
        </w:rPr>
      </w:pPr>
      <w:r w:rsidRPr="00BF4065">
        <w:rPr>
          <w:sz w:val="24"/>
        </w:rPr>
        <w:t>Хүүхдийн</w:t>
      </w:r>
      <w:r w:rsidRPr="00BF4065">
        <w:rPr>
          <w:spacing w:val="-6"/>
          <w:sz w:val="24"/>
        </w:rPr>
        <w:t xml:space="preserve"> </w:t>
      </w:r>
      <w:r w:rsidRPr="00BF4065">
        <w:rPr>
          <w:sz w:val="24"/>
        </w:rPr>
        <w:t>төлөө</w:t>
      </w:r>
      <w:r w:rsidRPr="00BF4065">
        <w:rPr>
          <w:spacing w:val="-4"/>
          <w:sz w:val="24"/>
        </w:rPr>
        <w:t xml:space="preserve"> </w:t>
      </w:r>
      <w:r w:rsidRPr="00BF4065">
        <w:rPr>
          <w:sz w:val="24"/>
        </w:rPr>
        <w:t>үндэсний</w:t>
      </w:r>
      <w:r w:rsidRPr="00BF4065">
        <w:rPr>
          <w:spacing w:val="-4"/>
          <w:sz w:val="24"/>
        </w:rPr>
        <w:t xml:space="preserve"> </w:t>
      </w:r>
      <w:r w:rsidRPr="00BF4065">
        <w:rPr>
          <w:sz w:val="24"/>
        </w:rPr>
        <w:t>газар,</w:t>
      </w:r>
      <w:r w:rsidRPr="00BF4065">
        <w:rPr>
          <w:spacing w:val="-4"/>
          <w:sz w:val="24"/>
        </w:rPr>
        <w:t xml:space="preserve"> </w:t>
      </w:r>
      <w:r w:rsidRPr="00BF4065">
        <w:rPr>
          <w:sz w:val="24"/>
        </w:rPr>
        <w:t>НҮБХС-аас</w:t>
      </w:r>
      <w:r w:rsidRPr="00BF4065">
        <w:rPr>
          <w:spacing w:val="-5"/>
          <w:sz w:val="24"/>
        </w:rPr>
        <w:t xml:space="preserve"> </w:t>
      </w:r>
      <w:r w:rsidRPr="00BF4065">
        <w:rPr>
          <w:sz w:val="24"/>
        </w:rPr>
        <w:t>хамтран</w:t>
      </w:r>
      <w:r w:rsidRPr="00BF4065">
        <w:rPr>
          <w:spacing w:val="-4"/>
          <w:sz w:val="24"/>
        </w:rPr>
        <w:t xml:space="preserve"> </w:t>
      </w:r>
      <w:r w:rsidRPr="00BF4065">
        <w:rPr>
          <w:sz w:val="24"/>
        </w:rPr>
        <w:t>хийсэн</w:t>
      </w:r>
      <w:r w:rsidRPr="00BF4065">
        <w:rPr>
          <w:spacing w:val="-3"/>
          <w:sz w:val="24"/>
        </w:rPr>
        <w:t xml:space="preserve"> </w:t>
      </w:r>
      <w:r w:rsidRPr="00BF4065">
        <w:rPr>
          <w:sz w:val="24"/>
        </w:rPr>
        <w:t>“Хүүхдийн</w:t>
      </w:r>
      <w:r w:rsidRPr="00BF4065">
        <w:rPr>
          <w:spacing w:val="-6"/>
          <w:sz w:val="24"/>
        </w:rPr>
        <w:t xml:space="preserve"> </w:t>
      </w:r>
      <w:r w:rsidRPr="00BF4065">
        <w:rPr>
          <w:sz w:val="24"/>
        </w:rPr>
        <w:t>хамгаалуулах эрхийн нөхцөл байдал” судалгаа, 2014</w:t>
      </w:r>
    </w:p>
    <w:p w14:paraId="75FB1D30" w14:textId="77777777" w:rsidR="00BF4065" w:rsidRPr="00BF4065" w:rsidRDefault="00BF4065" w:rsidP="00BF4065">
      <w:pPr>
        <w:pStyle w:val="ListParagraph"/>
        <w:numPr>
          <w:ilvl w:val="0"/>
          <w:numId w:val="1"/>
        </w:numPr>
        <w:tabs>
          <w:tab w:val="left" w:pos="927"/>
        </w:tabs>
        <w:spacing w:line="272" w:lineRule="exact"/>
        <w:ind w:left="927"/>
        <w:contextualSpacing w:val="0"/>
        <w:rPr>
          <w:sz w:val="24"/>
        </w:rPr>
      </w:pPr>
      <w:hyperlink r:id="rId10">
        <w:r w:rsidRPr="00BF4065">
          <w:rPr>
            <w:spacing w:val="-2"/>
            <w:sz w:val="24"/>
            <w:u w:val="single"/>
          </w:rPr>
          <w:t>http://www.supremecourt.mn/act/view/58</w:t>
        </w:r>
      </w:hyperlink>
    </w:p>
    <w:p w14:paraId="7A3D6F84" w14:textId="77777777" w:rsidR="00CC699E" w:rsidRPr="00BF4065" w:rsidRDefault="00CC699E"/>
    <w:sectPr w:rsidR="00CC699E" w:rsidRPr="00BF4065" w:rsidSect="00BF4065">
      <w:pgSz w:w="11910" w:h="16840"/>
      <w:pgMar w:top="1320" w:right="566" w:bottom="1260" w:left="566" w:header="0" w:footer="10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1"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num w:numId="1" w16cid:durableId="469519451">
    <w:abstractNumId w:val="1"/>
  </w:num>
  <w:num w:numId="2" w16cid:durableId="152656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65"/>
    <w:rsid w:val="001B7692"/>
    <w:rsid w:val="00310704"/>
    <w:rsid w:val="00374ABA"/>
    <w:rsid w:val="005F3025"/>
    <w:rsid w:val="009D573D"/>
    <w:rsid w:val="00BF4065"/>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31269"/>
  <w15:chartTrackingRefBased/>
  <w15:docId w15:val="{1BB1501C-621A-1247-88A1-B296B350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65"/>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BF4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40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0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40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40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40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40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40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0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0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40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40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40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40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40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4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0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0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4065"/>
    <w:pPr>
      <w:spacing w:before="160"/>
      <w:jc w:val="center"/>
    </w:pPr>
    <w:rPr>
      <w:i/>
      <w:iCs/>
      <w:color w:val="404040" w:themeColor="text1" w:themeTint="BF"/>
    </w:rPr>
  </w:style>
  <w:style w:type="character" w:customStyle="1" w:styleId="QuoteChar">
    <w:name w:val="Quote Char"/>
    <w:basedOn w:val="DefaultParagraphFont"/>
    <w:link w:val="Quote"/>
    <w:uiPriority w:val="29"/>
    <w:rsid w:val="00BF4065"/>
    <w:rPr>
      <w:i/>
      <w:iCs/>
      <w:color w:val="404040" w:themeColor="text1" w:themeTint="BF"/>
    </w:rPr>
  </w:style>
  <w:style w:type="paragraph" w:styleId="ListParagraph">
    <w:name w:val="List Paragraph"/>
    <w:basedOn w:val="Normal"/>
    <w:uiPriority w:val="1"/>
    <w:qFormat/>
    <w:rsid w:val="00BF4065"/>
    <w:pPr>
      <w:ind w:left="720"/>
      <w:contextualSpacing/>
    </w:pPr>
  </w:style>
  <w:style w:type="character" w:styleId="IntenseEmphasis">
    <w:name w:val="Intense Emphasis"/>
    <w:basedOn w:val="DefaultParagraphFont"/>
    <w:uiPriority w:val="21"/>
    <w:qFormat/>
    <w:rsid w:val="00BF4065"/>
    <w:rPr>
      <w:i/>
      <w:iCs/>
      <w:color w:val="0F4761" w:themeColor="accent1" w:themeShade="BF"/>
    </w:rPr>
  </w:style>
  <w:style w:type="paragraph" w:styleId="IntenseQuote">
    <w:name w:val="Intense Quote"/>
    <w:basedOn w:val="Normal"/>
    <w:next w:val="Normal"/>
    <w:link w:val="IntenseQuoteChar"/>
    <w:uiPriority w:val="30"/>
    <w:qFormat/>
    <w:rsid w:val="00BF4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065"/>
    <w:rPr>
      <w:i/>
      <w:iCs/>
      <w:color w:val="0F4761" w:themeColor="accent1" w:themeShade="BF"/>
    </w:rPr>
  </w:style>
  <w:style w:type="character" w:styleId="IntenseReference">
    <w:name w:val="Intense Reference"/>
    <w:basedOn w:val="DefaultParagraphFont"/>
    <w:uiPriority w:val="32"/>
    <w:qFormat/>
    <w:rsid w:val="00BF4065"/>
    <w:rPr>
      <w:b/>
      <w:bCs/>
      <w:smallCaps/>
      <w:color w:val="0F4761" w:themeColor="accent1" w:themeShade="BF"/>
      <w:spacing w:val="5"/>
    </w:rPr>
  </w:style>
  <w:style w:type="paragraph" w:styleId="BodyText">
    <w:name w:val="Body Text"/>
    <w:basedOn w:val="Normal"/>
    <w:link w:val="BodyTextChar"/>
    <w:uiPriority w:val="1"/>
    <w:qFormat/>
    <w:rsid w:val="00BF4065"/>
    <w:rPr>
      <w:sz w:val="24"/>
      <w:szCs w:val="24"/>
    </w:rPr>
  </w:style>
  <w:style w:type="character" w:customStyle="1" w:styleId="BodyTextChar">
    <w:name w:val="Body Text Char"/>
    <w:basedOn w:val="DefaultParagraphFont"/>
    <w:link w:val="BodyText"/>
    <w:uiPriority w:val="1"/>
    <w:rsid w:val="00BF4065"/>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1212.mn/" TargetMode="External"/><Relationship Id="rId10" Type="http://schemas.openxmlformats.org/officeDocument/2006/relationships/hyperlink" Target="http://www.supremecourt.mn/act/view/58"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2025-07-20T13:11:00Z</dcterms:created>
  <dcterms:modified xsi:type="dcterms:W3CDTF">2025-07-20T13:11:00Z</dcterms:modified>
</cp:coreProperties>
</file>