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FCECB" w14:textId="77777777" w:rsidR="00024E32" w:rsidRDefault="00024E32" w:rsidP="00024E32">
      <w:pPr>
        <w:pStyle w:val="Heading2"/>
        <w:ind w:left="953"/>
        <w:rPr>
          <w:rFonts w:ascii="Times New Roman" w:hAnsi="Times New Roman" w:cs="Times New Roman"/>
          <w:spacing w:val="-5"/>
          <w:lang w:val="en-US"/>
        </w:rPr>
      </w:pPr>
      <w:r w:rsidRPr="00024E32">
        <w:rPr>
          <w:rFonts w:ascii="Times New Roman" w:hAnsi="Times New Roman" w:cs="Times New Roman"/>
        </w:rPr>
        <w:t>ХҮМҮҮСИЙН</w:t>
      </w:r>
      <w:r w:rsidRPr="00024E32">
        <w:rPr>
          <w:rFonts w:ascii="Times New Roman" w:hAnsi="Times New Roman" w:cs="Times New Roman"/>
          <w:spacing w:val="-3"/>
        </w:rPr>
        <w:t xml:space="preserve"> </w:t>
      </w:r>
      <w:r w:rsidRPr="00024E32">
        <w:rPr>
          <w:rFonts w:ascii="Times New Roman" w:hAnsi="Times New Roman" w:cs="Times New Roman"/>
        </w:rPr>
        <w:t>МӨНГӨНД</w:t>
      </w:r>
      <w:r w:rsidRPr="00024E32">
        <w:rPr>
          <w:rFonts w:ascii="Times New Roman" w:hAnsi="Times New Roman" w:cs="Times New Roman"/>
          <w:spacing w:val="-3"/>
        </w:rPr>
        <w:t xml:space="preserve"> </w:t>
      </w:r>
      <w:r w:rsidRPr="00024E32">
        <w:rPr>
          <w:rFonts w:ascii="Times New Roman" w:hAnsi="Times New Roman" w:cs="Times New Roman"/>
        </w:rPr>
        <w:t>ХАНДАХ</w:t>
      </w:r>
      <w:r w:rsidRPr="00024E32">
        <w:rPr>
          <w:rFonts w:ascii="Times New Roman" w:hAnsi="Times New Roman" w:cs="Times New Roman"/>
          <w:spacing w:val="-3"/>
        </w:rPr>
        <w:t xml:space="preserve"> </w:t>
      </w:r>
      <w:r w:rsidRPr="00024E32">
        <w:rPr>
          <w:rFonts w:ascii="Times New Roman" w:hAnsi="Times New Roman" w:cs="Times New Roman"/>
        </w:rPr>
        <w:t>ХАНДЛАГИЙН</w:t>
      </w:r>
      <w:r w:rsidRPr="00024E32">
        <w:rPr>
          <w:rFonts w:ascii="Times New Roman" w:hAnsi="Times New Roman" w:cs="Times New Roman"/>
          <w:spacing w:val="-3"/>
        </w:rPr>
        <w:t xml:space="preserve"> </w:t>
      </w:r>
      <w:r w:rsidRPr="00024E32">
        <w:rPr>
          <w:rFonts w:ascii="Times New Roman" w:hAnsi="Times New Roman" w:cs="Times New Roman"/>
        </w:rPr>
        <w:t>ЯЛГААГ</w:t>
      </w:r>
      <w:r w:rsidRPr="00024E32">
        <w:rPr>
          <w:rFonts w:ascii="Times New Roman" w:hAnsi="Times New Roman" w:cs="Times New Roman"/>
          <w:spacing w:val="-4"/>
        </w:rPr>
        <w:t xml:space="preserve"> </w:t>
      </w:r>
      <w:r w:rsidRPr="00024E32">
        <w:rPr>
          <w:rFonts w:ascii="Times New Roman" w:hAnsi="Times New Roman" w:cs="Times New Roman"/>
        </w:rPr>
        <w:t>СУДАЛСАН</w:t>
      </w:r>
      <w:r w:rsidRPr="00024E32">
        <w:rPr>
          <w:rFonts w:ascii="Times New Roman" w:hAnsi="Times New Roman" w:cs="Times New Roman"/>
          <w:spacing w:val="-2"/>
        </w:rPr>
        <w:t xml:space="preserve"> </w:t>
      </w:r>
      <w:r w:rsidRPr="00024E32">
        <w:rPr>
          <w:rFonts w:ascii="Times New Roman" w:hAnsi="Times New Roman" w:cs="Times New Roman"/>
          <w:spacing w:val="-5"/>
        </w:rPr>
        <w:t>НЬ</w:t>
      </w:r>
    </w:p>
    <w:p w14:paraId="07E2AF98" w14:textId="3D4C187A" w:rsidR="00024E32" w:rsidRPr="00024E32" w:rsidRDefault="00024E32" w:rsidP="00024E32">
      <w:pPr>
        <w:pStyle w:val="Heading2"/>
        <w:ind w:left="953"/>
        <w:jc w:val="right"/>
        <w:rPr>
          <w:rFonts w:ascii="Times New Roman" w:hAnsi="Times New Roman" w:cs="Times New Roman"/>
        </w:rPr>
      </w:pPr>
      <w:r w:rsidRPr="00024E32">
        <w:rPr>
          <w:rFonts w:ascii="Times New Roman" w:hAnsi="Times New Roman" w:cs="Times New Roman"/>
          <w:b/>
          <w:sz w:val="20"/>
        </w:rPr>
        <w:t>П.</w:t>
      </w:r>
      <w:r w:rsidRPr="00024E32">
        <w:rPr>
          <w:rFonts w:ascii="Times New Roman" w:hAnsi="Times New Roman" w:cs="Times New Roman"/>
          <w:b/>
          <w:spacing w:val="-3"/>
          <w:sz w:val="20"/>
        </w:rPr>
        <w:t xml:space="preserve"> </w:t>
      </w:r>
      <w:r w:rsidRPr="00024E32">
        <w:rPr>
          <w:rFonts w:ascii="Times New Roman" w:hAnsi="Times New Roman" w:cs="Times New Roman"/>
          <w:b/>
          <w:spacing w:val="-2"/>
          <w:sz w:val="20"/>
        </w:rPr>
        <w:t>Түмэндэмбэрэл</w:t>
      </w:r>
      <w:r>
        <w:rPr>
          <w:rFonts w:ascii="Times New Roman" w:hAnsi="Times New Roman" w:cs="Times New Roman"/>
          <w:b/>
          <w:spacing w:val="-2"/>
          <w:sz w:val="20"/>
          <w:lang w:val="en-US"/>
        </w:rPr>
        <w:t xml:space="preserve"> </w:t>
      </w:r>
      <w:r w:rsidRPr="00024E32">
        <w:rPr>
          <w:rFonts w:ascii="Times New Roman" w:hAnsi="Times New Roman" w:cs="Times New Roman"/>
          <w:b/>
          <w:spacing w:val="-2"/>
          <w:sz w:val="20"/>
        </w:rPr>
        <w:t>Доктор</w:t>
      </w:r>
    </w:p>
    <w:p w14:paraId="1E771830" w14:textId="77777777" w:rsidR="00024E32" w:rsidRPr="00024E32" w:rsidRDefault="00024E32" w:rsidP="00024E32">
      <w:pPr>
        <w:pStyle w:val="BodyText"/>
        <w:rPr>
          <w:b/>
          <w:sz w:val="20"/>
        </w:rPr>
      </w:pPr>
    </w:p>
    <w:p w14:paraId="59E7A53B" w14:textId="77777777" w:rsidR="00024E32" w:rsidRPr="00024E32" w:rsidRDefault="00024E32" w:rsidP="00024E32">
      <w:pPr>
        <w:pStyle w:val="BodyText"/>
        <w:spacing w:before="32"/>
        <w:rPr>
          <w:b/>
          <w:sz w:val="20"/>
        </w:rPr>
      </w:pPr>
    </w:p>
    <w:p w14:paraId="26BAA054" w14:textId="77777777" w:rsidR="00024E32" w:rsidRPr="00024E32" w:rsidRDefault="00024E32" w:rsidP="00024E32">
      <w:pPr>
        <w:spacing w:before="1" w:line="276" w:lineRule="auto"/>
        <w:ind w:left="567" w:right="565"/>
        <w:rPr>
          <w:i/>
          <w:sz w:val="20"/>
        </w:rPr>
      </w:pPr>
      <w:r w:rsidRPr="00024E32">
        <w:rPr>
          <w:b/>
          <w:sz w:val="20"/>
        </w:rPr>
        <w:t>Abstract:</w:t>
      </w:r>
      <w:r w:rsidRPr="00024E32">
        <w:rPr>
          <w:b/>
          <w:spacing w:val="40"/>
          <w:sz w:val="20"/>
        </w:rPr>
        <w:t xml:space="preserve"> </w:t>
      </w:r>
      <w:r w:rsidRPr="00024E32">
        <w:rPr>
          <w:i/>
          <w:sz w:val="20"/>
        </w:rPr>
        <w:t>The</w:t>
      </w:r>
      <w:r w:rsidRPr="00024E32">
        <w:rPr>
          <w:i/>
          <w:spacing w:val="-3"/>
          <w:sz w:val="20"/>
        </w:rPr>
        <w:t xml:space="preserve"> </w:t>
      </w:r>
      <w:r w:rsidRPr="00024E32">
        <w:rPr>
          <w:i/>
          <w:sz w:val="20"/>
        </w:rPr>
        <w:t>study</w:t>
      </w:r>
      <w:r w:rsidRPr="00024E32">
        <w:rPr>
          <w:i/>
          <w:spacing w:val="-3"/>
          <w:sz w:val="20"/>
        </w:rPr>
        <w:t xml:space="preserve"> </w:t>
      </w:r>
      <w:r w:rsidRPr="00024E32">
        <w:rPr>
          <w:i/>
          <w:sz w:val="20"/>
        </w:rPr>
        <w:t>presents</w:t>
      </w:r>
      <w:r w:rsidRPr="00024E32">
        <w:rPr>
          <w:i/>
          <w:spacing w:val="-4"/>
          <w:sz w:val="20"/>
        </w:rPr>
        <w:t xml:space="preserve"> </w:t>
      </w:r>
      <w:r w:rsidRPr="00024E32">
        <w:rPr>
          <w:i/>
          <w:sz w:val="20"/>
        </w:rPr>
        <w:t>the</w:t>
      </w:r>
      <w:r w:rsidRPr="00024E32">
        <w:rPr>
          <w:i/>
          <w:spacing w:val="-3"/>
          <w:sz w:val="20"/>
        </w:rPr>
        <w:t xml:space="preserve"> </w:t>
      </w:r>
      <w:r w:rsidRPr="00024E32">
        <w:rPr>
          <w:i/>
          <w:sz w:val="20"/>
        </w:rPr>
        <w:t>attitude</w:t>
      </w:r>
      <w:r w:rsidRPr="00024E32">
        <w:rPr>
          <w:i/>
          <w:spacing w:val="-3"/>
          <w:sz w:val="20"/>
        </w:rPr>
        <w:t xml:space="preserve"> </w:t>
      </w:r>
      <w:r w:rsidRPr="00024E32">
        <w:rPr>
          <w:i/>
          <w:sz w:val="20"/>
        </w:rPr>
        <w:t>towards</w:t>
      </w:r>
      <w:r w:rsidRPr="00024E32">
        <w:rPr>
          <w:i/>
          <w:spacing w:val="-4"/>
          <w:sz w:val="20"/>
        </w:rPr>
        <w:t xml:space="preserve"> </w:t>
      </w:r>
      <w:r w:rsidRPr="00024E32">
        <w:rPr>
          <w:i/>
          <w:sz w:val="20"/>
        </w:rPr>
        <w:t>money</w:t>
      </w:r>
      <w:r w:rsidRPr="00024E32">
        <w:rPr>
          <w:i/>
          <w:spacing w:val="-3"/>
          <w:sz w:val="20"/>
        </w:rPr>
        <w:t xml:space="preserve"> </w:t>
      </w:r>
      <w:r w:rsidRPr="00024E32">
        <w:rPr>
          <w:i/>
          <w:sz w:val="20"/>
        </w:rPr>
        <w:t>among</w:t>
      </w:r>
      <w:r w:rsidRPr="00024E32">
        <w:rPr>
          <w:i/>
          <w:spacing w:val="-2"/>
          <w:sz w:val="20"/>
        </w:rPr>
        <w:t xml:space="preserve"> </w:t>
      </w:r>
      <w:r w:rsidRPr="00024E32">
        <w:rPr>
          <w:i/>
          <w:sz w:val="20"/>
        </w:rPr>
        <w:t>adult</w:t>
      </w:r>
      <w:r w:rsidRPr="00024E32">
        <w:rPr>
          <w:i/>
          <w:spacing w:val="-4"/>
          <w:sz w:val="20"/>
        </w:rPr>
        <w:t xml:space="preserve"> </w:t>
      </w:r>
      <w:r w:rsidRPr="00024E32">
        <w:rPr>
          <w:i/>
          <w:sz w:val="20"/>
        </w:rPr>
        <w:t>people.</w:t>
      </w:r>
      <w:r w:rsidRPr="00024E32">
        <w:rPr>
          <w:i/>
          <w:spacing w:val="-3"/>
          <w:sz w:val="20"/>
        </w:rPr>
        <w:t xml:space="preserve"> </w:t>
      </w:r>
      <w:r w:rsidRPr="00024E32">
        <w:rPr>
          <w:i/>
          <w:sz w:val="20"/>
        </w:rPr>
        <w:t>The</w:t>
      </w:r>
      <w:r w:rsidRPr="00024E32">
        <w:rPr>
          <w:i/>
          <w:spacing w:val="-3"/>
          <w:sz w:val="20"/>
        </w:rPr>
        <w:t xml:space="preserve"> </w:t>
      </w:r>
      <w:r w:rsidRPr="00024E32">
        <w:rPr>
          <w:i/>
          <w:sz w:val="20"/>
        </w:rPr>
        <w:t>research</w:t>
      </w:r>
      <w:r w:rsidRPr="00024E32">
        <w:rPr>
          <w:i/>
          <w:spacing w:val="-2"/>
          <w:sz w:val="20"/>
        </w:rPr>
        <w:t xml:space="preserve"> </w:t>
      </w:r>
      <w:r w:rsidRPr="00024E32">
        <w:rPr>
          <w:i/>
          <w:sz w:val="20"/>
        </w:rPr>
        <w:t>was</w:t>
      </w:r>
      <w:r w:rsidRPr="00024E32">
        <w:rPr>
          <w:i/>
          <w:spacing w:val="-4"/>
          <w:sz w:val="20"/>
        </w:rPr>
        <w:t xml:space="preserve"> </w:t>
      </w:r>
      <w:r w:rsidRPr="00024E32">
        <w:rPr>
          <w:i/>
          <w:sz w:val="20"/>
        </w:rPr>
        <w:t>focused</w:t>
      </w:r>
      <w:r w:rsidRPr="00024E32">
        <w:rPr>
          <w:i/>
          <w:spacing w:val="-2"/>
          <w:sz w:val="20"/>
        </w:rPr>
        <w:t xml:space="preserve"> </w:t>
      </w:r>
      <w:r w:rsidRPr="00024E32">
        <w:rPr>
          <w:i/>
          <w:sz w:val="20"/>
        </w:rPr>
        <w:t>on</w:t>
      </w:r>
      <w:r w:rsidRPr="00024E32">
        <w:rPr>
          <w:i/>
          <w:spacing w:val="-4"/>
          <w:sz w:val="20"/>
        </w:rPr>
        <w:t xml:space="preserve"> </w:t>
      </w:r>
      <w:r w:rsidRPr="00024E32">
        <w:rPr>
          <w:i/>
          <w:sz w:val="20"/>
        </w:rPr>
        <w:t>differences of the attitude towards money related to age and gender in adult people. The aim of this study was to examine the differentiation of the attitude towards money of adult people related to materialism and their age, gender.</w:t>
      </w:r>
      <w:r w:rsidRPr="00024E32">
        <w:rPr>
          <w:i/>
          <w:spacing w:val="80"/>
          <w:sz w:val="20"/>
        </w:rPr>
        <w:t xml:space="preserve"> </w:t>
      </w:r>
      <w:r w:rsidRPr="00024E32">
        <w:rPr>
          <w:i/>
          <w:sz w:val="20"/>
        </w:rPr>
        <w:t>The data were collected using the followed 3 tools: (1) Money attitude scale, MAS (by K. T. Yamauchi and D.I. Templer., 1982),</w:t>
      </w:r>
    </w:p>
    <w:p w14:paraId="60A56C76" w14:textId="77777777" w:rsidR="00024E32" w:rsidRPr="00024E32" w:rsidRDefault="00024E32" w:rsidP="00024E32">
      <w:pPr>
        <w:ind w:left="567"/>
        <w:rPr>
          <w:i/>
          <w:sz w:val="20"/>
        </w:rPr>
      </w:pPr>
      <w:r w:rsidRPr="00024E32">
        <w:rPr>
          <w:i/>
          <w:sz w:val="20"/>
        </w:rPr>
        <w:t>(2)</w:t>
      </w:r>
      <w:r w:rsidRPr="00024E32">
        <w:rPr>
          <w:i/>
          <w:spacing w:val="-7"/>
          <w:sz w:val="20"/>
        </w:rPr>
        <w:t xml:space="preserve"> </w:t>
      </w:r>
      <w:r w:rsidRPr="00024E32">
        <w:rPr>
          <w:i/>
          <w:sz w:val="20"/>
        </w:rPr>
        <w:t>SDM</w:t>
      </w:r>
      <w:r w:rsidRPr="00024E32">
        <w:rPr>
          <w:i/>
          <w:spacing w:val="-3"/>
          <w:sz w:val="20"/>
        </w:rPr>
        <w:t xml:space="preserve"> </w:t>
      </w:r>
      <w:r w:rsidRPr="00024E32">
        <w:rPr>
          <w:i/>
          <w:sz w:val="20"/>
        </w:rPr>
        <w:t>scale</w:t>
      </w:r>
      <w:r w:rsidRPr="00024E32">
        <w:rPr>
          <w:i/>
          <w:spacing w:val="-4"/>
          <w:sz w:val="20"/>
        </w:rPr>
        <w:t xml:space="preserve"> </w:t>
      </w:r>
      <w:r w:rsidRPr="00024E32">
        <w:rPr>
          <w:i/>
          <w:sz w:val="20"/>
        </w:rPr>
        <w:t>(by</w:t>
      </w:r>
      <w:r w:rsidRPr="00024E32">
        <w:rPr>
          <w:i/>
          <w:spacing w:val="-5"/>
          <w:sz w:val="20"/>
        </w:rPr>
        <w:t xml:space="preserve"> </w:t>
      </w:r>
      <w:r w:rsidRPr="00024E32">
        <w:rPr>
          <w:i/>
          <w:sz w:val="20"/>
        </w:rPr>
        <w:t>M.Gornik-Durose,</w:t>
      </w:r>
      <w:r w:rsidRPr="00024E32">
        <w:rPr>
          <w:i/>
          <w:spacing w:val="-3"/>
          <w:sz w:val="20"/>
        </w:rPr>
        <w:t xml:space="preserve"> </w:t>
      </w:r>
      <w:r w:rsidRPr="00024E32">
        <w:rPr>
          <w:i/>
          <w:sz w:val="20"/>
        </w:rPr>
        <w:t>2002)</w:t>
      </w:r>
      <w:r w:rsidRPr="00024E32">
        <w:rPr>
          <w:i/>
          <w:spacing w:val="-5"/>
          <w:sz w:val="20"/>
        </w:rPr>
        <w:t xml:space="preserve"> </w:t>
      </w:r>
      <w:r w:rsidRPr="00024E32">
        <w:rPr>
          <w:i/>
          <w:sz w:val="20"/>
        </w:rPr>
        <w:t>and</w:t>
      </w:r>
      <w:r w:rsidRPr="00024E32">
        <w:rPr>
          <w:i/>
          <w:spacing w:val="-4"/>
          <w:sz w:val="20"/>
        </w:rPr>
        <w:t xml:space="preserve"> </w:t>
      </w:r>
      <w:r w:rsidRPr="00024E32">
        <w:rPr>
          <w:i/>
          <w:sz w:val="20"/>
        </w:rPr>
        <w:t>(3)</w:t>
      </w:r>
      <w:r w:rsidRPr="00024E32">
        <w:rPr>
          <w:i/>
          <w:spacing w:val="-6"/>
          <w:sz w:val="20"/>
        </w:rPr>
        <w:t xml:space="preserve"> </w:t>
      </w:r>
      <w:r w:rsidRPr="00024E32">
        <w:rPr>
          <w:i/>
          <w:sz w:val="20"/>
        </w:rPr>
        <w:t>questionnaire</w:t>
      </w:r>
      <w:r w:rsidRPr="00024E32">
        <w:rPr>
          <w:i/>
          <w:spacing w:val="-4"/>
          <w:sz w:val="20"/>
        </w:rPr>
        <w:t xml:space="preserve"> </w:t>
      </w:r>
      <w:r w:rsidRPr="00024E32">
        <w:rPr>
          <w:i/>
          <w:sz w:val="20"/>
        </w:rPr>
        <w:t>of</w:t>
      </w:r>
      <w:r w:rsidRPr="00024E32">
        <w:rPr>
          <w:i/>
          <w:spacing w:val="-6"/>
          <w:sz w:val="20"/>
        </w:rPr>
        <w:t xml:space="preserve"> </w:t>
      </w:r>
      <w:r w:rsidRPr="00024E32">
        <w:rPr>
          <w:i/>
          <w:sz w:val="20"/>
        </w:rPr>
        <w:t>socio-</w:t>
      </w:r>
      <w:r w:rsidRPr="00024E32">
        <w:rPr>
          <w:i/>
          <w:spacing w:val="-2"/>
          <w:sz w:val="20"/>
        </w:rPr>
        <w:t>demographic.</w:t>
      </w:r>
    </w:p>
    <w:p w14:paraId="453EE2AD" w14:textId="77777777" w:rsidR="00024E32" w:rsidRPr="00024E32" w:rsidRDefault="00024E32" w:rsidP="00024E32">
      <w:pPr>
        <w:pStyle w:val="BodyText"/>
        <w:spacing w:before="5"/>
        <w:rPr>
          <w:i/>
          <w:sz w:val="20"/>
        </w:rPr>
      </w:pPr>
    </w:p>
    <w:p w14:paraId="188AF1B3" w14:textId="77777777" w:rsidR="00024E32" w:rsidRPr="00024E32" w:rsidRDefault="00024E32" w:rsidP="00024E32">
      <w:pPr>
        <w:spacing w:line="276" w:lineRule="auto"/>
        <w:ind w:left="567" w:right="572" w:firstLine="359"/>
        <w:jc w:val="both"/>
        <w:rPr>
          <w:i/>
          <w:sz w:val="20"/>
        </w:rPr>
      </w:pPr>
      <w:r w:rsidRPr="00024E32">
        <w:rPr>
          <w:i/>
          <w:sz w:val="20"/>
        </w:rPr>
        <w:t>The research sample consisted of</w:t>
      </w:r>
      <w:r w:rsidRPr="00024E32">
        <w:rPr>
          <w:i/>
          <w:spacing w:val="-2"/>
          <w:sz w:val="20"/>
        </w:rPr>
        <w:t xml:space="preserve"> </w:t>
      </w:r>
      <w:r w:rsidRPr="00024E32">
        <w:rPr>
          <w:i/>
          <w:sz w:val="20"/>
        </w:rPr>
        <w:t>adult people:</w:t>
      </w:r>
      <w:r w:rsidRPr="00024E32">
        <w:rPr>
          <w:i/>
          <w:spacing w:val="-1"/>
          <w:sz w:val="20"/>
        </w:rPr>
        <w:t xml:space="preserve"> </w:t>
      </w:r>
      <w:r w:rsidRPr="00024E32">
        <w:rPr>
          <w:i/>
          <w:sz w:val="20"/>
        </w:rPr>
        <w:t>a</w:t>
      </w:r>
      <w:r w:rsidRPr="00024E32">
        <w:rPr>
          <w:i/>
          <w:spacing w:val="-1"/>
          <w:sz w:val="20"/>
        </w:rPr>
        <w:t xml:space="preserve"> </w:t>
      </w:r>
      <w:r w:rsidRPr="00024E32">
        <w:rPr>
          <w:i/>
          <w:sz w:val="20"/>
        </w:rPr>
        <w:t>group</w:t>
      </w:r>
      <w:r w:rsidRPr="00024E32">
        <w:rPr>
          <w:i/>
          <w:spacing w:val="-1"/>
          <w:sz w:val="20"/>
        </w:rPr>
        <w:t xml:space="preserve"> </w:t>
      </w:r>
      <w:r w:rsidRPr="00024E32">
        <w:rPr>
          <w:i/>
          <w:sz w:val="20"/>
        </w:rPr>
        <w:t>of</w:t>
      </w:r>
      <w:r w:rsidRPr="00024E32">
        <w:rPr>
          <w:i/>
          <w:spacing w:val="-5"/>
          <w:sz w:val="20"/>
        </w:rPr>
        <w:t xml:space="preserve"> </w:t>
      </w:r>
      <w:r w:rsidRPr="00024E32">
        <w:rPr>
          <w:i/>
          <w:sz w:val="20"/>
        </w:rPr>
        <w:t>300</w:t>
      </w:r>
      <w:r w:rsidRPr="00024E32">
        <w:rPr>
          <w:i/>
          <w:spacing w:val="-1"/>
          <w:sz w:val="20"/>
        </w:rPr>
        <w:t xml:space="preserve"> </w:t>
      </w:r>
      <w:r w:rsidRPr="00024E32">
        <w:rPr>
          <w:i/>
          <w:sz w:val="20"/>
        </w:rPr>
        <w:t>people. The</w:t>
      </w:r>
      <w:r w:rsidRPr="00024E32">
        <w:rPr>
          <w:i/>
          <w:spacing w:val="-2"/>
          <w:sz w:val="20"/>
        </w:rPr>
        <w:t xml:space="preserve"> </w:t>
      </w:r>
      <w:r w:rsidRPr="00024E32">
        <w:rPr>
          <w:i/>
          <w:sz w:val="20"/>
        </w:rPr>
        <w:t>age</w:t>
      </w:r>
      <w:r w:rsidRPr="00024E32">
        <w:rPr>
          <w:i/>
          <w:spacing w:val="-2"/>
          <w:sz w:val="20"/>
        </w:rPr>
        <w:t xml:space="preserve"> </w:t>
      </w:r>
      <w:r w:rsidRPr="00024E32">
        <w:rPr>
          <w:i/>
          <w:sz w:val="20"/>
        </w:rPr>
        <w:t>of</w:t>
      </w:r>
      <w:r w:rsidRPr="00024E32">
        <w:rPr>
          <w:i/>
          <w:spacing w:val="-2"/>
          <w:sz w:val="20"/>
        </w:rPr>
        <w:t xml:space="preserve"> </w:t>
      </w:r>
      <w:r w:rsidRPr="00024E32">
        <w:rPr>
          <w:i/>
          <w:sz w:val="20"/>
        </w:rPr>
        <w:t>participants</w:t>
      </w:r>
      <w:r w:rsidRPr="00024E32">
        <w:rPr>
          <w:i/>
          <w:spacing w:val="-1"/>
          <w:sz w:val="20"/>
        </w:rPr>
        <w:t xml:space="preserve"> </w:t>
      </w:r>
      <w:r w:rsidRPr="00024E32">
        <w:rPr>
          <w:i/>
          <w:sz w:val="20"/>
        </w:rPr>
        <w:t>varied</w:t>
      </w:r>
      <w:r w:rsidRPr="00024E32">
        <w:rPr>
          <w:i/>
          <w:spacing w:val="-1"/>
          <w:sz w:val="20"/>
        </w:rPr>
        <w:t xml:space="preserve"> </w:t>
      </w:r>
      <w:r w:rsidRPr="00024E32">
        <w:rPr>
          <w:i/>
          <w:sz w:val="20"/>
        </w:rPr>
        <w:t>from 21</w:t>
      </w:r>
      <w:r w:rsidRPr="00024E32">
        <w:rPr>
          <w:i/>
          <w:spacing w:val="-1"/>
          <w:sz w:val="20"/>
        </w:rPr>
        <w:t xml:space="preserve"> </w:t>
      </w:r>
      <w:r w:rsidRPr="00024E32">
        <w:rPr>
          <w:i/>
          <w:sz w:val="20"/>
        </w:rPr>
        <w:t>to</w:t>
      </w:r>
      <w:r w:rsidRPr="00024E32">
        <w:rPr>
          <w:i/>
          <w:spacing w:val="-1"/>
          <w:sz w:val="20"/>
        </w:rPr>
        <w:t xml:space="preserve"> </w:t>
      </w:r>
      <w:r w:rsidRPr="00024E32">
        <w:rPr>
          <w:i/>
          <w:sz w:val="20"/>
        </w:rPr>
        <w:t>60 years old.</w:t>
      </w:r>
      <w:r w:rsidRPr="00024E32">
        <w:rPr>
          <w:i/>
          <w:spacing w:val="80"/>
          <w:sz w:val="20"/>
        </w:rPr>
        <w:t xml:space="preserve"> </w:t>
      </w:r>
      <w:r w:rsidRPr="00024E32">
        <w:rPr>
          <w:i/>
          <w:sz w:val="20"/>
        </w:rPr>
        <w:t>The results showed that the attitude towards money depends on the materialism and was different by age, and gender. People have strong tendencies to use money as a symbol of power and status. However, this tendency is stronger in the group of men in comparison to women, in this sample. Adult people was anxious and bothered about their materialism.</w:t>
      </w:r>
      <w:r w:rsidRPr="00024E32">
        <w:rPr>
          <w:i/>
          <w:spacing w:val="80"/>
          <w:sz w:val="20"/>
        </w:rPr>
        <w:t xml:space="preserve"> </w:t>
      </w:r>
      <w:r w:rsidRPr="00024E32">
        <w:rPr>
          <w:i/>
          <w:sz w:val="20"/>
        </w:rPr>
        <w:t>Independent variable of materialism was important determinant of the attitude towards money in</w:t>
      </w:r>
      <w:r w:rsidRPr="00024E32">
        <w:rPr>
          <w:i/>
          <w:spacing w:val="40"/>
          <w:sz w:val="20"/>
        </w:rPr>
        <w:t xml:space="preserve"> </w:t>
      </w:r>
      <w:r w:rsidRPr="00024E32">
        <w:rPr>
          <w:i/>
          <w:sz w:val="20"/>
        </w:rPr>
        <w:t>this sample.</w:t>
      </w:r>
      <w:r w:rsidRPr="00024E32">
        <w:rPr>
          <w:i/>
          <w:spacing w:val="40"/>
          <w:sz w:val="20"/>
        </w:rPr>
        <w:t xml:space="preserve"> </w:t>
      </w:r>
      <w:r w:rsidRPr="00024E32">
        <w:rPr>
          <w:i/>
          <w:sz w:val="20"/>
        </w:rPr>
        <w:t>In sum, some significantly important differences were found among the participants.</w:t>
      </w:r>
    </w:p>
    <w:p w14:paraId="25671441" w14:textId="77777777" w:rsidR="00024E32" w:rsidRPr="00024E32" w:rsidRDefault="00024E32" w:rsidP="00024E32">
      <w:pPr>
        <w:spacing w:before="161"/>
        <w:ind w:left="1179"/>
        <w:rPr>
          <w:sz w:val="20"/>
        </w:rPr>
      </w:pPr>
      <w:r w:rsidRPr="00024E32">
        <w:rPr>
          <w:b/>
          <w:sz w:val="20"/>
        </w:rPr>
        <w:t>Key</w:t>
      </w:r>
      <w:r w:rsidRPr="00024E32">
        <w:rPr>
          <w:b/>
          <w:spacing w:val="-9"/>
          <w:sz w:val="20"/>
        </w:rPr>
        <w:t xml:space="preserve"> </w:t>
      </w:r>
      <w:r w:rsidRPr="00024E32">
        <w:rPr>
          <w:b/>
          <w:sz w:val="20"/>
        </w:rPr>
        <w:t>word:</w:t>
      </w:r>
      <w:r w:rsidRPr="00024E32">
        <w:rPr>
          <w:b/>
          <w:spacing w:val="-6"/>
          <w:sz w:val="20"/>
        </w:rPr>
        <w:t xml:space="preserve"> </w:t>
      </w:r>
      <w:r w:rsidRPr="00024E32">
        <w:rPr>
          <w:sz w:val="20"/>
        </w:rPr>
        <w:t>attitude</w:t>
      </w:r>
      <w:r w:rsidRPr="00024E32">
        <w:rPr>
          <w:spacing w:val="-7"/>
          <w:sz w:val="20"/>
        </w:rPr>
        <w:t xml:space="preserve"> </w:t>
      </w:r>
      <w:r w:rsidRPr="00024E32">
        <w:rPr>
          <w:sz w:val="20"/>
        </w:rPr>
        <w:t>towards</w:t>
      </w:r>
      <w:r w:rsidRPr="00024E32">
        <w:rPr>
          <w:spacing w:val="-6"/>
          <w:sz w:val="20"/>
        </w:rPr>
        <w:t xml:space="preserve"> </w:t>
      </w:r>
      <w:r w:rsidRPr="00024E32">
        <w:rPr>
          <w:sz w:val="20"/>
        </w:rPr>
        <w:t>money,</w:t>
      </w:r>
      <w:r w:rsidRPr="00024E32">
        <w:rPr>
          <w:spacing w:val="-6"/>
          <w:sz w:val="20"/>
        </w:rPr>
        <w:t xml:space="preserve"> </w:t>
      </w:r>
      <w:r w:rsidRPr="00024E32">
        <w:rPr>
          <w:sz w:val="20"/>
        </w:rPr>
        <w:t>materialism,</w:t>
      </w:r>
      <w:r w:rsidRPr="00024E32">
        <w:rPr>
          <w:spacing w:val="-7"/>
          <w:sz w:val="20"/>
        </w:rPr>
        <w:t xml:space="preserve"> </w:t>
      </w:r>
      <w:r w:rsidRPr="00024E32">
        <w:rPr>
          <w:sz w:val="20"/>
        </w:rPr>
        <w:t>age,</w:t>
      </w:r>
      <w:r w:rsidRPr="00024E32">
        <w:rPr>
          <w:spacing w:val="-7"/>
          <w:sz w:val="20"/>
        </w:rPr>
        <w:t xml:space="preserve"> </w:t>
      </w:r>
      <w:r w:rsidRPr="00024E32">
        <w:rPr>
          <w:spacing w:val="-2"/>
          <w:sz w:val="20"/>
        </w:rPr>
        <w:t>gender</w:t>
      </w:r>
    </w:p>
    <w:p w14:paraId="7E80CC3D" w14:textId="77777777" w:rsidR="00024E32" w:rsidRPr="00024E32" w:rsidRDefault="00024E32" w:rsidP="00024E32">
      <w:pPr>
        <w:pStyle w:val="BodyText"/>
        <w:spacing w:before="8"/>
        <w:rPr>
          <w:sz w:val="20"/>
        </w:rPr>
      </w:pPr>
    </w:p>
    <w:p w14:paraId="2E283D11" w14:textId="77777777" w:rsidR="00024E32" w:rsidRPr="00024E32" w:rsidRDefault="00024E32" w:rsidP="00024E32">
      <w:pPr>
        <w:ind w:left="1287"/>
        <w:rPr>
          <w:b/>
          <w:sz w:val="20"/>
        </w:rPr>
      </w:pPr>
      <w:r w:rsidRPr="00024E32">
        <w:rPr>
          <w:b/>
          <w:spacing w:val="-2"/>
          <w:sz w:val="20"/>
        </w:rPr>
        <w:t>Оршил</w:t>
      </w:r>
    </w:p>
    <w:p w14:paraId="58BB8739" w14:textId="77777777" w:rsidR="00024E32" w:rsidRPr="00024E32" w:rsidRDefault="00024E32" w:rsidP="00024E32">
      <w:pPr>
        <w:spacing w:before="29" w:line="276" w:lineRule="auto"/>
        <w:ind w:left="566" w:right="568" w:firstLine="720"/>
        <w:jc w:val="both"/>
        <w:rPr>
          <w:sz w:val="20"/>
        </w:rPr>
      </w:pPr>
      <w:r w:rsidRPr="00024E32">
        <w:rPr>
          <w:sz w:val="20"/>
        </w:rPr>
        <w:t>Мөнгө нь үнэ цэнийн хэмжүүр, арилжааны хэрэгсэл юм (Tang, 2010). Хэдий тийм боловч мөнгөний сэтгэл зүйн ойлголт нь олон хэмжүүртэй. Сэтгэл зүйн ойлголтын талаас хүмүүс мөнгийг хүртэх болон тэдний зан байдалтай холбоотой гэдгийг олон эрдэмтэд судалсан байдаг (К.Т. Yamauchi &amp; Templer, 1982, Furnham, 1984,</w:t>
      </w:r>
      <w:r w:rsidRPr="00024E32">
        <w:rPr>
          <w:spacing w:val="-3"/>
          <w:sz w:val="20"/>
        </w:rPr>
        <w:t xml:space="preserve"> </w:t>
      </w:r>
      <w:r w:rsidRPr="00024E32">
        <w:rPr>
          <w:sz w:val="20"/>
        </w:rPr>
        <w:t>Tang, 1992,</w:t>
      </w:r>
      <w:r w:rsidRPr="00024E32">
        <w:rPr>
          <w:spacing w:val="-1"/>
          <w:sz w:val="20"/>
        </w:rPr>
        <w:t xml:space="preserve"> </w:t>
      </w:r>
      <w:r w:rsidRPr="00024E32">
        <w:rPr>
          <w:sz w:val="20"/>
        </w:rPr>
        <w:t>Wąsowicz-Kiryło, 2013, Górnik-Durose, 2016). Ямаучи, Тэмплэр нар (1982) хүмүүс мөнгийг эрх мэдэл, нэр хүнд, үнэлэмж, байр суурийн бэлэгдлээр хүртдэг гэсэн. Улс орнуудын эдийн засгийн хөгжилтэй холбоотой хувь хүн санхүүгээ үр дүнтэй удирдах мэргэжлийн болон эдийн засгийн боловсролтой байх шаардлага их байгаа нь өнөө үеийн боловсролын чухал асуудлын нэг болоод байна. Монгол хүний эдийн засгийн сэтгэхүй, мөнгө, хоол хүнс, бараа таваар хадгалах сэтгэхүй хүүхэд насны хөгжлийн үеүдэд нь хөгжиж бий болдог. Хүүхэд өөрийн эцэг эхийн зан байдлыг дуурайн суралцаж ирээдүйн амьдралын туршлага суудаг. Хүүхдийн эдийн засгийн нийгэмшилд гэр бүлийн орлого, боловсролын түвшин, хүүхдийнхээ ирээдүйн боловсрол дах хадгаламж, хүүхдэдээ өгдөг халаасны мөнгийг нь зөв удирдах гэх мэт нөлөөлнө (Myers, 2005).</w:t>
      </w:r>
    </w:p>
    <w:p w14:paraId="2D3F6B94" w14:textId="77777777" w:rsidR="00024E32" w:rsidRPr="00024E32" w:rsidRDefault="00024E32" w:rsidP="00024E32">
      <w:pPr>
        <w:spacing w:before="201" w:line="276" w:lineRule="auto"/>
        <w:ind w:left="567" w:right="563" w:firstLine="719"/>
        <w:jc w:val="both"/>
        <w:rPr>
          <w:sz w:val="20"/>
        </w:rPr>
      </w:pPr>
      <w:r w:rsidRPr="00024E32">
        <w:rPr>
          <w:sz w:val="20"/>
        </w:rPr>
        <w:t>Өмнөх нийгмийн үеүдэд бид хэзээ ч</w:t>
      </w:r>
      <w:r w:rsidRPr="00024E32">
        <w:rPr>
          <w:spacing w:val="40"/>
          <w:sz w:val="20"/>
        </w:rPr>
        <w:t xml:space="preserve"> </w:t>
      </w:r>
      <w:r w:rsidRPr="00024E32">
        <w:rPr>
          <w:sz w:val="20"/>
        </w:rPr>
        <w:t>санхүүгийн боловсролын асуудлаар тусгайлан хичээл заалгаж байсангүй бөгөөд эцэг эх, эмээ өвөөгөө ажиглан амьдралаас суралцаж бидний хандлага бий болж иржээ. Хандлага нь өвөрмөц</w:t>
      </w:r>
      <w:r w:rsidRPr="00024E32">
        <w:rPr>
          <w:spacing w:val="-1"/>
          <w:sz w:val="20"/>
        </w:rPr>
        <w:t xml:space="preserve"> </w:t>
      </w:r>
      <w:r w:rsidRPr="00024E32">
        <w:rPr>
          <w:sz w:val="20"/>
        </w:rPr>
        <w:t>зүйл</w:t>
      </w:r>
      <w:r w:rsidRPr="00024E32">
        <w:rPr>
          <w:spacing w:val="-1"/>
          <w:sz w:val="20"/>
        </w:rPr>
        <w:t xml:space="preserve"> </w:t>
      </w:r>
      <w:r w:rsidRPr="00024E32">
        <w:rPr>
          <w:sz w:val="20"/>
        </w:rPr>
        <w:t>бөгөөд эд юмст олон</w:t>
      </w:r>
      <w:r w:rsidRPr="00024E32">
        <w:rPr>
          <w:spacing w:val="-1"/>
          <w:sz w:val="20"/>
        </w:rPr>
        <w:t xml:space="preserve"> </w:t>
      </w:r>
      <w:r w:rsidRPr="00024E32">
        <w:rPr>
          <w:sz w:val="20"/>
        </w:rPr>
        <w:t>янзын</w:t>
      </w:r>
      <w:r w:rsidRPr="00024E32">
        <w:rPr>
          <w:spacing w:val="-1"/>
          <w:sz w:val="20"/>
        </w:rPr>
        <w:t xml:space="preserve"> </w:t>
      </w:r>
      <w:r w:rsidRPr="00024E32">
        <w:rPr>
          <w:sz w:val="20"/>
        </w:rPr>
        <w:t>арга замаар хариулах</w:t>
      </w:r>
      <w:r w:rsidRPr="00024E32">
        <w:rPr>
          <w:spacing w:val="-1"/>
          <w:sz w:val="20"/>
        </w:rPr>
        <w:t xml:space="preserve"> </w:t>
      </w:r>
      <w:r w:rsidRPr="00024E32">
        <w:rPr>
          <w:sz w:val="20"/>
        </w:rPr>
        <w:t>ойлголт</w:t>
      </w:r>
      <w:r w:rsidRPr="00024E32">
        <w:rPr>
          <w:spacing w:val="-1"/>
          <w:sz w:val="20"/>
        </w:rPr>
        <w:t xml:space="preserve"> </w:t>
      </w:r>
      <w:r w:rsidRPr="00024E32">
        <w:rPr>
          <w:sz w:val="20"/>
        </w:rPr>
        <w:t>юм (Myers, 2005). Энэ нь 3 зүйлээс бүрдэнэ. Үүнд: 1. Ямар нэгэн зүйлийн тухай үзэл бодол, итгэл үнэмшил 2. Тэр зүйлийн тухай мэдрэмж.</w:t>
      </w:r>
    </w:p>
    <w:p w14:paraId="750EC662" w14:textId="77777777" w:rsidR="00024E32" w:rsidRPr="00024E32" w:rsidRDefault="00024E32" w:rsidP="00024E32">
      <w:pPr>
        <w:spacing w:line="276" w:lineRule="auto"/>
        <w:ind w:left="566" w:right="567"/>
        <w:jc w:val="both"/>
        <w:rPr>
          <w:sz w:val="20"/>
        </w:rPr>
      </w:pPr>
      <w:r w:rsidRPr="00024E32">
        <w:rPr>
          <w:sz w:val="20"/>
        </w:rPr>
        <w:t>3. Тэр зүйлд тодорхой аргаар хариулах хандлага юм. Тиймээс хүмүүсийн мөнгөнд хандах хандлагын ялгаатай байдлыг судлах шаардлага байна. Хүмүүс мөнгөний</w:t>
      </w:r>
      <w:r w:rsidRPr="00024E32">
        <w:rPr>
          <w:spacing w:val="40"/>
          <w:sz w:val="20"/>
        </w:rPr>
        <w:t xml:space="preserve"> </w:t>
      </w:r>
      <w:r w:rsidRPr="00024E32">
        <w:rPr>
          <w:sz w:val="20"/>
        </w:rPr>
        <w:t>хандлагийг мөнгөнд хандах зуршилууд, мэргэжлийн туршлага, боловсролоор олж авч ойлгодог (Argule, 1998). Mөн мөнгөнд хандах хандлага нь хүүхдийн нийгэмших үйл явцын дагуу суралцдаг, тухайлбал хүүхэд наснаас нас биенд хүрсэн үе хүртэл хадгалагдана (Gąsiorowska, 2007). Хэрвээ эцэг эх нь ирээдүйнхээ төлөө мөнгө хадгалдаг бол хүүхэд нь мөнгө хадгалах зан байдалд суралцаж насанд хүрсэн хойноо мөнгө хадгалж чадна гэдгийг олон судалгаанууд харуулсан байдаг (Friedline, T. 2012., Ashby, J., 2011., Webley, P., 2012). Мөнгөнд хандах хандлага нь өмнөх амьдралын</w:t>
      </w:r>
      <w:r w:rsidRPr="00024E32">
        <w:rPr>
          <w:spacing w:val="40"/>
          <w:sz w:val="20"/>
        </w:rPr>
        <w:t xml:space="preserve"> </w:t>
      </w:r>
      <w:r w:rsidRPr="00024E32">
        <w:rPr>
          <w:sz w:val="20"/>
        </w:rPr>
        <w:t>туршлагын тусгал гэж хэлж болно. Эцэг эх хүүхдийнхээ санхүүгийн боловсрол олгох нийгэмшилд нь чухал үүрэгтэй</w:t>
      </w:r>
      <w:r w:rsidRPr="00024E32">
        <w:rPr>
          <w:spacing w:val="-2"/>
          <w:sz w:val="20"/>
        </w:rPr>
        <w:t xml:space="preserve"> </w:t>
      </w:r>
      <w:r w:rsidRPr="00024E32">
        <w:rPr>
          <w:sz w:val="20"/>
        </w:rPr>
        <w:t>(Bandura,</w:t>
      </w:r>
      <w:r w:rsidRPr="00024E32">
        <w:rPr>
          <w:spacing w:val="-2"/>
          <w:sz w:val="20"/>
        </w:rPr>
        <w:t xml:space="preserve"> </w:t>
      </w:r>
      <w:r w:rsidRPr="00024E32">
        <w:rPr>
          <w:sz w:val="20"/>
        </w:rPr>
        <w:t>1977).</w:t>
      </w:r>
      <w:r w:rsidRPr="00024E32">
        <w:rPr>
          <w:spacing w:val="-3"/>
          <w:sz w:val="20"/>
        </w:rPr>
        <w:t xml:space="preserve"> </w:t>
      </w:r>
      <w:r w:rsidRPr="00024E32">
        <w:rPr>
          <w:sz w:val="20"/>
        </w:rPr>
        <w:t>Ямаучи,</w:t>
      </w:r>
      <w:r w:rsidRPr="00024E32">
        <w:rPr>
          <w:spacing w:val="-2"/>
          <w:sz w:val="20"/>
        </w:rPr>
        <w:t xml:space="preserve"> </w:t>
      </w:r>
      <w:r w:rsidRPr="00024E32">
        <w:rPr>
          <w:sz w:val="20"/>
        </w:rPr>
        <w:t>Тэмплэр</w:t>
      </w:r>
      <w:r w:rsidRPr="00024E32">
        <w:rPr>
          <w:spacing w:val="-1"/>
          <w:sz w:val="20"/>
        </w:rPr>
        <w:t xml:space="preserve"> </w:t>
      </w:r>
      <w:r w:rsidRPr="00024E32">
        <w:rPr>
          <w:sz w:val="20"/>
        </w:rPr>
        <w:t>нар</w:t>
      </w:r>
      <w:r w:rsidRPr="00024E32">
        <w:rPr>
          <w:spacing w:val="-3"/>
          <w:sz w:val="20"/>
        </w:rPr>
        <w:t xml:space="preserve"> </w:t>
      </w:r>
      <w:r w:rsidRPr="00024E32">
        <w:rPr>
          <w:sz w:val="20"/>
        </w:rPr>
        <w:t>(1982)</w:t>
      </w:r>
      <w:r w:rsidRPr="00024E32">
        <w:rPr>
          <w:spacing w:val="-4"/>
          <w:sz w:val="20"/>
        </w:rPr>
        <w:t xml:space="preserve"> </w:t>
      </w:r>
      <w:r w:rsidRPr="00024E32">
        <w:rPr>
          <w:sz w:val="20"/>
        </w:rPr>
        <w:t>мөнгөний</w:t>
      </w:r>
      <w:r w:rsidRPr="00024E32">
        <w:rPr>
          <w:spacing w:val="-2"/>
          <w:sz w:val="20"/>
        </w:rPr>
        <w:t xml:space="preserve"> </w:t>
      </w:r>
      <w:r w:rsidRPr="00024E32">
        <w:rPr>
          <w:sz w:val="20"/>
        </w:rPr>
        <w:t>хандлагын</w:t>
      </w:r>
      <w:r w:rsidRPr="00024E32">
        <w:rPr>
          <w:spacing w:val="-3"/>
          <w:sz w:val="20"/>
        </w:rPr>
        <w:t xml:space="preserve"> </w:t>
      </w:r>
      <w:r w:rsidRPr="00024E32">
        <w:rPr>
          <w:sz w:val="20"/>
        </w:rPr>
        <w:t>5</w:t>
      </w:r>
      <w:r w:rsidRPr="00024E32">
        <w:rPr>
          <w:spacing w:val="-1"/>
          <w:sz w:val="20"/>
        </w:rPr>
        <w:t xml:space="preserve"> </w:t>
      </w:r>
      <w:r w:rsidRPr="00024E32">
        <w:rPr>
          <w:sz w:val="20"/>
        </w:rPr>
        <w:t>хэмжүүрийг</w:t>
      </w:r>
      <w:r w:rsidRPr="00024E32">
        <w:rPr>
          <w:spacing w:val="-2"/>
          <w:sz w:val="20"/>
        </w:rPr>
        <w:t xml:space="preserve"> </w:t>
      </w:r>
      <w:r w:rsidRPr="00024E32">
        <w:rPr>
          <w:sz w:val="20"/>
        </w:rPr>
        <w:t>тодорхойлсон.</w:t>
      </w:r>
      <w:r w:rsidRPr="00024E32">
        <w:rPr>
          <w:spacing w:val="-2"/>
          <w:sz w:val="20"/>
        </w:rPr>
        <w:t xml:space="preserve"> Үүнд:</w:t>
      </w:r>
    </w:p>
    <w:p w14:paraId="52DD9197" w14:textId="77777777" w:rsidR="00024E32" w:rsidRPr="00024E32" w:rsidRDefault="00024E32" w:rsidP="00024E32">
      <w:pPr>
        <w:spacing w:line="228" w:lineRule="exact"/>
        <w:ind w:left="566"/>
        <w:jc w:val="both"/>
        <w:rPr>
          <w:sz w:val="20"/>
        </w:rPr>
      </w:pPr>
      <w:r w:rsidRPr="00024E32">
        <w:rPr>
          <w:sz w:val="20"/>
        </w:rPr>
        <w:t>1.</w:t>
      </w:r>
      <w:r w:rsidRPr="00024E32">
        <w:rPr>
          <w:spacing w:val="3"/>
          <w:sz w:val="20"/>
        </w:rPr>
        <w:t xml:space="preserve"> </w:t>
      </w:r>
      <w:r w:rsidRPr="00024E32">
        <w:rPr>
          <w:sz w:val="20"/>
        </w:rPr>
        <w:t>Нэр</w:t>
      </w:r>
      <w:r w:rsidRPr="00024E32">
        <w:rPr>
          <w:spacing w:val="1"/>
          <w:sz w:val="20"/>
        </w:rPr>
        <w:t xml:space="preserve"> </w:t>
      </w:r>
      <w:r w:rsidRPr="00024E32">
        <w:rPr>
          <w:sz w:val="20"/>
        </w:rPr>
        <w:t>хүнд</w:t>
      </w:r>
      <w:r w:rsidRPr="00024E32">
        <w:rPr>
          <w:spacing w:val="2"/>
          <w:sz w:val="20"/>
        </w:rPr>
        <w:t xml:space="preserve"> </w:t>
      </w:r>
      <w:r w:rsidRPr="00024E32">
        <w:rPr>
          <w:sz w:val="20"/>
        </w:rPr>
        <w:t>эрх</w:t>
      </w:r>
      <w:r w:rsidRPr="00024E32">
        <w:rPr>
          <w:spacing w:val="2"/>
          <w:sz w:val="20"/>
        </w:rPr>
        <w:t xml:space="preserve"> </w:t>
      </w:r>
      <w:r w:rsidRPr="00024E32">
        <w:rPr>
          <w:sz w:val="20"/>
        </w:rPr>
        <w:t>мэдэл,</w:t>
      </w:r>
      <w:r w:rsidRPr="00024E32">
        <w:rPr>
          <w:spacing w:val="3"/>
          <w:sz w:val="20"/>
        </w:rPr>
        <w:t xml:space="preserve"> </w:t>
      </w:r>
      <w:r w:rsidRPr="00024E32">
        <w:rPr>
          <w:sz w:val="20"/>
        </w:rPr>
        <w:t>(Power-Prestige)</w:t>
      </w:r>
      <w:r w:rsidRPr="00024E32">
        <w:rPr>
          <w:spacing w:val="3"/>
          <w:sz w:val="20"/>
        </w:rPr>
        <w:t xml:space="preserve"> </w:t>
      </w:r>
      <w:r w:rsidRPr="00024E32">
        <w:rPr>
          <w:sz w:val="20"/>
        </w:rPr>
        <w:t>2.</w:t>
      </w:r>
      <w:r w:rsidRPr="00024E32">
        <w:rPr>
          <w:spacing w:val="4"/>
          <w:sz w:val="20"/>
        </w:rPr>
        <w:t xml:space="preserve"> </w:t>
      </w:r>
      <w:r w:rsidRPr="00024E32">
        <w:rPr>
          <w:sz w:val="20"/>
        </w:rPr>
        <w:t>Ирээдүйн</w:t>
      </w:r>
      <w:r w:rsidRPr="00024E32">
        <w:rPr>
          <w:spacing w:val="1"/>
          <w:sz w:val="20"/>
        </w:rPr>
        <w:t xml:space="preserve"> </w:t>
      </w:r>
      <w:r w:rsidRPr="00024E32">
        <w:rPr>
          <w:sz w:val="20"/>
        </w:rPr>
        <w:t>аюулгүй</w:t>
      </w:r>
      <w:r w:rsidRPr="00024E32">
        <w:rPr>
          <w:spacing w:val="1"/>
          <w:sz w:val="20"/>
        </w:rPr>
        <w:t xml:space="preserve"> </w:t>
      </w:r>
      <w:r w:rsidRPr="00024E32">
        <w:rPr>
          <w:sz w:val="20"/>
        </w:rPr>
        <w:t>байдлын</w:t>
      </w:r>
      <w:r w:rsidRPr="00024E32">
        <w:rPr>
          <w:spacing w:val="3"/>
          <w:sz w:val="20"/>
        </w:rPr>
        <w:t xml:space="preserve"> </w:t>
      </w:r>
      <w:r w:rsidRPr="00024E32">
        <w:rPr>
          <w:sz w:val="20"/>
        </w:rPr>
        <w:t>төлөө</w:t>
      </w:r>
      <w:r w:rsidRPr="00024E32">
        <w:rPr>
          <w:spacing w:val="3"/>
          <w:sz w:val="20"/>
        </w:rPr>
        <w:t xml:space="preserve"> </w:t>
      </w:r>
      <w:r w:rsidRPr="00024E32">
        <w:rPr>
          <w:sz w:val="20"/>
        </w:rPr>
        <w:t>мөнгө</w:t>
      </w:r>
      <w:r w:rsidRPr="00024E32">
        <w:rPr>
          <w:spacing w:val="1"/>
          <w:sz w:val="20"/>
        </w:rPr>
        <w:t xml:space="preserve"> </w:t>
      </w:r>
      <w:r w:rsidRPr="00024E32">
        <w:rPr>
          <w:sz w:val="20"/>
        </w:rPr>
        <w:t>хадгалах,</w:t>
      </w:r>
      <w:r w:rsidRPr="00024E32">
        <w:rPr>
          <w:spacing w:val="4"/>
          <w:sz w:val="20"/>
        </w:rPr>
        <w:t xml:space="preserve"> </w:t>
      </w:r>
      <w:r w:rsidRPr="00024E32">
        <w:rPr>
          <w:sz w:val="20"/>
        </w:rPr>
        <w:t>(Retention-time)</w:t>
      </w:r>
      <w:r w:rsidRPr="00024E32">
        <w:rPr>
          <w:spacing w:val="3"/>
          <w:sz w:val="20"/>
        </w:rPr>
        <w:t xml:space="preserve"> </w:t>
      </w:r>
      <w:r w:rsidRPr="00024E32">
        <w:rPr>
          <w:spacing w:val="-5"/>
          <w:sz w:val="20"/>
        </w:rPr>
        <w:t>3.</w:t>
      </w:r>
    </w:p>
    <w:p w14:paraId="19272E97" w14:textId="77777777" w:rsidR="00024E32" w:rsidRPr="00024E32" w:rsidRDefault="00024E32" w:rsidP="00024E32">
      <w:pPr>
        <w:spacing w:before="37"/>
        <w:ind w:left="566"/>
        <w:jc w:val="both"/>
        <w:rPr>
          <w:sz w:val="20"/>
        </w:rPr>
      </w:pPr>
      <w:r w:rsidRPr="00024E32">
        <w:rPr>
          <w:sz w:val="20"/>
        </w:rPr>
        <w:t>Эргэлзээ,</w:t>
      </w:r>
      <w:r w:rsidRPr="00024E32">
        <w:rPr>
          <w:spacing w:val="-6"/>
          <w:sz w:val="20"/>
        </w:rPr>
        <w:t xml:space="preserve"> </w:t>
      </w:r>
      <w:r w:rsidRPr="00024E32">
        <w:rPr>
          <w:sz w:val="20"/>
        </w:rPr>
        <w:t>үл</w:t>
      </w:r>
      <w:r w:rsidRPr="00024E32">
        <w:rPr>
          <w:spacing w:val="-6"/>
          <w:sz w:val="20"/>
        </w:rPr>
        <w:t xml:space="preserve"> </w:t>
      </w:r>
      <w:r w:rsidRPr="00024E32">
        <w:rPr>
          <w:sz w:val="20"/>
        </w:rPr>
        <w:t>итгэх</w:t>
      </w:r>
      <w:r w:rsidRPr="00024E32">
        <w:rPr>
          <w:spacing w:val="-7"/>
          <w:sz w:val="20"/>
        </w:rPr>
        <w:t xml:space="preserve"> </w:t>
      </w:r>
      <w:r w:rsidRPr="00024E32">
        <w:rPr>
          <w:sz w:val="20"/>
        </w:rPr>
        <w:t>байдал,</w:t>
      </w:r>
      <w:r w:rsidRPr="00024E32">
        <w:rPr>
          <w:spacing w:val="-5"/>
          <w:sz w:val="20"/>
        </w:rPr>
        <w:t xml:space="preserve"> </w:t>
      </w:r>
      <w:r w:rsidRPr="00024E32">
        <w:rPr>
          <w:sz w:val="20"/>
        </w:rPr>
        <w:t>(Distrust)</w:t>
      </w:r>
      <w:r w:rsidRPr="00024E32">
        <w:rPr>
          <w:spacing w:val="-6"/>
          <w:sz w:val="20"/>
        </w:rPr>
        <w:t xml:space="preserve"> </w:t>
      </w:r>
      <w:r w:rsidRPr="00024E32">
        <w:rPr>
          <w:sz w:val="20"/>
        </w:rPr>
        <w:t>4.</w:t>
      </w:r>
      <w:r w:rsidRPr="00024E32">
        <w:rPr>
          <w:spacing w:val="-5"/>
          <w:sz w:val="20"/>
        </w:rPr>
        <w:t xml:space="preserve"> </w:t>
      </w:r>
      <w:r w:rsidRPr="00024E32">
        <w:rPr>
          <w:sz w:val="20"/>
        </w:rPr>
        <w:t>Амьдралын</w:t>
      </w:r>
      <w:r w:rsidRPr="00024E32">
        <w:rPr>
          <w:spacing w:val="-7"/>
          <w:sz w:val="20"/>
        </w:rPr>
        <w:t xml:space="preserve"> </w:t>
      </w:r>
      <w:r w:rsidRPr="00024E32">
        <w:rPr>
          <w:sz w:val="20"/>
        </w:rPr>
        <w:t>чанар,</w:t>
      </w:r>
      <w:r w:rsidRPr="00024E32">
        <w:rPr>
          <w:spacing w:val="-5"/>
          <w:sz w:val="20"/>
        </w:rPr>
        <w:t xml:space="preserve"> </w:t>
      </w:r>
      <w:r w:rsidRPr="00024E32">
        <w:rPr>
          <w:sz w:val="20"/>
        </w:rPr>
        <w:t>(Quality)</w:t>
      </w:r>
      <w:r w:rsidRPr="00024E32">
        <w:rPr>
          <w:spacing w:val="-6"/>
          <w:sz w:val="20"/>
        </w:rPr>
        <w:t xml:space="preserve"> </w:t>
      </w:r>
      <w:r w:rsidRPr="00024E32">
        <w:rPr>
          <w:sz w:val="20"/>
        </w:rPr>
        <w:t>5.</w:t>
      </w:r>
      <w:r w:rsidRPr="00024E32">
        <w:rPr>
          <w:spacing w:val="-5"/>
          <w:sz w:val="20"/>
        </w:rPr>
        <w:t xml:space="preserve"> </w:t>
      </w:r>
      <w:r w:rsidRPr="00024E32">
        <w:rPr>
          <w:sz w:val="20"/>
        </w:rPr>
        <w:t>Айдас</w:t>
      </w:r>
      <w:r w:rsidRPr="00024E32">
        <w:rPr>
          <w:spacing w:val="-6"/>
          <w:sz w:val="20"/>
        </w:rPr>
        <w:t xml:space="preserve"> </w:t>
      </w:r>
      <w:r w:rsidRPr="00024E32">
        <w:rPr>
          <w:sz w:val="20"/>
        </w:rPr>
        <w:t>түгшүүр</w:t>
      </w:r>
      <w:r w:rsidRPr="00024E32">
        <w:rPr>
          <w:spacing w:val="-4"/>
          <w:sz w:val="20"/>
        </w:rPr>
        <w:t xml:space="preserve"> </w:t>
      </w:r>
      <w:r w:rsidRPr="00024E32">
        <w:rPr>
          <w:spacing w:val="-2"/>
          <w:sz w:val="20"/>
        </w:rPr>
        <w:t>(Anxiety).</w:t>
      </w:r>
    </w:p>
    <w:p w14:paraId="0F331D71" w14:textId="77777777" w:rsidR="00024E32" w:rsidRPr="00024E32" w:rsidRDefault="00024E32" w:rsidP="00024E32">
      <w:pPr>
        <w:pStyle w:val="BodyText"/>
        <w:spacing w:before="3"/>
        <w:rPr>
          <w:sz w:val="20"/>
        </w:rPr>
      </w:pPr>
    </w:p>
    <w:p w14:paraId="36FD2F93" w14:textId="77777777" w:rsidR="00024E32" w:rsidRPr="00024E32" w:rsidRDefault="00024E32" w:rsidP="00024E32">
      <w:pPr>
        <w:pStyle w:val="ListParagraph"/>
        <w:numPr>
          <w:ilvl w:val="0"/>
          <w:numId w:val="14"/>
        </w:numPr>
        <w:tabs>
          <w:tab w:val="left" w:pos="1286"/>
          <w:tab w:val="left" w:pos="1336"/>
        </w:tabs>
        <w:spacing w:line="276" w:lineRule="auto"/>
        <w:ind w:right="574" w:hanging="360"/>
        <w:contextualSpacing w:val="0"/>
        <w:rPr>
          <w:sz w:val="20"/>
        </w:rPr>
      </w:pPr>
      <w:r w:rsidRPr="00024E32">
        <w:rPr>
          <w:sz w:val="20"/>
        </w:rPr>
        <w:t>Нэр</w:t>
      </w:r>
      <w:r w:rsidRPr="00024E32">
        <w:rPr>
          <w:spacing w:val="80"/>
          <w:sz w:val="20"/>
        </w:rPr>
        <w:t xml:space="preserve"> </w:t>
      </w:r>
      <w:r w:rsidRPr="00024E32">
        <w:rPr>
          <w:sz w:val="20"/>
        </w:rPr>
        <w:t>хүнд</w:t>
      </w:r>
      <w:r w:rsidRPr="00024E32">
        <w:rPr>
          <w:spacing w:val="40"/>
          <w:sz w:val="20"/>
        </w:rPr>
        <w:t xml:space="preserve"> </w:t>
      </w:r>
      <w:r w:rsidRPr="00024E32">
        <w:rPr>
          <w:sz w:val="20"/>
        </w:rPr>
        <w:t>эрх</w:t>
      </w:r>
      <w:r w:rsidRPr="00024E32">
        <w:rPr>
          <w:spacing w:val="40"/>
          <w:sz w:val="20"/>
        </w:rPr>
        <w:t xml:space="preserve"> </w:t>
      </w:r>
      <w:r w:rsidRPr="00024E32">
        <w:rPr>
          <w:sz w:val="20"/>
        </w:rPr>
        <w:t>мэдэл,</w:t>
      </w:r>
      <w:r w:rsidRPr="00024E32">
        <w:rPr>
          <w:spacing w:val="40"/>
          <w:sz w:val="20"/>
        </w:rPr>
        <w:t xml:space="preserve"> </w:t>
      </w:r>
      <w:r w:rsidRPr="00024E32">
        <w:rPr>
          <w:sz w:val="20"/>
        </w:rPr>
        <w:t>(Power-Prestige)</w:t>
      </w:r>
      <w:r w:rsidRPr="00024E32">
        <w:rPr>
          <w:spacing w:val="40"/>
          <w:sz w:val="20"/>
        </w:rPr>
        <w:t xml:space="preserve"> </w:t>
      </w:r>
      <w:r w:rsidRPr="00024E32">
        <w:rPr>
          <w:sz w:val="20"/>
        </w:rPr>
        <w:t>–</w:t>
      </w:r>
      <w:r w:rsidRPr="00024E32">
        <w:rPr>
          <w:spacing w:val="40"/>
          <w:sz w:val="20"/>
        </w:rPr>
        <w:t xml:space="preserve"> </w:t>
      </w:r>
      <w:r w:rsidRPr="00024E32">
        <w:rPr>
          <w:sz w:val="20"/>
        </w:rPr>
        <w:t>Бусдаас</w:t>
      </w:r>
      <w:r w:rsidRPr="00024E32">
        <w:rPr>
          <w:spacing w:val="40"/>
          <w:sz w:val="20"/>
        </w:rPr>
        <w:t xml:space="preserve"> </w:t>
      </w:r>
      <w:r w:rsidRPr="00024E32">
        <w:rPr>
          <w:sz w:val="20"/>
        </w:rPr>
        <w:t>болон</w:t>
      </w:r>
      <w:r w:rsidRPr="00024E32">
        <w:rPr>
          <w:spacing w:val="40"/>
          <w:sz w:val="20"/>
        </w:rPr>
        <w:t xml:space="preserve"> </w:t>
      </w:r>
      <w:r w:rsidRPr="00024E32">
        <w:rPr>
          <w:sz w:val="20"/>
        </w:rPr>
        <w:t>орчноосоо</w:t>
      </w:r>
      <w:r w:rsidRPr="00024E32">
        <w:rPr>
          <w:spacing w:val="40"/>
          <w:sz w:val="20"/>
        </w:rPr>
        <w:t xml:space="preserve"> </w:t>
      </w:r>
      <w:r w:rsidRPr="00024E32">
        <w:rPr>
          <w:sz w:val="20"/>
        </w:rPr>
        <w:t>эрх</w:t>
      </w:r>
      <w:r w:rsidRPr="00024E32">
        <w:rPr>
          <w:spacing w:val="40"/>
          <w:sz w:val="20"/>
        </w:rPr>
        <w:t xml:space="preserve"> </w:t>
      </w:r>
      <w:r w:rsidRPr="00024E32">
        <w:rPr>
          <w:sz w:val="20"/>
        </w:rPr>
        <w:t>мэдлийг</w:t>
      </w:r>
      <w:r w:rsidRPr="00024E32">
        <w:rPr>
          <w:spacing w:val="40"/>
          <w:sz w:val="20"/>
        </w:rPr>
        <w:t xml:space="preserve"> </w:t>
      </w:r>
      <w:r w:rsidRPr="00024E32">
        <w:rPr>
          <w:sz w:val="20"/>
        </w:rPr>
        <w:t>олж</w:t>
      </w:r>
      <w:r w:rsidRPr="00024E32">
        <w:rPr>
          <w:spacing w:val="40"/>
          <w:sz w:val="20"/>
        </w:rPr>
        <w:t xml:space="preserve"> </w:t>
      </w:r>
      <w:r w:rsidRPr="00024E32">
        <w:rPr>
          <w:sz w:val="20"/>
        </w:rPr>
        <w:t>авах</w:t>
      </w:r>
      <w:r w:rsidRPr="00024E32">
        <w:rPr>
          <w:spacing w:val="40"/>
          <w:sz w:val="20"/>
        </w:rPr>
        <w:t xml:space="preserve"> </w:t>
      </w:r>
      <w:r w:rsidRPr="00024E32">
        <w:rPr>
          <w:sz w:val="20"/>
        </w:rPr>
        <w:t>хэрэгсэл, амжилтын бэлэгдлээр мөнгийг хүртэх.</w:t>
      </w:r>
    </w:p>
    <w:p w14:paraId="2A16E4BC" w14:textId="77777777" w:rsidR="00024E32" w:rsidRPr="00024E32" w:rsidRDefault="00024E32" w:rsidP="00024E32">
      <w:pPr>
        <w:pStyle w:val="ListParagraph"/>
        <w:spacing w:line="276" w:lineRule="auto"/>
        <w:rPr>
          <w:sz w:val="20"/>
        </w:rPr>
        <w:sectPr w:rsidR="00024E32" w:rsidRPr="00024E32" w:rsidSect="00024E32">
          <w:pgSz w:w="11910" w:h="16840"/>
          <w:pgMar w:top="1320" w:right="566" w:bottom="1260" w:left="566" w:header="0" w:footer="1069" w:gutter="0"/>
          <w:cols w:space="720"/>
        </w:sectPr>
      </w:pPr>
    </w:p>
    <w:p w14:paraId="4B51BAF7" w14:textId="77777777" w:rsidR="00024E32" w:rsidRPr="00024E32" w:rsidRDefault="00024E32" w:rsidP="00024E32">
      <w:pPr>
        <w:pStyle w:val="ListParagraph"/>
        <w:numPr>
          <w:ilvl w:val="0"/>
          <w:numId w:val="14"/>
        </w:numPr>
        <w:tabs>
          <w:tab w:val="left" w:pos="1288"/>
          <w:tab w:val="left" w:pos="1337"/>
        </w:tabs>
        <w:spacing w:before="76" w:line="276" w:lineRule="auto"/>
        <w:ind w:left="1288" w:right="565" w:hanging="360"/>
        <w:contextualSpacing w:val="0"/>
        <w:jc w:val="both"/>
        <w:rPr>
          <w:sz w:val="20"/>
        </w:rPr>
      </w:pPr>
      <w:r w:rsidRPr="00024E32">
        <w:rPr>
          <w:sz w:val="20"/>
        </w:rPr>
        <w:lastRenderedPageBreak/>
        <w:t>Ирээдүйн</w:t>
      </w:r>
      <w:r w:rsidRPr="00024E32">
        <w:rPr>
          <w:spacing w:val="40"/>
          <w:sz w:val="20"/>
        </w:rPr>
        <w:t xml:space="preserve"> </w:t>
      </w:r>
      <w:r w:rsidRPr="00024E32">
        <w:rPr>
          <w:sz w:val="20"/>
        </w:rPr>
        <w:t>аюулгүй байдлын төлөө мөнгө хадгалах, (Retention-time) – Үр дүнтэй хэрэглээ, мөнгөндөө хянамгай байх, баяр цэнгэлийг хойшлуулах, өөрийн хяналт, ирээдүйн санхүүгийн аюулгүй байдлын төлөө мөнгийг хадгалах.</w:t>
      </w:r>
    </w:p>
    <w:p w14:paraId="197E7830" w14:textId="77777777" w:rsidR="00024E32" w:rsidRPr="00024E32" w:rsidRDefault="00024E32" w:rsidP="00024E32">
      <w:pPr>
        <w:pStyle w:val="ListParagraph"/>
        <w:numPr>
          <w:ilvl w:val="0"/>
          <w:numId w:val="14"/>
        </w:numPr>
        <w:tabs>
          <w:tab w:val="left" w:pos="1288"/>
        </w:tabs>
        <w:spacing w:line="278" w:lineRule="auto"/>
        <w:ind w:left="1288" w:right="568" w:hanging="360"/>
        <w:contextualSpacing w:val="0"/>
        <w:jc w:val="both"/>
        <w:rPr>
          <w:sz w:val="20"/>
        </w:rPr>
      </w:pPr>
      <w:r w:rsidRPr="00024E32">
        <w:rPr>
          <w:sz w:val="20"/>
        </w:rPr>
        <w:t>Эргэлзээ, үл итгэх байдал, (Distrust) – Мөнгөтэй холбоотой асуудалд эргэлзээ, сэжиглэл, үл итгэх байдал бий болох.</w:t>
      </w:r>
    </w:p>
    <w:p w14:paraId="23D596D7" w14:textId="77777777" w:rsidR="00024E32" w:rsidRPr="00024E32" w:rsidRDefault="00024E32" w:rsidP="00024E32">
      <w:pPr>
        <w:pStyle w:val="ListParagraph"/>
        <w:numPr>
          <w:ilvl w:val="0"/>
          <w:numId w:val="14"/>
        </w:numPr>
        <w:tabs>
          <w:tab w:val="left" w:pos="1288"/>
        </w:tabs>
        <w:spacing w:line="276" w:lineRule="auto"/>
        <w:ind w:left="1288" w:right="571" w:hanging="360"/>
        <w:contextualSpacing w:val="0"/>
        <w:jc w:val="both"/>
        <w:rPr>
          <w:sz w:val="20"/>
        </w:rPr>
      </w:pPr>
      <w:r w:rsidRPr="00024E32">
        <w:rPr>
          <w:sz w:val="20"/>
        </w:rPr>
        <w:t xml:space="preserve">Амьдралын чанар, (Quality) – Сайхан амьдралыг олж авах хэрэгсэл, мөнгөтэй холбоотой итгэл дээр </w:t>
      </w:r>
      <w:r w:rsidRPr="00024E32">
        <w:rPr>
          <w:spacing w:val="-2"/>
          <w:sz w:val="20"/>
        </w:rPr>
        <w:t>төвлөрөх.</w:t>
      </w:r>
    </w:p>
    <w:p w14:paraId="540881EF" w14:textId="77777777" w:rsidR="00024E32" w:rsidRPr="00024E32" w:rsidRDefault="00024E32" w:rsidP="00024E32">
      <w:pPr>
        <w:pStyle w:val="ListParagraph"/>
        <w:numPr>
          <w:ilvl w:val="0"/>
          <w:numId w:val="14"/>
        </w:numPr>
        <w:tabs>
          <w:tab w:val="left" w:pos="1287"/>
        </w:tabs>
        <w:spacing w:line="276" w:lineRule="auto"/>
        <w:ind w:left="1287" w:right="572" w:hanging="360"/>
        <w:contextualSpacing w:val="0"/>
        <w:jc w:val="both"/>
        <w:rPr>
          <w:sz w:val="20"/>
        </w:rPr>
      </w:pPr>
      <w:r w:rsidRPr="00024E32">
        <w:rPr>
          <w:sz w:val="20"/>
        </w:rPr>
        <w:t>Айдас түгшүүр (Anxiety) – Мөнгөтэй холбоотой асуудалд мөнгө бол хамгаалал, айдас түгшүүрийн эх үүсвэрээр хүртэгдэх.</w:t>
      </w:r>
    </w:p>
    <w:p w14:paraId="656D80C5" w14:textId="77777777" w:rsidR="00024E32" w:rsidRPr="00024E32" w:rsidRDefault="00024E32" w:rsidP="00024E32">
      <w:pPr>
        <w:spacing w:before="195"/>
        <w:ind w:left="668"/>
        <w:rPr>
          <w:sz w:val="20"/>
        </w:rPr>
      </w:pPr>
      <w:r w:rsidRPr="00024E32">
        <w:rPr>
          <w:sz w:val="20"/>
        </w:rPr>
        <w:t>Мөнгийг</w:t>
      </w:r>
      <w:r w:rsidRPr="00024E32">
        <w:rPr>
          <w:spacing w:val="-8"/>
          <w:sz w:val="20"/>
        </w:rPr>
        <w:t xml:space="preserve"> </w:t>
      </w:r>
      <w:r w:rsidRPr="00024E32">
        <w:rPr>
          <w:sz w:val="20"/>
        </w:rPr>
        <w:t>ялгаатайгаар</w:t>
      </w:r>
      <w:r w:rsidRPr="00024E32">
        <w:rPr>
          <w:spacing w:val="-6"/>
          <w:sz w:val="20"/>
        </w:rPr>
        <w:t xml:space="preserve"> </w:t>
      </w:r>
      <w:r w:rsidRPr="00024E32">
        <w:rPr>
          <w:sz w:val="20"/>
        </w:rPr>
        <w:t>хүртэх</w:t>
      </w:r>
      <w:r w:rsidRPr="00024E32">
        <w:rPr>
          <w:spacing w:val="-8"/>
          <w:sz w:val="20"/>
        </w:rPr>
        <w:t xml:space="preserve"> </w:t>
      </w:r>
      <w:r w:rsidRPr="00024E32">
        <w:rPr>
          <w:sz w:val="20"/>
        </w:rPr>
        <w:t>нь</w:t>
      </w:r>
      <w:r w:rsidRPr="00024E32">
        <w:rPr>
          <w:spacing w:val="-7"/>
          <w:sz w:val="20"/>
        </w:rPr>
        <w:t xml:space="preserve"> </w:t>
      </w:r>
      <w:r w:rsidRPr="00024E32">
        <w:rPr>
          <w:sz w:val="20"/>
        </w:rPr>
        <w:t>сэтгэлийн</w:t>
      </w:r>
      <w:r w:rsidRPr="00024E32">
        <w:rPr>
          <w:spacing w:val="-6"/>
          <w:sz w:val="20"/>
        </w:rPr>
        <w:t xml:space="preserve"> </w:t>
      </w:r>
      <w:r w:rsidRPr="00024E32">
        <w:rPr>
          <w:sz w:val="20"/>
        </w:rPr>
        <w:t>хөдөлгөөний</w:t>
      </w:r>
      <w:r w:rsidRPr="00024E32">
        <w:rPr>
          <w:spacing w:val="-8"/>
          <w:sz w:val="20"/>
        </w:rPr>
        <w:t xml:space="preserve"> </w:t>
      </w:r>
      <w:r w:rsidRPr="00024E32">
        <w:rPr>
          <w:sz w:val="20"/>
        </w:rPr>
        <w:t>болон</w:t>
      </w:r>
      <w:r w:rsidRPr="00024E32">
        <w:rPr>
          <w:spacing w:val="-6"/>
          <w:sz w:val="20"/>
        </w:rPr>
        <w:t xml:space="preserve"> </w:t>
      </w:r>
      <w:r w:rsidRPr="00024E32">
        <w:rPr>
          <w:sz w:val="20"/>
        </w:rPr>
        <w:t>танин</w:t>
      </w:r>
      <w:r w:rsidRPr="00024E32">
        <w:rPr>
          <w:spacing w:val="-8"/>
          <w:sz w:val="20"/>
        </w:rPr>
        <w:t xml:space="preserve"> </w:t>
      </w:r>
      <w:r w:rsidRPr="00024E32">
        <w:rPr>
          <w:sz w:val="20"/>
        </w:rPr>
        <w:t>мэдэхүйн</w:t>
      </w:r>
      <w:r w:rsidRPr="00024E32">
        <w:rPr>
          <w:spacing w:val="-6"/>
          <w:sz w:val="20"/>
        </w:rPr>
        <w:t xml:space="preserve"> </w:t>
      </w:r>
      <w:r w:rsidRPr="00024E32">
        <w:rPr>
          <w:sz w:val="20"/>
        </w:rPr>
        <w:t>хүчин</w:t>
      </w:r>
      <w:r w:rsidRPr="00024E32">
        <w:rPr>
          <w:spacing w:val="-8"/>
          <w:sz w:val="20"/>
        </w:rPr>
        <w:t xml:space="preserve"> </w:t>
      </w:r>
      <w:r w:rsidRPr="00024E32">
        <w:rPr>
          <w:sz w:val="20"/>
        </w:rPr>
        <w:t>зүйлээс</w:t>
      </w:r>
      <w:r w:rsidRPr="00024E32">
        <w:rPr>
          <w:spacing w:val="-7"/>
          <w:sz w:val="20"/>
        </w:rPr>
        <w:t xml:space="preserve"> </w:t>
      </w:r>
      <w:r w:rsidRPr="00024E32">
        <w:rPr>
          <w:spacing w:val="-2"/>
          <w:sz w:val="20"/>
        </w:rPr>
        <w:t>хамаарна.</w:t>
      </w:r>
    </w:p>
    <w:p w14:paraId="34F1E254" w14:textId="77777777" w:rsidR="00024E32" w:rsidRPr="00024E32" w:rsidRDefault="00024E32" w:rsidP="00024E32">
      <w:pPr>
        <w:pStyle w:val="BodyText"/>
        <w:spacing w:before="3"/>
        <w:rPr>
          <w:sz w:val="20"/>
        </w:rPr>
      </w:pPr>
    </w:p>
    <w:p w14:paraId="3E848569" w14:textId="77777777" w:rsidR="00024E32" w:rsidRPr="00024E32" w:rsidRDefault="00024E32" w:rsidP="00024E32">
      <w:pPr>
        <w:pStyle w:val="ListParagraph"/>
        <w:numPr>
          <w:ilvl w:val="0"/>
          <w:numId w:val="13"/>
        </w:numPr>
        <w:tabs>
          <w:tab w:val="left" w:pos="1287"/>
        </w:tabs>
        <w:spacing w:line="276" w:lineRule="auto"/>
        <w:ind w:right="567"/>
        <w:contextualSpacing w:val="0"/>
        <w:jc w:val="both"/>
        <w:rPr>
          <w:sz w:val="20"/>
        </w:rPr>
      </w:pPr>
      <w:r w:rsidRPr="00024E32">
        <w:rPr>
          <w:sz w:val="20"/>
        </w:rPr>
        <w:t>Мөнгийг хүртэх сэтгэлийн хөдөлгөөний шинж чанар: Брунер болон Гүүдман нар (1947) амьдралын түвшин ялгаатай айлын 10 настай хүүхдүүд дээр дараах туршилтыг</w:t>
      </w:r>
      <w:r w:rsidRPr="00024E32">
        <w:rPr>
          <w:spacing w:val="40"/>
          <w:sz w:val="20"/>
        </w:rPr>
        <w:t xml:space="preserve"> </w:t>
      </w:r>
      <w:r w:rsidRPr="00024E32">
        <w:rPr>
          <w:sz w:val="20"/>
        </w:rPr>
        <w:t>хийсэн. Хэмжээ нь өөр дугуй картон зоосон мөнгө ба янз бүрийн мөнгөний хэмжээг үнэлүүлэхийг хүссэн. Хүүхэд шууд л харагдаж байгаа байдлаар нь картонон дугуй болон зоосон мөнгөний доторх ялгаатай дугуй хэлбэрт хайчилсан. Энэ нь сонирхолтой үр дүнг үзүүлсэн. Хүүхэд зоосон мөнгөний дугуй хэмжээг ижилсгэж томоор хүртэж байсан. Хэрвээ хайчилсан хэв загвартай харьцуулахад зоосны хэмжээ илүү том байвал төдий чинээ томоор хүртсэн байна.</w:t>
      </w:r>
      <w:r w:rsidRPr="00024E32">
        <w:rPr>
          <w:spacing w:val="40"/>
          <w:sz w:val="20"/>
        </w:rPr>
        <w:t xml:space="preserve"> </w:t>
      </w:r>
      <w:r w:rsidRPr="00024E32">
        <w:rPr>
          <w:sz w:val="20"/>
        </w:rPr>
        <w:t>Амьдралын боломжтой айлын хүүхдүүдээс илүү ядуу гэр бүлийн хүүхдүүдэд энэ ялгаа нь их ажиглагдсан. Тайфелийн онолоор эерэг үнэлгээтэй цочроогчийн энэ өндөр үнэлгээ нь</w:t>
      </w:r>
      <w:r w:rsidRPr="00024E32">
        <w:rPr>
          <w:spacing w:val="-1"/>
          <w:sz w:val="20"/>
        </w:rPr>
        <w:t xml:space="preserve"> </w:t>
      </w:r>
      <w:r w:rsidRPr="00024E32">
        <w:rPr>
          <w:sz w:val="20"/>
        </w:rPr>
        <w:t>хүртэхүйд ухамсаргүйгээр нөлөөлсөн</w:t>
      </w:r>
      <w:r w:rsidRPr="00024E32">
        <w:rPr>
          <w:spacing w:val="-2"/>
          <w:sz w:val="20"/>
        </w:rPr>
        <w:t xml:space="preserve"> </w:t>
      </w:r>
      <w:r w:rsidRPr="00024E32">
        <w:rPr>
          <w:sz w:val="20"/>
        </w:rPr>
        <w:t>нөлөөллийн</w:t>
      </w:r>
      <w:r w:rsidRPr="00024E32">
        <w:rPr>
          <w:spacing w:val="-2"/>
          <w:sz w:val="20"/>
        </w:rPr>
        <w:t xml:space="preserve"> </w:t>
      </w:r>
      <w:r w:rsidRPr="00024E32">
        <w:rPr>
          <w:sz w:val="20"/>
        </w:rPr>
        <w:t>үр дүн</w:t>
      </w:r>
      <w:r w:rsidRPr="00024E32">
        <w:rPr>
          <w:spacing w:val="-2"/>
          <w:sz w:val="20"/>
        </w:rPr>
        <w:t xml:space="preserve"> </w:t>
      </w:r>
      <w:r w:rsidRPr="00024E32">
        <w:rPr>
          <w:sz w:val="20"/>
        </w:rPr>
        <w:t>юм.</w:t>
      </w:r>
      <w:r w:rsidRPr="00024E32">
        <w:rPr>
          <w:spacing w:val="-3"/>
          <w:sz w:val="20"/>
        </w:rPr>
        <w:t xml:space="preserve"> </w:t>
      </w:r>
      <w:r w:rsidRPr="00024E32">
        <w:rPr>
          <w:sz w:val="20"/>
        </w:rPr>
        <w:t>Тайфел</w:t>
      </w:r>
      <w:r w:rsidRPr="00024E32">
        <w:rPr>
          <w:spacing w:val="-2"/>
          <w:sz w:val="20"/>
        </w:rPr>
        <w:t xml:space="preserve"> </w:t>
      </w:r>
      <w:r w:rsidRPr="00024E32">
        <w:rPr>
          <w:sz w:val="20"/>
        </w:rPr>
        <w:t>өөрийн</w:t>
      </w:r>
      <w:r w:rsidRPr="00024E32">
        <w:rPr>
          <w:spacing w:val="-2"/>
          <w:sz w:val="20"/>
        </w:rPr>
        <w:t xml:space="preserve"> </w:t>
      </w:r>
      <w:r w:rsidRPr="00024E32">
        <w:rPr>
          <w:sz w:val="20"/>
        </w:rPr>
        <w:t>энэ онолоо зан байдлын хурцдалын үзэгдэл буюу зан байдлын хурцдалын онол гэж нэрлэсэн. Брунер Гүүдман нар энэ судалгааг хэд хэдэн улсад янз бүрийн хүмүүс дээр туршилт хийхэд адилхан үр дүн давтагдаж байсан (Bruner, 1947). Брусс, Левис, Вэблэй, Фурнхам нар хүмүүс мөнгөний өнгө, хэлбэр хэмжээг нь үнэлж болно гэдгийг судалсан байдаг ((Bruce, 2008). Мөнгийг хүртэх нь валютын бүх л төрлийг танин мэдэх ойлголттой холбоотой юм.</w:t>
      </w:r>
    </w:p>
    <w:p w14:paraId="7CFEDF43" w14:textId="77777777" w:rsidR="00024E32" w:rsidRPr="00024E32" w:rsidRDefault="00024E32" w:rsidP="00024E32">
      <w:pPr>
        <w:pStyle w:val="ListParagraph"/>
        <w:numPr>
          <w:ilvl w:val="0"/>
          <w:numId w:val="13"/>
        </w:numPr>
        <w:tabs>
          <w:tab w:val="left" w:pos="1288"/>
        </w:tabs>
        <w:spacing w:line="276" w:lineRule="auto"/>
        <w:ind w:left="1288" w:right="565"/>
        <w:contextualSpacing w:val="0"/>
        <w:jc w:val="both"/>
        <w:rPr>
          <w:sz w:val="20"/>
        </w:rPr>
      </w:pPr>
      <w:r w:rsidRPr="00024E32">
        <w:rPr>
          <w:sz w:val="20"/>
        </w:rPr>
        <w:t>Мөнгийг хүртэх танин мэдэхүйн үйл явц, мөнгөний хуурмаг үзэгдэл:</w:t>
      </w:r>
      <w:r w:rsidRPr="00024E32">
        <w:rPr>
          <w:spacing w:val="40"/>
          <w:sz w:val="20"/>
        </w:rPr>
        <w:t xml:space="preserve"> </w:t>
      </w:r>
      <w:r w:rsidRPr="00024E32">
        <w:rPr>
          <w:sz w:val="20"/>
        </w:rPr>
        <w:t>Мөнгөний хуурмаг үзэгдэл нь мөнгөний нэрэлсэн үнэ бодит үнээр тодорхойлогдоход илэрнэ. Хүмүүс барааны бодит үнийн хэдэн</w:t>
      </w:r>
      <w:r w:rsidRPr="00024E32">
        <w:rPr>
          <w:spacing w:val="40"/>
          <w:sz w:val="20"/>
        </w:rPr>
        <w:t xml:space="preserve"> </w:t>
      </w:r>
      <w:r w:rsidRPr="00024E32">
        <w:rPr>
          <w:sz w:val="20"/>
        </w:rPr>
        <w:t>хувь нь нэрэлсэн үнэ байгаагаар хэрэглээнд ханддаг. Ямар нэгэн валют тухайн улсад ноёлох үед</w:t>
      </w:r>
      <w:r w:rsidRPr="00024E32">
        <w:rPr>
          <w:spacing w:val="40"/>
          <w:sz w:val="20"/>
        </w:rPr>
        <w:t xml:space="preserve"> </w:t>
      </w:r>
      <w:r w:rsidRPr="00024E32">
        <w:rPr>
          <w:sz w:val="20"/>
        </w:rPr>
        <w:t>түүнээс хамааралтай адилхан бодит үнийг хүмүүс ялгаатайгаар хэрэглэж болно. Хүмүүс ямар нэг хамгийн бага хэрэглээгээр мөнгөний нэгжийн үнэ цэнэ хэмжээ өсөлтийг хүлээж авдаг.</w:t>
      </w:r>
    </w:p>
    <w:p w14:paraId="58C8108A" w14:textId="77777777" w:rsidR="00024E32" w:rsidRPr="00024E32" w:rsidRDefault="00024E32" w:rsidP="00024E32">
      <w:pPr>
        <w:spacing w:before="202" w:line="276" w:lineRule="auto"/>
        <w:ind w:left="567" w:right="561" w:firstLine="360"/>
        <w:jc w:val="both"/>
        <w:rPr>
          <w:sz w:val="20"/>
        </w:rPr>
      </w:pPr>
      <w:r w:rsidRPr="00024E32">
        <w:rPr>
          <w:sz w:val="20"/>
        </w:rPr>
        <w:t>Сүүлийн үеийн ном зохиолуудад мөнгөнд хандах хандлагыг тодорхойлоход насны ялгаа нь чухал хүчин зүйл болно гэж тэмдэглэдэг. Зарим судлаачид залуу хүмүүс ахмад хүмүүсийг бодвол мөнгийг илүү байр суурийн үзүүлэлтээр харах хандлагатайг судалсан (Merchant, 2016; Dogan &amp; Torlak,2014). Мөн эрэгтэй эмэгтэй хүмүүсийн мөнгөнд хандах хандлага, мөнгөний сэтгэл хангалуун байдлын харилцаа ялгаатай байдгийг тодорхойлдог. Тухайлбал В. Д. Рубинштейны (1981) судалгаанд эхнэрүүд нөхрөөсөө илүү мөнгө олох үед тэдний хагасаас илүү хувь нь мөнгөний тухай маргах хандлагатайг тогтоосон байдаг. Материаллаг хүмүүс санхүүгийн ая тухтай байдалдаа мөнгөний айдас ихтэй байдгийг судалсан</w:t>
      </w:r>
      <w:r w:rsidRPr="00024E32">
        <w:rPr>
          <w:spacing w:val="40"/>
          <w:sz w:val="20"/>
        </w:rPr>
        <w:t xml:space="preserve"> </w:t>
      </w:r>
      <w:r w:rsidRPr="00024E32">
        <w:rPr>
          <w:sz w:val="20"/>
        </w:rPr>
        <w:t>(Wąsowicz-Kiryło, 2013). Хүн мөнгө бага үед</w:t>
      </w:r>
      <w:r w:rsidRPr="00024E32">
        <w:rPr>
          <w:spacing w:val="40"/>
          <w:sz w:val="20"/>
        </w:rPr>
        <w:t xml:space="preserve"> </w:t>
      </w:r>
      <w:r w:rsidRPr="00024E32">
        <w:rPr>
          <w:sz w:val="20"/>
        </w:rPr>
        <w:t>материаллаг хэрэгцээ их, сэтгэл ханамжийн түвшин бага байдаг. Их мөнгөтэй үед материаллаг хэрэгцээ ихтэй, хүмүүсийн сэтгэл ханамжийн байдал өөрчлөгдсөн байдаг (Заяадэлгэр, 2011). Ер нь хүн их</w:t>
      </w:r>
      <w:r w:rsidRPr="00024E32">
        <w:rPr>
          <w:spacing w:val="40"/>
          <w:sz w:val="20"/>
        </w:rPr>
        <w:t xml:space="preserve"> </w:t>
      </w:r>
      <w:r w:rsidRPr="00024E32">
        <w:rPr>
          <w:sz w:val="20"/>
        </w:rPr>
        <w:t>мөнгө олох тусам анх ажил хийгээд мөнгө олж байсан үетэйгээ харьцуулахад сэтгэл ханамж нь буурдаг. Материаллаг хүн материаллаг бус хүнийг бодвол өөрийгөө хүндэтгэх хүндэтгэлийн түвшин бага байдаг. Материаллаг хүмүүс илүү эрч хүчийг мэдэрсэн, эд хөрөнгөтэй, үнэлэмжтэй, амжилттай, өөр дээрээ төвлөрөх замаар үйлдэлд хандах хандлагатай юм.</w:t>
      </w:r>
    </w:p>
    <w:p w14:paraId="0E2F5A13" w14:textId="77777777" w:rsidR="00024E32" w:rsidRPr="00024E32" w:rsidRDefault="00024E32" w:rsidP="00024E32">
      <w:pPr>
        <w:spacing w:before="205"/>
        <w:ind w:right="1"/>
        <w:jc w:val="center"/>
        <w:rPr>
          <w:b/>
          <w:sz w:val="20"/>
        </w:rPr>
      </w:pPr>
      <w:r w:rsidRPr="00024E32">
        <w:rPr>
          <w:b/>
          <w:sz w:val="20"/>
        </w:rPr>
        <w:t>Судалгааны</w:t>
      </w:r>
      <w:r w:rsidRPr="00024E32">
        <w:rPr>
          <w:b/>
          <w:spacing w:val="-7"/>
          <w:sz w:val="20"/>
        </w:rPr>
        <w:t xml:space="preserve"> </w:t>
      </w:r>
      <w:r w:rsidRPr="00024E32">
        <w:rPr>
          <w:b/>
          <w:sz w:val="20"/>
        </w:rPr>
        <w:t>арга</w:t>
      </w:r>
      <w:r w:rsidRPr="00024E32">
        <w:rPr>
          <w:b/>
          <w:spacing w:val="-5"/>
          <w:sz w:val="20"/>
        </w:rPr>
        <w:t xml:space="preserve"> зүй</w:t>
      </w:r>
    </w:p>
    <w:p w14:paraId="499F3982" w14:textId="77777777" w:rsidR="00024E32" w:rsidRPr="00024E32" w:rsidRDefault="00024E32" w:rsidP="00024E32">
      <w:pPr>
        <w:spacing w:before="228"/>
        <w:ind w:left="567"/>
        <w:rPr>
          <w:i/>
          <w:sz w:val="20"/>
        </w:rPr>
      </w:pPr>
      <w:r w:rsidRPr="00024E32">
        <w:rPr>
          <w:i/>
          <w:sz w:val="20"/>
        </w:rPr>
        <w:t>Судалгааны</w:t>
      </w:r>
      <w:r w:rsidRPr="00024E32">
        <w:rPr>
          <w:i/>
          <w:spacing w:val="-12"/>
          <w:sz w:val="20"/>
        </w:rPr>
        <w:t xml:space="preserve"> </w:t>
      </w:r>
      <w:r w:rsidRPr="00024E32">
        <w:rPr>
          <w:i/>
          <w:spacing w:val="-2"/>
          <w:sz w:val="20"/>
        </w:rPr>
        <w:t>зорилго</w:t>
      </w:r>
    </w:p>
    <w:p w14:paraId="7C6E0950" w14:textId="77777777" w:rsidR="00024E32" w:rsidRPr="00024E32" w:rsidRDefault="00024E32" w:rsidP="00024E32">
      <w:pPr>
        <w:pStyle w:val="BodyText"/>
        <w:spacing w:before="5"/>
        <w:rPr>
          <w:i/>
          <w:sz w:val="20"/>
        </w:rPr>
      </w:pPr>
    </w:p>
    <w:p w14:paraId="24684125" w14:textId="77777777" w:rsidR="00024E32" w:rsidRPr="00024E32" w:rsidRDefault="00024E32" w:rsidP="00024E32">
      <w:pPr>
        <w:spacing w:line="276" w:lineRule="auto"/>
        <w:ind w:left="567" w:right="565"/>
        <w:rPr>
          <w:sz w:val="20"/>
        </w:rPr>
      </w:pPr>
      <w:r w:rsidRPr="00024E32">
        <w:rPr>
          <w:sz w:val="20"/>
        </w:rPr>
        <w:t>Хүмүүсийн</w:t>
      </w:r>
      <w:r w:rsidRPr="00024E32">
        <w:rPr>
          <w:spacing w:val="40"/>
          <w:sz w:val="20"/>
        </w:rPr>
        <w:t xml:space="preserve"> </w:t>
      </w:r>
      <w:r w:rsidRPr="00024E32">
        <w:rPr>
          <w:sz w:val="20"/>
        </w:rPr>
        <w:t>мөнгөнд</w:t>
      </w:r>
      <w:r w:rsidRPr="00024E32">
        <w:rPr>
          <w:spacing w:val="40"/>
          <w:sz w:val="20"/>
        </w:rPr>
        <w:t xml:space="preserve"> </w:t>
      </w:r>
      <w:r w:rsidRPr="00024E32">
        <w:rPr>
          <w:sz w:val="20"/>
        </w:rPr>
        <w:t>хандах</w:t>
      </w:r>
      <w:r w:rsidRPr="00024E32">
        <w:rPr>
          <w:spacing w:val="40"/>
          <w:sz w:val="20"/>
        </w:rPr>
        <w:t xml:space="preserve"> </w:t>
      </w:r>
      <w:r w:rsidRPr="00024E32">
        <w:rPr>
          <w:sz w:val="20"/>
        </w:rPr>
        <w:t>хандлага</w:t>
      </w:r>
      <w:r w:rsidRPr="00024E32">
        <w:rPr>
          <w:spacing w:val="40"/>
          <w:sz w:val="20"/>
        </w:rPr>
        <w:t xml:space="preserve"> </w:t>
      </w:r>
      <w:r w:rsidRPr="00024E32">
        <w:rPr>
          <w:sz w:val="20"/>
        </w:rPr>
        <w:t>нь</w:t>
      </w:r>
      <w:r w:rsidRPr="00024E32">
        <w:rPr>
          <w:spacing w:val="40"/>
          <w:sz w:val="20"/>
        </w:rPr>
        <w:t xml:space="preserve"> </w:t>
      </w:r>
      <w:r w:rsidRPr="00024E32">
        <w:rPr>
          <w:sz w:val="20"/>
        </w:rPr>
        <w:t>нас,</w:t>
      </w:r>
      <w:r w:rsidRPr="00024E32">
        <w:rPr>
          <w:spacing w:val="40"/>
          <w:sz w:val="20"/>
        </w:rPr>
        <w:t xml:space="preserve"> </w:t>
      </w:r>
      <w:r w:rsidRPr="00024E32">
        <w:rPr>
          <w:sz w:val="20"/>
        </w:rPr>
        <w:t>хүйсээр</w:t>
      </w:r>
      <w:r w:rsidRPr="00024E32">
        <w:rPr>
          <w:spacing w:val="40"/>
          <w:sz w:val="20"/>
        </w:rPr>
        <w:t xml:space="preserve"> </w:t>
      </w:r>
      <w:r w:rsidRPr="00024E32">
        <w:rPr>
          <w:sz w:val="20"/>
        </w:rPr>
        <w:t>ялгаатай</w:t>
      </w:r>
      <w:r w:rsidRPr="00024E32">
        <w:rPr>
          <w:spacing w:val="40"/>
          <w:sz w:val="20"/>
        </w:rPr>
        <w:t xml:space="preserve"> </w:t>
      </w:r>
      <w:r w:rsidRPr="00024E32">
        <w:rPr>
          <w:sz w:val="20"/>
        </w:rPr>
        <w:t>болон</w:t>
      </w:r>
      <w:r w:rsidRPr="00024E32">
        <w:rPr>
          <w:spacing w:val="40"/>
          <w:sz w:val="20"/>
        </w:rPr>
        <w:t xml:space="preserve"> </w:t>
      </w:r>
      <w:r w:rsidRPr="00024E32">
        <w:rPr>
          <w:sz w:val="20"/>
        </w:rPr>
        <w:t>материаллаг</w:t>
      </w:r>
      <w:r w:rsidRPr="00024E32">
        <w:rPr>
          <w:spacing w:val="40"/>
          <w:sz w:val="20"/>
        </w:rPr>
        <w:t xml:space="preserve"> </w:t>
      </w:r>
      <w:r w:rsidRPr="00024E32">
        <w:rPr>
          <w:sz w:val="20"/>
        </w:rPr>
        <w:t>хандлагатай</w:t>
      </w:r>
      <w:r w:rsidRPr="00024E32">
        <w:rPr>
          <w:spacing w:val="40"/>
          <w:sz w:val="20"/>
        </w:rPr>
        <w:t xml:space="preserve"> </w:t>
      </w:r>
      <w:r w:rsidRPr="00024E32">
        <w:rPr>
          <w:sz w:val="20"/>
        </w:rPr>
        <w:t>холбоотой байдлыг судлан тодорхойлоход оршино.</w:t>
      </w:r>
    </w:p>
    <w:p w14:paraId="4E97DE50" w14:textId="77777777" w:rsidR="00024E32" w:rsidRPr="00024E32" w:rsidRDefault="00024E32" w:rsidP="00024E32">
      <w:pPr>
        <w:spacing w:line="276" w:lineRule="auto"/>
        <w:rPr>
          <w:sz w:val="20"/>
        </w:rPr>
        <w:sectPr w:rsidR="00024E32" w:rsidRPr="00024E32" w:rsidSect="00024E32">
          <w:pgSz w:w="11910" w:h="16840"/>
          <w:pgMar w:top="1320" w:right="566" w:bottom="1260" w:left="566" w:header="0" w:footer="1064" w:gutter="0"/>
          <w:cols w:space="720"/>
        </w:sectPr>
      </w:pPr>
    </w:p>
    <w:p w14:paraId="333893E8" w14:textId="77777777" w:rsidR="00024E32" w:rsidRPr="00024E32" w:rsidRDefault="00024E32" w:rsidP="00024E32">
      <w:pPr>
        <w:spacing w:before="76"/>
        <w:ind w:left="567"/>
        <w:rPr>
          <w:i/>
          <w:sz w:val="20"/>
        </w:rPr>
      </w:pPr>
      <w:r w:rsidRPr="00024E32">
        <w:rPr>
          <w:i/>
          <w:spacing w:val="-2"/>
          <w:sz w:val="20"/>
        </w:rPr>
        <w:lastRenderedPageBreak/>
        <w:t>Зорилтууд:</w:t>
      </w:r>
    </w:p>
    <w:p w14:paraId="1C8EF3E4" w14:textId="77777777" w:rsidR="00024E32" w:rsidRPr="00024E32" w:rsidRDefault="00024E32" w:rsidP="00024E32">
      <w:pPr>
        <w:pStyle w:val="BodyText"/>
        <w:spacing w:before="3"/>
        <w:rPr>
          <w:i/>
          <w:sz w:val="20"/>
        </w:rPr>
      </w:pPr>
    </w:p>
    <w:p w14:paraId="332F25AE" w14:textId="77777777" w:rsidR="00024E32" w:rsidRPr="00024E32" w:rsidRDefault="00024E32" w:rsidP="00024E32">
      <w:pPr>
        <w:pStyle w:val="ListParagraph"/>
        <w:numPr>
          <w:ilvl w:val="1"/>
          <w:numId w:val="13"/>
        </w:numPr>
        <w:tabs>
          <w:tab w:val="left" w:pos="1287"/>
        </w:tabs>
        <w:ind w:left="1287"/>
        <w:contextualSpacing w:val="0"/>
        <w:rPr>
          <w:sz w:val="20"/>
        </w:rPr>
      </w:pPr>
      <w:r w:rsidRPr="00024E32">
        <w:rPr>
          <w:sz w:val="20"/>
        </w:rPr>
        <w:t>Насанд</w:t>
      </w:r>
      <w:r w:rsidRPr="00024E32">
        <w:rPr>
          <w:spacing w:val="-7"/>
          <w:sz w:val="20"/>
        </w:rPr>
        <w:t xml:space="preserve"> </w:t>
      </w:r>
      <w:r w:rsidRPr="00024E32">
        <w:rPr>
          <w:sz w:val="20"/>
        </w:rPr>
        <w:t>хүрсэн</w:t>
      </w:r>
      <w:r w:rsidRPr="00024E32">
        <w:rPr>
          <w:spacing w:val="-9"/>
          <w:sz w:val="20"/>
        </w:rPr>
        <w:t xml:space="preserve"> </w:t>
      </w:r>
      <w:r w:rsidRPr="00024E32">
        <w:rPr>
          <w:sz w:val="20"/>
        </w:rPr>
        <w:t>хүмүүсээс</w:t>
      </w:r>
      <w:r w:rsidRPr="00024E32">
        <w:rPr>
          <w:spacing w:val="-8"/>
          <w:sz w:val="20"/>
        </w:rPr>
        <w:t xml:space="preserve"> </w:t>
      </w:r>
      <w:r w:rsidRPr="00024E32">
        <w:rPr>
          <w:sz w:val="20"/>
        </w:rPr>
        <w:t>асуулга</w:t>
      </w:r>
      <w:r w:rsidRPr="00024E32">
        <w:rPr>
          <w:spacing w:val="-8"/>
          <w:sz w:val="20"/>
        </w:rPr>
        <w:t xml:space="preserve"> </w:t>
      </w:r>
      <w:r w:rsidRPr="00024E32">
        <w:rPr>
          <w:spacing w:val="-4"/>
          <w:sz w:val="20"/>
        </w:rPr>
        <w:t>авах</w:t>
      </w:r>
    </w:p>
    <w:p w14:paraId="32C5525D" w14:textId="77777777" w:rsidR="00024E32" w:rsidRPr="00024E32" w:rsidRDefault="00024E32" w:rsidP="00024E32">
      <w:pPr>
        <w:pStyle w:val="ListParagraph"/>
        <w:numPr>
          <w:ilvl w:val="1"/>
          <w:numId w:val="13"/>
        </w:numPr>
        <w:tabs>
          <w:tab w:val="left" w:pos="1287"/>
        </w:tabs>
        <w:spacing w:before="36"/>
        <w:ind w:left="1287"/>
        <w:contextualSpacing w:val="0"/>
        <w:rPr>
          <w:sz w:val="20"/>
        </w:rPr>
      </w:pPr>
      <w:r w:rsidRPr="00024E32">
        <w:rPr>
          <w:sz w:val="20"/>
        </w:rPr>
        <w:t>Судалгааны</w:t>
      </w:r>
      <w:r w:rsidRPr="00024E32">
        <w:rPr>
          <w:spacing w:val="-13"/>
          <w:sz w:val="20"/>
        </w:rPr>
        <w:t xml:space="preserve"> </w:t>
      </w:r>
      <w:r w:rsidRPr="00024E32">
        <w:rPr>
          <w:sz w:val="20"/>
        </w:rPr>
        <w:t>мэдээлэлд</w:t>
      </w:r>
      <w:r w:rsidRPr="00024E32">
        <w:rPr>
          <w:spacing w:val="-12"/>
          <w:sz w:val="20"/>
        </w:rPr>
        <w:t xml:space="preserve"> </w:t>
      </w:r>
      <w:r w:rsidRPr="00024E32">
        <w:rPr>
          <w:sz w:val="20"/>
        </w:rPr>
        <w:t>статистик</w:t>
      </w:r>
      <w:r w:rsidRPr="00024E32">
        <w:rPr>
          <w:spacing w:val="-11"/>
          <w:sz w:val="20"/>
        </w:rPr>
        <w:t xml:space="preserve"> </w:t>
      </w:r>
      <w:r w:rsidRPr="00024E32">
        <w:rPr>
          <w:sz w:val="20"/>
        </w:rPr>
        <w:t>боловсруулалт</w:t>
      </w:r>
      <w:r w:rsidRPr="00024E32">
        <w:rPr>
          <w:spacing w:val="-10"/>
          <w:sz w:val="20"/>
        </w:rPr>
        <w:t xml:space="preserve"> </w:t>
      </w:r>
      <w:r w:rsidRPr="00024E32">
        <w:rPr>
          <w:sz w:val="20"/>
        </w:rPr>
        <w:t>хийж,</w:t>
      </w:r>
      <w:r w:rsidRPr="00024E32">
        <w:rPr>
          <w:spacing w:val="-9"/>
          <w:sz w:val="20"/>
        </w:rPr>
        <w:t xml:space="preserve"> </w:t>
      </w:r>
      <w:r w:rsidRPr="00024E32">
        <w:rPr>
          <w:spacing w:val="-2"/>
          <w:sz w:val="20"/>
        </w:rPr>
        <w:t>дүгнэх</w:t>
      </w:r>
    </w:p>
    <w:p w14:paraId="56F57E91" w14:textId="77777777" w:rsidR="00024E32" w:rsidRPr="00024E32" w:rsidRDefault="00024E32" w:rsidP="00024E32">
      <w:pPr>
        <w:pStyle w:val="BodyText"/>
        <w:spacing w:before="3"/>
        <w:rPr>
          <w:sz w:val="20"/>
        </w:rPr>
      </w:pPr>
    </w:p>
    <w:p w14:paraId="23057724" w14:textId="77777777" w:rsidR="00024E32" w:rsidRPr="00024E32" w:rsidRDefault="00024E32" w:rsidP="00024E32">
      <w:pPr>
        <w:ind w:left="1287"/>
        <w:rPr>
          <w:i/>
          <w:sz w:val="20"/>
        </w:rPr>
      </w:pPr>
      <w:r w:rsidRPr="00024E32">
        <w:rPr>
          <w:i/>
          <w:spacing w:val="-2"/>
          <w:sz w:val="20"/>
        </w:rPr>
        <w:t>Судалгааны</w:t>
      </w:r>
      <w:r w:rsidRPr="00024E32">
        <w:rPr>
          <w:i/>
          <w:spacing w:val="6"/>
          <w:sz w:val="20"/>
        </w:rPr>
        <w:t xml:space="preserve"> </w:t>
      </w:r>
      <w:r w:rsidRPr="00024E32">
        <w:rPr>
          <w:i/>
          <w:spacing w:val="-2"/>
          <w:sz w:val="20"/>
        </w:rPr>
        <w:t>таамаглал</w:t>
      </w:r>
    </w:p>
    <w:p w14:paraId="23B85A39" w14:textId="77777777" w:rsidR="00024E32" w:rsidRPr="00024E32" w:rsidRDefault="00024E32" w:rsidP="00024E32">
      <w:pPr>
        <w:pStyle w:val="BodyText"/>
        <w:spacing w:before="5"/>
        <w:rPr>
          <w:i/>
          <w:sz w:val="20"/>
        </w:rPr>
      </w:pPr>
    </w:p>
    <w:p w14:paraId="726A14BF" w14:textId="77777777" w:rsidR="00024E32" w:rsidRPr="00024E32" w:rsidRDefault="00024E32" w:rsidP="00024E32">
      <w:pPr>
        <w:spacing w:line="276" w:lineRule="auto"/>
        <w:ind w:left="567"/>
        <w:rPr>
          <w:sz w:val="20"/>
        </w:rPr>
      </w:pPr>
      <w:r w:rsidRPr="00024E32">
        <w:rPr>
          <w:sz w:val="20"/>
        </w:rPr>
        <w:t>Таамаглал</w:t>
      </w:r>
      <w:r w:rsidRPr="00024E32">
        <w:rPr>
          <w:spacing w:val="32"/>
          <w:sz w:val="20"/>
        </w:rPr>
        <w:t xml:space="preserve"> </w:t>
      </w:r>
      <w:r w:rsidRPr="00024E32">
        <w:rPr>
          <w:sz w:val="20"/>
        </w:rPr>
        <w:t>1.</w:t>
      </w:r>
      <w:r w:rsidRPr="00024E32">
        <w:rPr>
          <w:spacing w:val="33"/>
          <w:sz w:val="20"/>
        </w:rPr>
        <w:t xml:space="preserve"> </w:t>
      </w:r>
      <w:r w:rsidRPr="00024E32">
        <w:rPr>
          <w:sz w:val="20"/>
        </w:rPr>
        <w:t>Насанд</w:t>
      </w:r>
      <w:r w:rsidRPr="00024E32">
        <w:rPr>
          <w:spacing w:val="32"/>
          <w:sz w:val="20"/>
        </w:rPr>
        <w:t xml:space="preserve"> </w:t>
      </w:r>
      <w:r w:rsidRPr="00024E32">
        <w:rPr>
          <w:sz w:val="20"/>
        </w:rPr>
        <w:t>хүрсэн</w:t>
      </w:r>
      <w:r w:rsidRPr="00024E32">
        <w:rPr>
          <w:spacing w:val="32"/>
          <w:sz w:val="20"/>
        </w:rPr>
        <w:t xml:space="preserve"> </w:t>
      </w:r>
      <w:r w:rsidRPr="00024E32">
        <w:rPr>
          <w:sz w:val="20"/>
        </w:rPr>
        <w:t>хүмүүсийн</w:t>
      </w:r>
      <w:r w:rsidRPr="00024E32">
        <w:rPr>
          <w:spacing w:val="32"/>
          <w:sz w:val="20"/>
        </w:rPr>
        <w:t xml:space="preserve"> </w:t>
      </w:r>
      <w:r w:rsidRPr="00024E32">
        <w:rPr>
          <w:sz w:val="20"/>
        </w:rPr>
        <w:t>мөнгөнд</w:t>
      </w:r>
      <w:r w:rsidRPr="00024E32">
        <w:rPr>
          <w:spacing w:val="32"/>
          <w:sz w:val="20"/>
        </w:rPr>
        <w:t xml:space="preserve"> </w:t>
      </w:r>
      <w:r w:rsidRPr="00024E32">
        <w:rPr>
          <w:sz w:val="20"/>
        </w:rPr>
        <w:t>хандах</w:t>
      </w:r>
      <w:r w:rsidRPr="00024E32">
        <w:rPr>
          <w:spacing w:val="32"/>
          <w:sz w:val="20"/>
        </w:rPr>
        <w:t xml:space="preserve"> </w:t>
      </w:r>
      <w:r w:rsidRPr="00024E32">
        <w:rPr>
          <w:sz w:val="20"/>
        </w:rPr>
        <w:t>хандлага</w:t>
      </w:r>
      <w:r w:rsidRPr="00024E32">
        <w:rPr>
          <w:spacing w:val="33"/>
          <w:sz w:val="20"/>
        </w:rPr>
        <w:t xml:space="preserve"> </w:t>
      </w:r>
      <w:r w:rsidRPr="00024E32">
        <w:rPr>
          <w:sz w:val="20"/>
        </w:rPr>
        <w:t>нь</w:t>
      </w:r>
      <w:r w:rsidRPr="00024E32">
        <w:rPr>
          <w:spacing w:val="33"/>
          <w:sz w:val="20"/>
        </w:rPr>
        <w:t xml:space="preserve"> </w:t>
      </w:r>
      <w:r w:rsidRPr="00024E32">
        <w:rPr>
          <w:sz w:val="20"/>
        </w:rPr>
        <w:t>нас,</w:t>
      </w:r>
      <w:r w:rsidRPr="00024E32">
        <w:rPr>
          <w:spacing w:val="33"/>
          <w:sz w:val="20"/>
        </w:rPr>
        <w:t xml:space="preserve"> </w:t>
      </w:r>
      <w:r w:rsidRPr="00024E32">
        <w:rPr>
          <w:sz w:val="20"/>
        </w:rPr>
        <w:t>хүйс</w:t>
      </w:r>
      <w:r w:rsidRPr="00024E32">
        <w:rPr>
          <w:spacing w:val="33"/>
          <w:sz w:val="20"/>
        </w:rPr>
        <w:t xml:space="preserve"> </w:t>
      </w:r>
      <w:r w:rsidRPr="00024E32">
        <w:rPr>
          <w:sz w:val="20"/>
        </w:rPr>
        <w:t>гэх</w:t>
      </w:r>
      <w:r w:rsidRPr="00024E32">
        <w:rPr>
          <w:spacing w:val="32"/>
          <w:sz w:val="20"/>
        </w:rPr>
        <w:t xml:space="preserve"> </w:t>
      </w:r>
      <w:r w:rsidRPr="00024E32">
        <w:rPr>
          <w:sz w:val="20"/>
        </w:rPr>
        <w:t>мэт</w:t>
      </w:r>
      <w:r w:rsidRPr="00024E32">
        <w:rPr>
          <w:spacing w:val="32"/>
          <w:sz w:val="20"/>
        </w:rPr>
        <w:t xml:space="preserve"> </w:t>
      </w:r>
      <w:r w:rsidRPr="00024E32">
        <w:rPr>
          <w:sz w:val="20"/>
        </w:rPr>
        <w:t>нийгэм</w:t>
      </w:r>
      <w:r w:rsidRPr="00024E32">
        <w:rPr>
          <w:spacing w:val="34"/>
          <w:sz w:val="20"/>
        </w:rPr>
        <w:t xml:space="preserve"> </w:t>
      </w:r>
      <w:r w:rsidRPr="00024E32">
        <w:rPr>
          <w:sz w:val="20"/>
        </w:rPr>
        <w:t>хүн</w:t>
      </w:r>
      <w:r w:rsidRPr="00024E32">
        <w:rPr>
          <w:spacing w:val="32"/>
          <w:sz w:val="20"/>
        </w:rPr>
        <w:t xml:space="preserve"> </w:t>
      </w:r>
      <w:r w:rsidRPr="00024E32">
        <w:rPr>
          <w:sz w:val="20"/>
        </w:rPr>
        <w:t>ам</w:t>
      </w:r>
      <w:r w:rsidRPr="00024E32">
        <w:rPr>
          <w:spacing w:val="34"/>
          <w:sz w:val="20"/>
        </w:rPr>
        <w:t xml:space="preserve"> </w:t>
      </w:r>
      <w:r w:rsidRPr="00024E32">
        <w:rPr>
          <w:sz w:val="20"/>
        </w:rPr>
        <w:t>зүйн үзүүлэлтүүдээр ялгаатай байна.</w:t>
      </w:r>
    </w:p>
    <w:p w14:paraId="6AAACDA2" w14:textId="77777777" w:rsidR="00024E32" w:rsidRPr="00024E32" w:rsidRDefault="00024E32" w:rsidP="00024E32">
      <w:pPr>
        <w:spacing w:before="198" w:line="484" w:lineRule="auto"/>
        <w:ind w:left="567" w:right="3355"/>
        <w:rPr>
          <w:sz w:val="20"/>
        </w:rPr>
      </w:pPr>
      <w:r w:rsidRPr="00024E32">
        <w:rPr>
          <w:sz w:val="20"/>
        </w:rPr>
        <w:t>Таамаглал 1.1 Хүмүүсийн мөнгөнд хандах хандлагад насны ялгаа байна. Таамаглал</w:t>
      </w:r>
      <w:r w:rsidRPr="00024E32">
        <w:rPr>
          <w:spacing w:val="-6"/>
          <w:sz w:val="20"/>
        </w:rPr>
        <w:t xml:space="preserve"> </w:t>
      </w:r>
      <w:r w:rsidRPr="00024E32">
        <w:rPr>
          <w:sz w:val="20"/>
        </w:rPr>
        <w:t>1.2</w:t>
      </w:r>
      <w:r w:rsidRPr="00024E32">
        <w:rPr>
          <w:spacing w:val="40"/>
          <w:sz w:val="20"/>
        </w:rPr>
        <w:t xml:space="preserve"> </w:t>
      </w:r>
      <w:r w:rsidRPr="00024E32">
        <w:rPr>
          <w:sz w:val="20"/>
        </w:rPr>
        <w:t>Хүмүүсийн</w:t>
      </w:r>
      <w:r w:rsidRPr="00024E32">
        <w:rPr>
          <w:spacing w:val="-6"/>
          <w:sz w:val="20"/>
        </w:rPr>
        <w:t xml:space="preserve"> </w:t>
      </w:r>
      <w:r w:rsidRPr="00024E32">
        <w:rPr>
          <w:sz w:val="20"/>
        </w:rPr>
        <w:t>мөнгөнд</w:t>
      </w:r>
      <w:r w:rsidRPr="00024E32">
        <w:rPr>
          <w:spacing w:val="-4"/>
          <w:sz w:val="20"/>
        </w:rPr>
        <w:t xml:space="preserve"> </w:t>
      </w:r>
      <w:r w:rsidRPr="00024E32">
        <w:rPr>
          <w:sz w:val="20"/>
        </w:rPr>
        <w:t>хандах</w:t>
      </w:r>
      <w:r w:rsidRPr="00024E32">
        <w:rPr>
          <w:spacing w:val="-5"/>
          <w:sz w:val="20"/>
        </w:rPr>
        <w:t xml:space="preserve"> </w:t>
      </w:r>
      <w:r w:rsidRPr="00024E32">
        <w:rPr>
          <w:sz w:val="20"/>
        </w:rPr>
        <w:t>хандлагад</w:t>
      </w:r>
      <w:r w:rsidRPr="00024E32">
        <w:rPr>
          <w:spacing w:val="-6"/>
          <w:sz w:val="20"/>
        </w:rPr>
        <w:t xml:space="preserve"> </w:t>
      </w:r>
      <w:r w:rsidRPr="00024E32">
        <w:rPr>
          <w:sz w:val="20"/>
        </w:rPr>
        <w:t>хүйсийн</w:t>
      </w:r>
      <w:r w:rsidRPr="00024E32">
        <w:rPr>
          <w:spacing w:val="-5"/>
          <w:sz w:val="20"/>
        </w:rPr>
        <w:t xml:space="preserve"> </w:t>
      </w:r>
      <w:r w:rsidRPr="00024E32">
        <w:rPr>
          <w:sz w:val="20"/>
        </w:rPr>
        <w:t>ялгаа</w:t>
      </w:r>
      <w:r w:rsidRPr="00024E32">
        <w:rPr>
          <w:spacing w:val="-3"/>
          <w:sz w:val="20"/>
        </w:rPr>
        <w:t xml:space="preserve"> </w:t>
      </w:r>
      <w:r w:rsidRPr="00024E32">
        <w:rPr>
          <w:sz w:val="20"/>
        </w:rPr>
        <w:t>байна.</w:t>
      </w:r>
    </w:p>
    <w:p w14:paraId="359FAF6C" w14:textId="77777777" w:rsidR="00024E32" w:rsidRPr="00024E32" w:rsidRDefault="00024E32" w:rsidP="00024E32">
      <w:pPr>
        <w:spacing w:line="278" w:lineRule="auto"/>
        <w:ind w:left="567" w:right="565"/>
        <w:rPr>
          <w:sz w:val="20"/>
        </w:rPr>
      </w:pPr>
      <w:r w:rsidRPr="00024E32">
        <w:rPr>
          <w:sz w:val="20"/>
        </w:rPr>
        <w:t xml:space="preserve">Таамаглал 2. Насанд хүрсэн хүмүүсийн мөнгөнд хандах хандлага ба материаллаг хандлагын хооронд хамаарал </w:t>
      </w:r>
      <w:r w:rsidRPr="00024E32">
        <w:rPr>
          <w:spacing w:val="-2"/>
          <w:sz w:val="20"/>
        </w:rPr>
        <w:t>байна.</w:t>
      </w:r>
    </w:p>
    <w:p w14:paraId="4A198778" w14:textId="77777777" w:rsidR="00024E32" w:rsidRPr="00024E32" w:rsidRDefault="00024E32" w:rsidP="00024E32">
      <w:pPr>
        <w:spacing w:before="197" w:line="276" w:lineRule="auto"/>
        <w:ind w:left="567" w:right="574" w:firstLine="720"/>
        <w:jc w:val="both"/>
        <w:rPr>
          <w:sz w:val="20"/>
        </w:rPr>
      </w:pPr>
      <w:r w:rsidRPr="00024E32">
        <w:rPr>
          <w:i/>
          <w:sz w:val="20"/>
        </w:rPr>
        <w:t xml:space="preserve">Судалгааны арга: </w:t>
      </w:r>
      <w:r w:rsidRPr="00024E32">
        <w:rPr>
          <w:sz w:val="20"/>
        </w:rPr>
        <w:t>Энэхүү судалгаанд Ямаучи, Тэмплэр нарын (1982) Мөнгөнд хандах хандлагын шкал (MAS), M. Górnik-Durose (2002) –ийн материаллаг байдлын шкал (SDM scale), болон хүн ам зүйн асуулгуудыг хэрэглэсэн бөгөөд Statistica 10 программ дээр боловсруулалт хийсэн.</w:t>
      </w:r>
    </w:p>
    <w:p w14:paraId="506EDA23" w14:textId="77777777" w:rsidR="00024E32" w:rsidRPr="00024E32" w:rsidRDefault="00024E32" w:rsidP="00024E32">
      <w:pPr>
        <w:spacing w:before="200"/>
        <w:ind w:left="1286"/>
        <w:rPr>
          <w:sz w:val="20"/>
        </w:rPr>
      </w:pPr>
      <w:r w:rsidRPr="00024E32">
        <w:rPr>
          <w:i/>
          <w:sz w:val="20"/>
        </w:rPr>
        <w:t>Судалгааны</w:t>
      </w:r>
      <w:r w:rsidRPr="00024E32">
        <w:rPr>
          <w:i/>
          <w:spacing w:val="-9"/>
          <w:sz w:val="20"/>
        </w:rPr>
        <w:t xml:space="preserve"> </w:t>
      </w:r>
      <w:r w:rsidRPr="00024E32">
        <w:rPr>
          <w:i/>
          <w:sz w:val="20"/>
        </w:rPr>
        <w:t>хамрах</w:t>
      </w:r>
      <w:r w:rsidRPr="00024E32">
        <w:rPr>
          <w:i/>
          <w:spacing w:val="-7"/>
          <w:sz w:val="20"/>
        </w:rPr>
        <w:t xml:space="preserve"> </w:t>
      </w:r>
      <w:r w:rsidRPr="00024E32">
        <w:rPr>
          <w:i/>
          <w:sz w:val="20"/>
        </w:rPr>
        <w:t>хүрээ:</w:t>
      </w:r>
      <w:r w:rsidRPr="00024E32">
        <w:rPr>
          <w:i/>
          <w:spacing w:val="-7"/>
          <w:sz w:val="20"/>
        </w:rPr>
        <w:t xml:space="preserve"> </w:t>
      </w:r>
      <w:r w:rsidRPr="00024E32">
        <w:rPr>
          <w:sz w:val="20"/>
        </w:rPr>
        <w:t>21-60</w:t>
      </w:r>
      <w:r w:rsidRPr="00024E32">
        <w:rPr>
          <w:spacing w:val="-6"/>
          <w:sz w:val="20"/>
        </w:rPr>
        <w:t xml:space="preserve"> </w:t>
      </w:r>
      <w:r w:rsidRPr="00024E32">
        <w:rPr>
          <w:sz w:val="20"/>
        </w:rPr>
        <w:t>насны</w:t>
      </w:r>
      <w:r w:rsidRPr="00024E32">
        <w:rPr>
          <w:spacing w:val="-8"/>
          <w:sz w:val="20"/>
        </w:rPr>
        <w:t xml:space="preserve"> </w:t>
      </w:r>
      <w:r w:rsidRPr="00024E32">
        <w:rPr>
          <w:sz w:val="20"/>
        </w:rPr>
        <w:t>нийт</w:t>
      </w:r>
      <w:r w:rsidRPr="00024E32">
        <w:rPr>
          <w:spacing w:val="-8"/>
          <w:sz w:val="20"/>
        </w:rPr>
        <w:t xml:space="preserve"> </w:t>
      </w:r>
      <w:r w:rsidRPr="00024E32">
        <w:rPr>
          <w:sz w:val="20"/>
        </w:rPr>
        <w:t>300</w:t>
      </w:r>
      <w:r w:rsidRPr="00024E32">
        <w:rPr>
          <w:spacing w:val="-7"/>
          <w:sz w:val="20"/>
        </w:rPr>
        <w:t xml:space="preserve"> </w:t>
      </w:r>
      <w:r w:rsidRPr="00024E32">
        <w:rPr>
          <w:sz w:val="20"/>
        </w:rPr>
        <w:t>хүнийг</w:t>
      </w:r>
      <w:r w:rsidRPr="00024E32">
        <w:rPr>
          <w:spacing w:val="-5"/>
          <w:sz w:val="20"/>
        </w:rPr>
        <w:t xml:space="preserve"> </w:t>
      </w:r>
      <w:r w:rsidRPr="00024E32">
        <w:rPr>
          <w:sz w:val="20"/>
        </w:rPr>
        <w:t>түүврээр</w:t>
      </w:r>
      <w:r w:rsidRPr="00024E32">
        <w:rPr>
          <w:spacing w:val="-7"/>
          <w:sz w:val="20"/>
        </w:rPr>
        <w:t xml:space="preserve"> </w:t>
      </w:r>
      <w:r w:rsidRPr="00024E32">
        <w:rPr>
          <w:sz w:val="20"/>
        </w:rPr>
        <w:t>сонгон</w:t>
      </w:r>
      <w:r w:rsidRPr="00024E32">
        <w:rPr>
          <w:spacing w:val="-8"/>
          <w:sz w:val="20"/>
        </w:rPr>
        <w:t xml:space="preserve"> </w:t>
      </w:r>
      <w:r w:rsidRPr="00024E32">
        <w:rPr>
          <w:sz w:val="20"/>
        </w:rPr>
        <w:t>судалгаанд</w:t>
      </w:r>
      <w:r w:rsidRPr="00024E32">
        <w:rPr>
          <w:spacing w:val="-6"/>
          <w:sz w:val="20"/>
        </w:rPr>
        <w:t xml:space="preserve"> </w:t>
      </w:r>
      <w:r w:rsidRPr="00024E32">
        <w:rPr>
          <w:spacing w:val="-2"/>
          <w:sz w:val="20"/>
        </w:rPr>
        <w:t>хамруулсан.</w:t>
      </w:r>
    </w:p>
    <w:p w14:paraId="47B35EDC" w14:textId="77777777" w:rsidR="00024E32" w:rsidRPr="00024E32" w:rsidRDefault="00024E32" w:rsidP="00024E32">
      <w:pPr>
        <w:pStyle w:val="BodyText"/>
        <w:rPr>
          <w:sz w:val="20"/>
        </w:rPr>
      </w:pPr>
    </w:p>
    <w:p w14:paraId="474AF836" w14:textId="77777777" w:rsidR="00024E32" w:rsidRPr="00024E32" w:rsidRDefault="00024E32" w:rsidP="00024E32">
      <w:pPr>
        <w:pStyle w:val="BodyText"/>
        <w:spacing w:before="44"/>
        <w:rPr>
          <w:sz w:val="20"/>
        </w:rPr>
      </w:pPr>
    </w:p>
    <w:p w14:paraId="222104BD" w14:textId="77777777" w:rsidR="00024E32" w:rsidRPr="00024E32" w:rsidRDefault="00024E32" w:rsidP="00024E32">
      <w:pPr>
        <w:spacing w:line="482" w:lineRule="auto"/>
        <w:ind w:left="567" w:right="3355" w:firstLine="3473"/>
        <w:rPr>
          <w:i/>
          <w:sz w:val="20"/>
        </w:rPr>
      </w:pPr>
      <w:r w:rsidRPr="00024E32">
        <w:rPr>
          <w:b/>
          <w:sz w:val="20"/>
        </w:rPr>
        <w:t xml:space="preserve">Судалгааны анализын үр дүн </w:t>
      </w:r>
      <w:r w:rsidRPr="00024E32">
        <w:rPr>
          <w:sz w:val="20"/>
        </w:rPr>
        <w:t>Цуглуулсан</w:t>
      </w:r>
      <w:r w:rsidRPr="00024E32">
        <w:rPr>
          <w:spacing w:val="-7"/>
          <w:sz w:val="20"/>
        </w:rPr>
        <w:t xml:space="preserve"> </w:t>
      </w:r>
      <w:r w:rsidRPr="00024E32">
        <w:rPr>
          <w:sz w:val="20"/>
        </w:rPr>
        <w:t>судалгааны</w:t>
      </w:r>
      <w:r w:rsidRPr="00024E32">
        <w:rPr>
          <w:spacing w:val="-6"/>
          <w:sz w:val="20"/>
        </w:rPr>
        <w:t xml:space="preserve"> </w:t>
      </w:r>
      <w:r w:rsidRPr="00024E32">
        <w:rPr>
          <w:sz w:val="20"/>
        </w:rPr>
        <w:t>мэдээлэлдээ</w:t>
      </w:r>
      <w:r w:rsidRPr="00024E32">
        <w:rPr>
          <w:spacing w:val="-5"/>
          <w:sz w:val="20"/>
        </w:rPr>
        <w:t xml:space="preserve"> </w:t>
      </w:r>
      <w:r w:rsidRPr="00024E32">
        <w:rPr>
          <w:sz w:val="20"/>
        </w:rPr>
        <w:t>тоон</w:t>
      </w:r>
      <w:r w:rsidRPr="00024E32">
        <w:rPr>
          <w:spacing w:val="-7"/>
          <w:sz w:val="20"/>
        </w:rPr>
        <w:t xml:space="preserve"> </w:t>
      </w:r>
      <w:r w:rsidRPr="00024E32">
        <w:rPr>
          <w:sz w:val="20"/>
        </w:rPr>
        <w:t>анализ</w:t>
      </w:r>
      <w:r w:rsidRPr="00024E32">
        <w:rPr>
          <w:spacing w:val="-3"/>
          <w:sz w:val="20"/>
        </w:rPr>
        <w:t xml:space="preserve"> </w:t>
      </w:r>
      <w:r w:rsidRPr="00024E32">
        <w:rPr>
          <w:sz w:val="20"/>
        </w:rPr>
        <w:t>хийн</w:t>
      </w:r>
      <w:r w:rsidRPr="00024E32">
        <w:rPr>
          <w:spacing w:val="-5"/>
          <w:sz w:val="20"/>
        </w:rPr>
        <w:t xml:space="preserve"> </w:t>
      </w:r>
      <w:r w:rsidRPr="00024E32">
        <w:rPr>
          <w:sz w:val="20"/>
        </w:rPr>
        <w:t>доор</w:t>
      </w:r>
      <w:r w:rsidRPr="00024E32">
        <w:rPr>
          <w:spacing w:val="-5"/>
          <w:sz w:val="20"/>
        </w:rPr>
        <w:t xml:space="preserve"> </w:t>
      </w:r>
      <w:r w:rsidRPr="00024E32">
        <w:rPr>
          <w:sz w:val="20"/>
        </w:rPr>
        <w:t>хүснэгтээр</w:t>
      </w:r>
      <w:r w:rsidRPr="00024E32">
        <w:rPr>
          <w:spacing w:val="-5"/>
          <w:sz w:val="20"/>
        </w:rPr>
        <w:t xml:space="preserve"> </w:t>
      </w:r>
      <w:r w:rsidRPr="00024E32">
        <w:rPr>
          <w:sz w:val="20"/>
        </w:rPr>
        <w:t xml:space="preserve">үзүүлэв. </w:t>
      </w:r>
      <w:r w:rsidRPr="00024E32">
        <w:rPr>
          <w:i/>
          <w:sz w:val="20"/>
        </w:rPr>
        <w:t>1-р таамаглалын баталгаа</w:t>
      </w:r>
    </w:p>
    <w:p w14:paraId="67BF8752" w14:textId="77777777" w:rsidR="00024E32" w:rsidRPr="00024E32" w:rsidRDefault="00024E32" w:rsidP="00024E32">
      <w:pPr>
        <w:ind w:left="1061"/>
        <w:rPr>
          <w:sz w:val="18"/>
        </w:rPr>
      </w:pPr>
      <w:r w:rsidRPr="00024E32">
        <w:rPr>
          <w:sz w:val="18"/>
        </w:rPr>
        <w:t>Хүснэгт</w:t>
      </w:r>
      <w:r w:rsidRPr="00024E32">
        <w:rPr>
          <w:spacing w:val="-5"/>
          <w:sz w:val="18"/>
        </w:rPr>
        <w:t xml:space="preserve"> </w:t>
      </w:r>
      <w:r w:rsidRPr="00024E32">
        <w:rPr>
          <w:sz w:val="18"/>
        </w:rPr>
        <w:t>1.</w:t>
      </w:r>
      <w:r w:rsidRPr="00024E32">
        <w:rPr>
          <w:spacing w:val="-2"/>
          <w:sz w:val="18"/>
        </w:rPr>
        <w:t xml:space="preserve"> </w:t>
      </w:r>
      <w:r w:rsidRPr="00024E32">
        <w:rPr>
          <w:sz w:val="18"/>
        </w:rPr>
        <w:t>Судалгаанд</w:t>
      </w:r>
      <w:r w:rsidRPr="00024E32">
        <w:rPr>
          <w:spacing w:val="-3"/>
          <w:sz w:val="18"/>
        </w:rPr>
        <w:t xml:space="preserve"> </w:t>
      </w:r>
      <w:r w:rsidRPr="00024E32">
        <w:rPr>
          <w:sz w:val="18"/>
        </w:rPr>
        <w:t>оролцогчдын</w:t>
      </w:r>
      <w:r w:rsidRPr="00024E32">
        <w:rPr>
          <w:spacing w:val="-3"/>
          <w:sz w:val="18"/>
        </w:rPr>
        <w:t xml:space="preserve"> </w:t>
      </w:r>
      <w:r w:rsidRPr="00024E32">
        <w:rPr>
          <w:sz w:val="18"/>
        </w:rPr>
        <w:t>насны</w:t>
      </w:r>
      <w:r w:rsidRPr="00024E32">
        <w:rPr>
          <w:spacing w:val="-3"/>
          <w:sz w:val="18"/>
        </w:rPr>
        <w:t xml:space="preserve"> </w:t>
      </w:r>
      <w:r w:rsidRPr="00024E32">
        <w:rPr>
          <w:sz w:val="18"/>
        </w:rPr>
        <w:t>дундаж</w:t>
      </w:r>
      <w:r w:rsidRPr="00024E32">
        <w:rPr>
          <w:spacing w:val="-2"/>
          <w:sz w:val="18"/>
        </w:rPr>
        <w:t xml:space="preserve"> үзүүлэлт</w:t>
      </w:r>
    </w:p>
    <w:p w14:paraId="39B74BA0" w14:textId="77777777" w:rsidR="00024E32" w:rsidRPr="00024E32" w:rsidRDefault="00024E32" w:rsidP="00024E32">
      <w:pPr>
        <w:pStyle w:val="BodyText"/>
        <w:spacing w:before="8"/>
        <w:rPr>
          <w:sz w:val="20"/>
        </w:rPr>
      </w:pP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702"/>
        <w:gridCol w:w="710"/>
        <w:gridCol w:w="708"/>
        <w:gridCol w:w="1274"/>
      </w:tblGrid>
      <w:tr w:rsidR="00024E32" w:rsidRPr="00024E32" w14:paraId="2F8D18DB" w14:textId="77777777" w:rsidTr="000D5B56">
        <w:trPr>
          <w:trHeight w:val="793"/>
        </w:trPr>
        <w:tc>
          <w:tcPr>
            <w:tcW w:w="1133" w:type="dxa"/>
          </w:tcPr>
          <w:p w14:paraId="47DD161C" w14:textId="77777777" w:rsidR="00024E32" w:rsidRPr="00024E32" w:rsidRDefault="00024E32" w:rsidP="000D5B56">
            <w:pPr>
              <w:pStyle w:val="TableParagraph"/>
              <w:spacing w:line="225" w:lineRule="exact"/>
              <w:ind w:left="107"/>
              <w:rPr>
                <w:sz w:val="20"/>
              </w:rPr>
            </w:pPr>
            <w:r w:rsidRPr="00024E32">
              <w:rPr>
                <w:spacing w:val="-2"/>
                <w:sz w:val="20"/>
              </w:rPr>
              <w:t>Хувьсагч</w:t>
            </w:r>
          </w:p>
        </w:tc>
        <w:tc>
          <w:tcPr>
            <w:tcW w:w="1702" w:type="dxa"/>
            <w:shd w:val="clear" w:color="auto" w:fill="D0CECE"/>
          </w:tcPr>
          <w:p w14:paraId="07A619F9" w14:textId="77777777" w:rsidR="00024E32" w:rsidRPr="00024E32" w:rsidRDefault="00024E32" w:rsidP="000D5B56">
            <w:pPr>
              <w:pStyle w:val="TableParagraph"/>
              <w:spacing w:line="225" w:lineRule="exact"/>
              <w:ind w:left="109"/>
              <w:rPr>
                <w:sz w:val="20"/>
              </w:rPr>
            </w:pPr>
            <w:r w:rsidRPr="00024E32">
              <w:rPr>
                <w:spacing w:val="-2"/>
                <w:sz w:val="20"/>
              </w:rPr>
              <w:t>Дундаж</w:t>
            </w:r>
          </w:p>
          <w:p w14:paraId="0A3F2B38" w14:textId="77777777" w:rsidR="00024E32" w:rsidRPr="00024E32" w:rsidRDefault="00024E32" w:rsidP="000D5B56">
            <w:pPr>
              <w:pStyle w:val="TableParagraph"/>
              <w:spacing w:before="34"/>
              <w:ind w:left="109"/>
              <w:rPr>
                <w:sz w:val="20"/>
              </w:rPr>
            </w:pPr>
            <w:r w:rsidRPr="00024E32">
              <w:rPr>
                <w:spacing w:val="-2"/>
                <w:sz w:val="20"/>
              </w:rPr>
              <w:t>N=300</w:t>
            </w:r>
          </w:p>
        </w:tc>
        <w:tc>
          <w:tcPr>
            <w:tcW w:w="710" w:type="dxa"/>
            <w:shd w:val="clear" w:color="auto" w:fill="D9D9D9"/>
          </w:tcPr>
          <w:p w14:paraId="3469BAF1" w14:textId="77777777" w:rsidR="00024E32" w:rsidRPr="00024E32" w:rsidRDefault="00024E32" w:rsidP="000D5B56">
            <w:pPr>
              <w:pStyle w:val="TableParagraph"/>
              <w:spacing w:line="276" w:lineRule="auto"/>
              <w:ind w:left="107" w:right="176"/>
              <w:rPr>
                <w:sz w:val="20"/>
              </w:rPr>
            </w:pPr>
            <w:r w:rsidRPr="00024E32">
              <w:rPr>
                <w:spacing w:val="-4"/>
                <w:sz w:val="20"/>
              </w:rPr>
              <w:t xml:space="preserve">Mini </w:t>
            </w:r>
            <w:r w:rsidRPr="00024E32">
              <w:rPr>
                <w:spacing w:val="-5"/>
                <w:sz w:val="20"/>
              </w:rPr>
              <w:t>mum</w:t>
            </w:r>
          </w:p>
        </w:tc>
        <w:tc>
          <w:tcPr>
            <w:tcW w:w="708" w:type="dxa"/>
            <w:shd w:val="clear" w:color="auto" w:fill="D9D9D9"/>
          </w:tcPr>
          <w:p w14:paraId="573580D9" w14:textId="77777777" w:rsidR="00024E32" w:rsidRPr="00024E32" w:rsidRDefault="00024E32" w:rsidP="000D5B56">
            <w:pPr>
              <w:pStyle w:val="TableParagraph"/>
              <w:spacing w:line="276" w:lineRule="auto"/>
              <w:ind w:left="108" w:right="169"/>
              <w:rPr>
                <w:sz w:val="20"/>
              </w:rPr>
            </w:pPr>
            <w:r w:rsidRPr="00024E32">
              <w:rPr>
                <w:spacing w:val="-4"/>
                <w:sz w:val="20"/>
              </w:rPr>
              <w:t xml:space="preserve">Maxi </w:t>
            </w:r>
            <w:r w:rsidRPr="00024E32">
              <w:rPr>
                <w:spacing w:val="-5"/>
                <w:sz w:val="20"/>
              </w:rPr>
              <w:t>mum</w:t>
            </w:r>
          </w:p>
        </w:tc>
        <w:tc>
          <w:tcPr>
            <w:tcW w:w="1274" w:type="dxa"/>
          </w:tcPr>
          <w:p w14:paraId="3A9CE1BE" w14:textId="77777777" w:rsidR="00024E32" w:rsidRPr="00024E32" w:rsidRDefault="00024E32" w:rsidP="000D5B56">
            <w:pPr>
              <w:pStyle w:val="TableParagraph"/>
              <w:spacing w:line="225" w:lineRule="exact"/>
              <w:ind w:left="108"/>
              <w:rPr>
                <w:sz w:val="20"/>
              </w:rPr>
            </w:pPr>
            <w:r w:rsidRPr="00024E32">
              <w:rPr>
                <w:spacing w:val="-5"/>
                <w:sz w:val="20"/>
              </w:rPr>
              <w:t>SD</w:t>
            </w:r>
          </w:p>
        </w:tc>
      </w:tr>
      <w:tr w:rsidR="00024E32" w:rsidRPr="00024E32" w14:paraId="790B174E" w14:textId="77777777" w:rsidTr="000D5B56">
        <w:trPr>
          <w:trHeight w:val="424"/>
        </w:trPr>
        <w:tc>
          <w:tcPr>
            <w:tcW w:w="1133" w:type="dxa"/>
          </w:tcPr>
          <w:p w14:paraId="52FF5370" w14:textId="77777777" w:rsidR="00024E32" w:rsidRPr="00024E32" w:rsidRDefault="00024E32" w:rsidP="000D5B56">
            <w:pPr>
              <w:pStyle w:val="TableParagraph"/>
              <w:spacing w:line="223" w:lineRule="exact"/>
              <w:ind w:left="107"/>
              <w:rPr>
                <w:sz w:val="20"/>
              </w:rPr>
            </w:pPr>
            <w:r w:rsidRPr="00024E32">
              <w:rPr>
                <w:spacing w:val="-5"/>
                <w:sz w:val="20"/>
              </w:rPr>
              <w:t>Нас</w:t>
            </w:r>
          </w:p>
        </w:tc>
        <w:tc>
          <w:tcPr>
            <w:tcW w:w="1702" w:type="dxa"/>
            <w:shd w:val="clear" w:color="auto" w:fill="D0CECE"/>
          </w:tcPr>
          <w:p w14:paraId="2830CD46" w14:textId="77777777" w:rsidR="00024E32" w:rsidRPr="00024E32" w:rsidRDefault="00024E32" w:rsidP="000D5B56">
            <w:pPr>
              <w:pStyle w:val="TableParagraph"/>
              <w:spacing w:line="225" w:lineRule="exact"/>
              <w:ind w:left="109"/>
              <w:rPr>
                <w:sz w:val="20"/>
              </w:rPr>
            </w:pPr>
            <w:r w:rsidRPr="00024E32">
              <w:rPr>
                <w:spacing w:val="-4"/>
                <w:sz w:val="20"/>
              </w:rPr>
              <w:t>30.5</w:t>
            </w:r>
          </w:p>
        </w:tc>
        <w:tc>
          <w:tcPr>
            <w:tcW w:w="710" w:type="dxa"/>
            <w:shd w:val="clear" w:color="auto" w:fill="D9D9D9"/>
          </w:tcPr>
          <w:p w14:paraId="733FCB3F" w14:textId="77777777" w:rsidR="00024E32" w:rsidRPr="00024E32" w:rsidRDefault="00024E32" w:rsidP="000D5B56">
            <w:pPr>
              <w:pStyle w:val="TableParagraph"/>
              <w:spacing w:line="225" w:lineRule="exact"/>
              <w:ind w:left="158"/>
              <w:rPr>
                <w:sz w:val="20"/>
              </w:rPr>
            </w:pPr>
            <w:r w:rsidRPr="00024E32">
              <w:rPr>
                <w:spacing w:val="-4"/>
                <w:sz w:val="20"/>
              </w:rPr>
              <w:t>21.0</w:t>
            </w:r>
          </w:p>
        </w:tc>
        <w:tc>
          <w:tcPr>
            <w:tcW w:w="708" w:type="dxa"/>
            <w:shd w:val="clear" w:color="auto" w:fill="D9D9D9"/>
          </w:tcPr>
          <w:p w14:paraId="71652167" w14:textId="77777777" w:rsidR="00024E32" w:rsidRPr="00024E32" w:rsidRDefault="00024E32" w:rsidP="000D5B56">
            <w:pPr>
              <w:pStyle w:val="TableParagraph"/>
              <w:spacing w:line="225" w:lineRule="exact"/>
              <w:ind w:left="108"/>
              <w:rPr>
                <w:sz w:val="20"/>
              </w:rPr>
            </w:pPr>
            <w:r w:rsidRPr="00024E32">
              <w:rPr>
                <w:spacing w:val="-4"/>
                <w:sz w:val="20"/>
              </w:rPr>
              <w:t>60.0</w:t>
            </w:r>
          </w:p>
        </w:tc>
        <w:tc>
          <w:tcPr>
            <w:tcW w:w="1274" w:type="dxa"/>
          </w:tcPr>
          <w:p w14:paraId="4FBF4D73" w14:textId="77777777" w:rsidR="00024E32" w:rsidRPr="00024E32" w:rsidRDefault="00024E32" w:rsidP="000D5B56">
            <w:pPr>
              <w:pStyle w:val="TableParagraph"/>
              <w:spacing w:line="225" w:lineRule="exact"/>
              <w:ind w:left="108"/>
              <w:rPr>
                <w:sz w:val="20"/>
              </w:rPr>
            </w:pPr>
            <w:r w:rsidRPr="00024E32">
              <w:rPr>
                <w:spacing w:val="-2"/>
                <w:sz w:val="20"/>
              </w:rPr>
              <w:t>10.85</w:t>
            </w:r>
          </w:p>
        </w:tc>
      </w:tr>
    </w:tbl>
    <w:p w14:paraId="398A0612" w14:textId="77777777" w:rsidR="00024E32" w:rsidRPr="00024E32" w:rsidRDefault="00024E32" w:rsidP="00024E32">
      <w:pPr>
        <w:pStyle w:val="BodyText"/>
        <w:rPr>
          <w:sz w:val="18"/>
        </w:rPr>
      </w:pPr>
    </w:p>
    <w:p w14:paraId="7F17A83E" w14:textId="77777777" w:rsidR="00024E32" w:rsidRPr="00024E32" w:rsidRDefault="00024E32" w:rsidP="00024E32">
      <w:pPr>
        <w:pStyle w:val="BodyText"/>
        <w:spacing w:before="45"/>
        <w:rPr>
          <w:sz w:val="18"/>
        </w:rPr>
      </w:pPr>
    </w:p>
    <w:p w14:paraId="499E4C35" w14:textId="77777777" w:rsidR="00024E32" w:rsidRPr="00024E32" w:rsidRDefault="00024E32" w:rsidP="00024E32">
      <w:pPr>
        <w:ind w:left="1198"/>
        <w:rPr>
          <w:sz w:val="18"/>
        </w:rPr>
      </w:pPr>
      <w:r w:rsidRPr="00024E32">
        <w:rPr>
          <w:sz w:val="18"/>
        </w:rPr>
        <w:t>Хүснэгт</w:t>
      </w:r>
      <w:r w:rsidRPr="00024E32">
        <w:rPr>
          <w:spacing w:val="-6"/>
          <w:sz w:val="18"/>
        </w:rPr>
        <w:t xml:space="preserve"> </w:t>
      </w:r>
      <w:r w:rsidRPr="00024E32">
        <w:rPr>
          <w:sz w:val="18"/>
        </w:rPr>
        <w:t>2.</w:t>
      </w:r>
      <w:r w:rsidRPr="00024E32">
        <w:rPr>
          <w:spacing w:val="-5"/>
          <w:sz w:val="18"/>
        </w:rPr>
        <w:t xml:space="preserve"> </w:t>
      </w:r>
      <w:r w:rsidRPr="00024E32">
        <w:rPr>
          <w:sz w:val="18"/>
        </w:rPr>
        <w:t>Хүмүүсийн</w:t>
      </w:r>
      <w:r w:rsidRPr="00024E32">
        <w:rPr>
          <w:spacing w:val="-4"/>
          <w:sz w:val="18"/>
        </w:rPr>
        <w:t xml:space="preserve"> </w:t>
      </w:r>
      <w:r w:rsidRPr="00024E32">
        <w:rPr>
          <w:sz w:val="18"/>
        </w:rPr>
        <w:t>мөнгөнд</w:t>
      </w:r>
      <w:r w:rsidRPr="00024E32">
        <w:rPr>
          <w:spacing w:val="-4"/>
          <w:sz w:val="18"/>
        </w:rPr>
        <w:t xml:space="preserve"> </w:t>
      </w:r>
      <w:r w:rsidRPr="00024E32">
        <w:rPr>
          <w:sz w:val="18"/>
        </w:rPr>
        <w:t>хандах</w:t>
      </w:r>
      <w:r w:rsidRPr="00024E32">
        <w:rPr>
          <w:spacing w:val="-2"/>
          <w:sz w:val="18"/>
        </w:rPr>
        <w:t xml:space="preserve"> </w:t>
      </w:r>
      <w:r w:rsidRPr="00024E32">
        <w:rPr>
          <w:sz w:val="18"/>
        </w:rPr>
        <w:t>хандлагын</w:t>
      </w:r>
      <w:r w:rsidRPr="00024E32">
        <w:rPr>
          <w:spacing w:val="-4"/>
          <w:sz w:val="18"/>
        </w:rPr>
        <w:t xml:space="preserve"> </w:t>
      </w:r>
      <w:r w:rsidRPr="00024E32">
        <w:rPr>
          <w:sz w:val="18"/>
        </w:rPr>
        <w:t>хэмжүүрүүдийн</w:t>
      </w:r>
      <w:r w:rsidRPr="00024E32">
        <w:rPr>
          <w:spacing w:val="-4"/>
          <w:sz w:val="18"/>
        </w:rPr>
        <w:t xml:space="preserve"> </w:t>
      </w:r>
      <w:r w:rsidRPr="00024E32">
        <w:rPr>
          <w:spacing w:val="-2"/>
          <w:sz w:val="18"/>
        </w:rPr>
        <w:t>дундаж</w:t>
      </w:r>
    </w:p>
    <w:p w14:paraId="58DE667E" w14:textId="77777777" w:rsidR="00024E32" w:rsidRPr="00024E32" w:rsidRDefault="00024E32" w:rsidP="00024E32">
      <w:pPr>
        <w:pStyle w:val="BodyText"/>
        <w:spacing w:before="7"/>
        <w:rPr>
          <w:sz w:val="20"/>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418"/>
        <w:gridCol w:w="1843"/>
        <w:gridCol w:w="1985"/>
        <w:gridCol w:w="1699"/>
      </w:tblGrid>
      <w:tr w:rsidR="00024E32" w:rsidRPr="00024E32" w14:paraId="5F972DCA" w14:textId="77777777" w:rsidTr="000D5B56">
        <w:trPr>
          <w:trHeight w:val="1322"/>
        </w:trPr>
        <w:tc>
          <w:tcPr>
            <w:tcW w:w="2552" w:type="dxa"/>
          </w:tcPr>
          <w:p w14:paraId="670ED66C" w14:textId="77777777" w:rsidR="00024E32" w:rsidRPr="00024E32" w:rsidRDefault="00024E32" w:rsidP="000D5B56">
            <w:pPr>
              <w:pStyle w:val="TableParagraph"/>
              <w:rPr>
                <w:sz w:val="20"/>
              </w:rPr>
            </w:pPr>
          </w:p>
          <w:p w14:paraId="3F44E798" w14:textId="77777777" w:rsidR="00024E32" w:rsidRPr="00024E32" w:rsidRDefault="00024E32" w:rsidP="000D5B56">
            <w:pPr>
              <w:pStyle w:val="TableParagraph"/>
              <w:spacing w:before="63"/>
              <w:rPr>
                <w:sz w:val="20"/>
              </w:rPr>
            </w:pPr>
          </w:p>
          <w:p w14:paraId="51757D72" w14:textId="77777777" w:rsidR="00024E32" w:rsidRPr="00024E32" w:rsidRDefault="00024E32" w:rsidP="000D5B56">
            <w:pPr>
              <w:pStyle w:val="TableParagraph"/>
              <w:ind w:left="11"/>
              <w:jc w:val="center"/>
              <w:rPr>
                <w:sz w:val="20"/>
              </w:rPr>
            </w:pPr>
            <w:r w:rsidRPr="00024E32">
              <w:rPr>
                <w:spacing w:val="-2"/>
                <w:sz w:val="20"/>
              </w:rPr>
              <w:t>Хэмжүүр</w:t>
            </w:r>
          </w:p>
        </w:tc>
        <w:tc>
          <w:tcPr>
            <w:tcW w:w="1418" w:type="dxa"/>
          </w:tcPr>
          <w:p w14:paraId="235A6657" w14:textId="77777777" w:rsidR="00024E32" w:rsidRPr="00024E32" w:rsidRDefault="00024E32" w:rsidP="000D5B56">
            <w:pPr>
              <w:pStyle w:val="TableParagraph"/>
              <w:spacing w:before="29"/>
              <w:rPr>
                <w:sz w:val="20"/>
              </w:rPr>
            </w:pPr>
          </w:p>
          <w:p w14:paraId="5E14EEF8" w14:textId="77777777" w:rsidR="00024E32" w:rsidRPr="00024E32" w:rsidRDefault="00024E32" w:rsidP="000D5B56">
            <w:pPr>
              <w:pStyle w:val="TableParagraph"/>
              <w:ind w:left="110"/>
              <w:rPr>
                <w:sz w:val="20"/>
              </w:rPr>
            </w:pPr>
            <w:r w:rsidRPr="00024E32">
              <w:rPr>
                <w:spacing w:val="-2"/>
                <w:sz w:val="20"/>
              </w:rPr>
              <w:t>Дундаж</w:t>
            </w:r>
          </w:p>
          <w:p w14:paraId="6420985A" w14:textId="77777777" w:rsidR="00024E32" w:rsidRPr="00024E32" w:rsidRDefault="00024E32" w:rsidP="000D5B56">
            <w:pPr>
              <w:pStyle w:val="TableParagraph"/>
              <w:spacing w:before="34"/>
              <w:ind w:left="110"/>
              <w:rPr>
                <w:sz w:val="20"/>
              </w:rPr>
            </w:pPr>
            <w:r w:rsidRPr="00024E32">
              <w:rPr>
                <w:spacing w:val="-2"/>
                <w:sz w:val="20"/>
              </w:rPr>
              <w:t>N=300</w:t>
            </w:r>
          </w:p>
        </w:tc>
        <w:tc>
          <w:tcPr>
            <w:tcW w:w="1843" w:type="dxa"/>
          </w:tcPr>
          <w:p w14:paraId="5181A2FD" w14:textId="77777777" w:rsidR="00024E32" w:rsidRPr="00024E32" w:rsidRDefault="00024E32" w:rsidP="000D5B56">
            <w:pPr>
              <w:pStyle w:val="TableParagraph"/>
              <w:spacing w:before="29"/>
              <w:rPr>
                <w:sz w:val="20"/>
              </w:rPr>
            </w:pPr>
          </w:p>
          <w:p w14:paraId="7556AC22" w14:textId="77777777" w:rsidR="00024E32" w:rsidRPr="00024E32" w:rsidRDefault="00024E32" w:rsidP="000D5B56">
            <w:pPr>
              <w:pStyle w:val="TableParagraph"/>
              <w:ind w:left="108"/>
              <w:rPr>
                <w:sz w:val="20"/>
              </w:rPr>
            </w:pPr>
            <w:r w:rsidRPr="00024E32">
              <w:rPr>
                <w:spacing w:val="-5"/>
                <w:sz w:val="20"/>
              </w:rPr>
              <w:t>SD</w:t>
            </w:r>
          </w:p>
        </w:tc>
        <w:tc>
          <w:tcPr>
            <w:tcW w:w="1985" w:type="dxa"/>
          </w:tcPr>
          <w:p w14:paraId="19168798" w14:textId="77777777" w:rsidR="00024E32" w:rsidRPr="00024E32" w:rsidRDefault="00024E32" w:rsidP="000D5B56">
            <w:pPr>
              <w:pStyle w:val="TableParagraph"/>
              <w:spacing w:line="225" w:lineRule="exact"/>
              <w:ind w:left="109"/>
              <w:rPr>
                <w:sz w:val="20"/>
              </w:rPr>
            </w:pPr>
            <w:r w:rsidRPr="00024E32">
              <w:rPr>
                <w:sz w:val="20"/>
              </w:rPr>
              <w:t>Өөрийн</w:t>
            </w:r>
            <w:r w:rsidRPr="00024E32">
              <w:rPr>
                <w:spacing w:val="64"/>
                <w:sz w:val="20"/>
              </w:rPr>
              <w:t xml:space="preserve"> </w:t>
            </w:r>
            <w:r w:rsidRPr="00024E32">
              <w:rPr>
                <w:spacing w:val="-2"/>
                <w:sz w:val="20"/>
              </w:rPr>
              <w:t>судалгааны</w:t>
            </w:r>
          </w:p>
          <w:p w14:paraId="105C93A2" w14:textId="77777777" w:rsidR="00024E32" w:rsidRPr="00024E32" w:rsidRDefault="00024E32" w:rsidP="000D5B56">
            <w:pPr>
              <w:pStyle w:val="TableParagraph"/>
              <w:spacing w:before="34" w:line="276" w:lineRule="auto"/>
              <w:ind w:left="109" w:right="1084"/>
              <w:rPr>
                <w:sz w:val="20"/>
              </w:rPr>
            </w:pPr>
            <w:r w:rsidRPr="00024E32">
              <w:rPr>
                <w:spacing w:val="-2"/>
                <w:sz w:val="20"/>
              </w:rPr>
              <w:t>Alpha Cronbach</w:t>
            </w:r>
          </w:p>
        </w:tc>
        <w:tc>
          <w:tcPr>
            <w:tcW w:w="1699" w:type="dxa"/>
          </w:tcPr>
          <w:p w14:paraId="4A987748" w14:textId="77777777" w:rsidR="00024E32" w:rsidRPr="00024E32" w:rsidRDefault="00024E32" w:rsidP="000D5B56">
            <w:pPr>
              <w:pStyle w:val="TableParagraph"/>
              <w:spacing w:before="46"/>
              <w:rPr>
                <w:sz w:val="20"/>
              </w:rPr>
            </w:pPr>
          </w:p>
          <w:p w14:paraId="5624DF4B" w14:textId="77777777" w:rsidR="00024E32" w:rsidRPr="00024E32" w:rsidRDefault="00024E32" w:rsidP="000D5B56">
            <w:pPr>
              <w:pStyle w:val="TableParagraph"/>
              <w:spacing w:line="278" w:lineRule="auto"/>
              <w:ind w:left="109" w:right="256"/>
              <w:rPr>
                <w:sz w:val="20"/>
              </w:rPr>
            </w:pPr>
            <w:r w:rsidRPr="00024E32">
              <w:rPr>
                <w:sz w:val="20"/>
              </w:rPr>
              <w:t xml:space="preserve">Оригинал </w:t>
            </w:r>
            <w:r w:rsidRPr="00024E32">
              <w:rPr>
                <w:sz w:val="20"/>
                <w:vertAlign w:val="superscript"/>
              </w:rPr>
              <w:t>66</w:t>
            </w:r>
            <w:r w:rsidRPr="00024E32">
              <w:rPr>
                <w:sz w:val="20"/>
              </w:rPr>
              <w:t xml:space="preserve"> Alpha</w:t>
            </w:r>
            <w:r w:rsidRPr="00024E32">
              <w:rPr>
                <w:spacing w:val="-13"/>
                <w:sz w:val="20"/>
              </w:rPr>
              <w:t xml:space="preserve"> </w:t>
            </w:r>
            <w:r w:rsidRPr="00024E32">
              <w:rPr>
                <w:sz w:val="20"/>
              </w:rPr>
              <w:t xml:space="preserve">Cronbach </w:t>
            </w:r>
            <w:r w:rsidRPr="00024E32">
              <w:rPr>
                <w:spacing w:val="-2"/>
                <w:sz w:val="20"/>
              </w:rPr>
              <w:t>N=300</w:t>
            </w:r>
          </w:p>
        </w:tc>
      </w:tr>
      <w:tr w:rsidR="00024E32" w:rsidRPr="00024E32" w14:paraId="4E85DD04" w14:textId="77777777" w:rsidTr="000D5B56">
        <w:trPr>
          <w:trHeight w:val="263"/>
        </w:trPr>
        <w:tc>
          <w:tcPr>
            <w:tcW w:w="2552" w:type="dxa"/>
          </w:tcPr>
          <w:p w14:paraId="45C48DA7" w14:textId="77777777" w:rsidR="00024E32" w:rsidRPr="00024E32" w:rsidRDefault="00024E32" w:rsidP="000D5B56">
            <w:pPr>
              <w:pStyle w:val="TableParagraph"/>
              <w:spacing w:line="225" w:lineRule="exact"/>
              <w:ind w:left="108"/>
              <w:rPr>
                <w:sz w:val="20"/>
              </w:rPr>
            </w:pPr>
            <w:r w:rsidRPr="00024E32">
              <w:rPr>
                <w:spacing w:val="-4"/>
                <w:sz w:val="20"/>
              </w:rPr>
              <w:t>Нийт</w:t>
            </w:r>
          </w:p>
        </w:tc>
        <w:tc>
          <w:tcPr>
            <w:tcW w:w="1418" w:type="dxa"/>
            <w:shd w:val="clear" w:color="auto" w:fill="E7E6E6"/>
          </w:tcPr>
          <w:p w14:paraId="207B0F65" w14:textId="77777777" w:rsidR="00024E32" w:rsidRPr="00024E32" w:rsidRDefault="00024E32" w:rsidP="000D5B56">
            <w:pPr>
              <w:pStyle w:val="TableParagraph"/>
              <w:rPr>
                <w:sz w:val="18"/>
              </w:rPr>
            </w:pPr>
          </w:p>
        </w:tc>
        <w:tc>
          <w:tcPr>
            <w:tcW w:w="1843" w:type="dxa"/>
            <w:shd w:val="clear" w:color="auto" w:fill="E7E6E6"/>
          </w:tcPr>
          <w:p w14:paraId="2C0A535C" w14:textId="77777777" w:rsidR="00024E32" w:rsidRPr="00024E32" w:rsidRDefault="00024E32" w:rsidP="000D5B56">
            <w:pPr>
              <w:pStyle w:val="TableParagraph"/>
              <w:rPr>
                <w:sz w:val="18"/>
              </w:rPr>
            </w:pPr>
          </w:p>
        </w:tc>
        <w:tc>
          <w:tcPr>
            <w:tcW w:w="1985" w:type="dxa"/>
            <w:shd w:val="clear" w:color="auto" w:fill="E7E6E6"/>
          </w:tcPr>
          <w:p w14:paraId="232CB6B5" w14:textId="77777777" w:rsidR="00024E32" w:rsidRPr="00024E32" w:rsidRDefault="00024E32" w:rsidP="000D5B56">
            <w:pPr>
              <w:pStyle w:val="TableParagraph"/>
              <w:spacing w:line="225" w:lineRule="exact"/>
              <w:ind w:left="11"/>
              <w:jc w:val="center"/>
              <w:rPr>
                <w:sz w:val="20"/>
              </w:rPr>
            </w:pPr>
            <w:r w:rsidRPr="00024E32">
              <w:rPr>
                <w:spacing w:val="-4"/>
                <w:sz w:val="20"/>
              </w:rPr>
              <w:t>0,88</w:t>
            </w:r>
          </w:p>
        </w:tc>
        <w:tc>
          <w:tcPr>
            <w:tcW w:w="1699" w:type="dxa"/>
          </w:tcPr>
          <w:p w14:paraId="0569FFC5" w14:textId="77777777" w:rsidR="00024E32" w:rsidRPr="00024E32" w:rsidRDefault="00024E32" w:rsidP="000D5B56">
            <w:pPr>
              <w:pStyle w:val="TableParagraph"/>
              <w:spacing w:line="225" w:lineRule="exact"/>
              <w:ind w:left="15" w:right="1"/>
              <w:jc w:val="center"/>
              <w:rPr>
                <w:sz w:val="20"/>
              </w:rPr>
            </w:pPr>
            <w:r w:rsidRPr="00024E32">
              <w:rPr>
                <w:spacing w:val="-4"/>
                <w:sz w:val="20"/>
              </w:rPr>
              <w:t>0,77</w:t>
            </w:r>
          </w:p>
        </w:tc>
      </w:tr>
      <w:tr w:rsidR="00024E32" w:rsidRPr="00024E32" w14:paraId="578B608B" w14:textId="77777777" w:rsidTr="000D5B56">
        <w:trPr>
          <w:trHeight w:val="265"/>
        </w:trPr>
        <w:tc>
          <w:tcPr>
            <w:tcW w:w="2552" w:type="dxa"/>
          </w:tcPr>
          <w:p w14:paraId="007CC1FE" w14:textId="77777777" w:rsidR="00024E32" w:rsidRPr="00024E32" w:rsidRDefault="00024E32" w:rsidP="000D5B56">
            <w:pPr>
              <w:pStyle w:val="TableParagraph"/>
              <w:spacing w:line="228" w:lineRule="exact"/>
              <w:ind w:left="108"/>
              <w:rPr>
                <w:sz w:val="20"/>
              </w:rPr>
            </w:pPr>
            <w:r w:rsidRPr="00024E32">
              <w:rPr>
                <w:sz w:val="20"/>
              </w:rPr>
              <w:t>Эрх</w:t>
            </w:r>
            <w:r w:rsidRPr="00024E32">
              <w:rPr>
                <w:spacing w:val="-6"/>
                <w:sz w:val="20"/>
              </w:rPr>
              <w:t xml:space="preserve"> </w:t>
            </w:r>
            <w:r w:rsidRPr="00024E32">
              <w:rPr>
                <w:sz w:val="20"/>
              </w:rPr>
              <w:t>мэдэл,</w:t>
            </w:r>
            <w:r w:rsidRPr="00024E32">
              <w:rPr>
                <w:spacing w:val="-4"/>
                <w:sz w:val="20"/>
              </w:rPr>
              <w:t xml:space="preserve"> </w:t>
            </w:r>
            <w:r w:rsidRPr="00024E32">
              <w:rPr>
                <w:sz w:val="20"/>
              </w:rPr>
              <w:t>нэр</w:t>
            </w:r>
            <w:r w:rsidRPr="00024E32">
              <w:rPr>
                <w:spacing w:val="-3"/>
                <w:sz w:val="20"/>
              </w:rPr>
              <w:t xml:space="preserve"> </w:t>
            </w:r>
            <w:r w:rsidRPr="00024E32">
              <w:rPr>
                <w:spacing w:val="-4"/>
                <w:sz w:val="20"/>
              </w:rPr>
              <w:t>хүнд</w:t>
            </w:r>
          </w:p>
        </w:tc>
        <w:tc>
          <w:tcPr>
            <w:tcW w:w="1418" w:type="dxa"/>
            <w:shd w:val="clear" w:color="auto" w:fill="E7E6E6"/>
          </w:tcPr>
          <w:p w14:paraId="4D2AD117" w14:textId="77777777" w:rsidR="00024E32" w:rsidRPr="00024E32" w:rsidRDefault="00024E32" w:rsidP="000D5B56">
            <w:pPr>
              <w:pStyle w:val="TableParagraph"/>
              <w:spacing w:line="228" w:lineRule="exact"/>
              <w:ind w:left="16" w:right="3"/>
              <w:jc w:val="center"/>
              <w:rPr>
                <w:sz w:val="20"/>
              </w:rPr>
            </w:pPr>
            <w:r w:rsidRPr="00024E32">
              <w:rPr>
                <w:spacing w:val="-4"/>
                <w:sz w:val="20"/>
              </w:rPr>
              <w:t>30.6</w:t>
            </w:r>
          </w:p>
        </w:tc>
        <w:tc>
          <w:tcPr>
            <w:tcW w:w="1843" w:type="dxa"/>
            <w:shd w:val="clear" w:color="auto" w:fill="E7E6E6"/>
          </w:tcPr>
          <w:p w14:paraId="7EA43273" w14:textId="77777777" w:rsidR="00024E32" w:rsidRPr="00024E32" w:rsidRDefault="00024E32" w:rsidP="000D5B56">
            <w:pPr>
              <w:pStyle w:val="TableParagraph"/>
              <w:spacing w:line="228" w:lineRule="exact"/>
              <w:ind w:right="731"/>
              <w:jc w:val="right"/>
              <w:rPr>
                <w:sz w:val="20"/>
              </w:rPr>
            </w:pPr>
            <w:r w:rsidRPr="00024E32">
              <w:rPr>
                <w:spacing w:val="-4"/>
                <w:sz w:val="20"/>
              </w:rPr>
              <w:t>9.96</w:t>
            </w:r>
          </w:p>
        </w:tc>
        <w:tc>
          <w:tcPr>
            <w:tcW w:w="1985" w:type="dxa"/>
            <w:shd w:val="clear" w:color="auto" w:fill="E7E6E6"/>
          </w:tcPr>
          <w:p w14:paraId="7C305BF0" w14:textId="77777777" w:rsidR="00024E32" w:rsidRPr="00024E32" w:rsidRDefault="00024E32" w:rsidP="000D5B56">
            <w:pPr>
              <w:pStyle w:val="TableParagraph"/>
              <w:spacing w:line="228" w:lineRule="exact"/>
              <w:ind w:left="11"/>
              <w:jc w:val="center"/>
              <w:rPr>
                <w:sz w:val="20"/>
              </w:rPr>
            </w:pPr>
            <w:r w:rsidRPr="00024E32">
              <w:rPr>
                <w:spacing w:val="-4"/>
                <w:sz w:val="20"/>
              </w:rPr>
              <w:t>0.78</w:t>
            </w:r>
          </w:p>
        </w:tc>
        <w:tc>
          <w:tcPr>
            <w:tcW w:w="1699" w:type="dxa"/>
          </w:tcPr>
          <w:p w14:paraId="6643F142" w14:textId="77777777" w:rsidR="00024E32" w:rsidRPr="00024E32" w:rsidRDefault="00024E32" w:rsidP="000D5B56">
            <w:pPr>
              <w:pStyle w:val="TableParagraph"/>
              <w:spacing w:line="228" w:lineRule="exact"/>
              <w:ind w:left="15" w:right="1"/>
              <w:jc w:val="center"/>
              <w:rPr>
                <w:sz w:val="20"/>
              </w:rPr>
            </w:pPr>
            <w:r w:rsidRPr="00024E32">
              <w:rPr>
                <w:spacing w:val="-4"/>
                <w:sz w:val="20"/>
              </w:rPr>
              <w:t>0.80</w:t>
            </w:r>
          </w:p>
        </w:tc>
      </w:tr>
      <w:tr w:rsidR="00024E32" w:rsidRPr="00024E32" w14:paraId="6DB5BEC0" w14:textId="77777777" w:rsidTr="000D5B56">
        <w:trPr>
          <w:trHeight w:val="794"/>
        </w:trPr>
        <w:tc>
          <w:tcPr>
            <w:tcW w:w="2552" w:type="dxa"/>
          </w:tcPr>
          <w:p w14:paraId="1903A019" w14:textId="77777777" w:rsidR="00024E32" w:rsidRPr="00024E32" w:rsidRDefault="00024E32" w:rsidP="000D5B56">
            <w:pPr>
              <w:pStyle w:val="TableParagraph"/>
              <w:tabs>
                <w:tab w:val="left" w:pos="1715"/>
              </w:tabs>
              <w:spacing w:line="225" w:lineRule="exact"/>
              <w:ind w:left="108"/>
              <w:rPr>
                <w:sz w:val="20"/>
              </w:rPr>
            </w:pPr>
            <w:r w:rsidRPr="00024E32">
              <w:rPr>
                <w:spacing w:val="-2"/>
                <w:sz w:val="20"/>
              </w:rPr>
              <w:t>Ирээдүйн</w:t>
            </w:r>
            <w:r w:rsidRPr="00024E32">
              <w:rPr>
                <w:sz w:val="20"/>
              </w:rPr>
              <w:tab/>
            </w:r>
            <w:r w:rsidRPr="00024E32">
              <w:rPr>
                <w:spacing w:val="-2"/>
                <w:sz w:val="20"/>
              </w:rPr>
              <w:t>аюулгүй</w:t>
            </w:r>
          </w:p>
          <w:p w14:paraId="3B218C44" w14:textId="77777777" w:rsidR="00024E32" w:rsidRPr="00024E32" w:rsidRDefault="00024E32" w:rsidP="000D5B56">
            <w:pPr>
              <w:pStyle w:val="TableParagraph"/>
              <w:tabs>
                <w:tab w:val="left" w:pos="1144"/>
                <w:tab w:val="left" w:pos="1928"/>
              </w:tabs>
              <w:spacing w:before="4" w:line="260" w:lineRule="atLeast"/>
              <w:ind w:left="108" w:right="97"/>
              <w:rPr>
                <w:sz w:val="20"/>
              </w:rPr>
            </w:pPr>
            <w:r w:rsidRPr="00024E32">
              <w:rPr>
                <w:spacing w:val="-2"/>
                <w:sz w:val="20"/>
              </w:rPr>
              <w:t>байдлын</w:t>
            </w:r>
            <w:r w:rsidRPr="00024E32">
              <w:rPr>
                <w:sz w:val="20"/>
              </w:rPr>
              <w:tab/>
            </w:r>
            <w:r w:rsidRPr="00024E32">
              <w:rPr>
                <w:spacing w:val="-2"/>
                <w:sz w:val="20"/>
              </w:rPr>
              <w:t>төлөө</w:t>
            </w:r>
            <w:r w:rsidRPr="00024E32">
              <w:rPr>
                <w:sz w:val="20"/>
              </w:rPr>
              <w:tab/>
            </w:r>
            <w:r w:rsidRPr="00024E32">
              <w:rPr>
                <w:spacing w:val="-4"/>
                <w:sz w:val="20"/>
              </w:rPr>
              <w:t xml:space="preserve">мөнгө </w:t>
            </w:r>
            <w:r w:rsidRPr="00024E32">
              <w:rPr>
                <w:spacing w:val="-2"/>
                <w:sz w:val="20"/>
              </w:rPr>
              <w:t>хадгалах</w:t>
            </w:r>
          </w:p>
        </w:tc>
        <w:tc>
          <w:tcPr>
            <w:tcW w:w="1418" w:type="dxa"/>
            <w:shd w:val="clear" w:color="auto" w:fill="E7E6E6"/>
          </w:tcPr>
          <w:p w14:paraId="110ED47D" w14:textId="77777777" w:rsidR="00024E32" w:rsidRPr="00024E32" w:rsidRDefault="00024E32" w:rsidP="000D5B56">
            <w:pPr>
              <w:pStyle w:val="TableParagraph"/>
              <w:spacing w:line="225" w:lineRule="exact"/>
              <w:ind w:left="16" w:right="3"/>
              <w:jc w:val="center"/>
              <w:rPr>
                <w:sz w:val="20"/>
              </w:rPr>
            </w:pPr>
            <w:r w:rsidRPr="00024E32">
              <w:rPr>
                <w:spacing w:val="-4"/>
                <w:sz w:val="20"/>
              </w:rPr>
              <w:t>27.2</w:t>
            </w:r>
          </w:p>
        </w:tc>
        <w:tc>
          <w:tcPr>
            <w:tcW w:w="1843" w:type="dxa"/>
            <w:shd w:val="clear" w:color="auto" w:fill="E7E6E6"/>
          </w:tcPr>
          <w:p w14:paraId="00FA7357" w14:textId="77777777" w:rsidR="00024E32" w:rsidRPr="00024E32" w:rsidRDefault="00024E32" w:rsidP="000D5B56">
            <w:pPr>
              <w:pStyle w:val="TableParagraph"/>
              <w:spacing w:line="225" w:lineRule="exact"/>
              <w:ind w:right="731"/>
              <w:jc w:val="right"/>
              <w:rPr>
                <w:sz w:val="20"/>
              </w:rPr>
            </w:pPr>
            <w:r w:rsidRPr="00024E32">
              <w:rPr>
                <w:spacing w:val="-4"/>
                <w:sz w:val="20"/>
              </w:rPr>
              <w:t>8.38</w:t>
            </w:r>
          </w:p>
        </w:tc>
        <w:tc>
          <w:tcPr>
            <w:tcW w:w="1985" w:type="dxa"/>
            <w:shd w:val="clear" w:color="auto" w:fill="E7E6E6"/>
          </w:tcPr>
          <w:p w14:paraId="23277F5D" w14:textId="77777777" w:rsidR="00024E32" w:rsidRPr="00024E32" w:rsidRDefault="00024E32" w:rsidP="000D5B56">
            <w:pPr>
              <w:pStyle w:val="TableParagraph"/>
              <w:spacing w:line="225" w:lineRule="exact"/>
              <w:ind w:left="11"/>
              <w:jc w:val="center"/>
              <w:rPr>
                <w:sz w:val="20"/>
              </w:rPr>
            </w:pPr>
            <w:r w:rsidRPr="00024E32">
              <w:rPr>
                <w:spacing w:val="-4"/>
                <w:sz w:val="20"/>
              </w:rPr>
              <w:t>0.75</w:t>
            </w:r>
          </w:p>
        </w:tc>
        <w:tc>
          <w:tcPr>
            <w:tcW w:w="1699" w:type="dxa"/>
          </w:tcPr>
          <w:p w14:paraId="3D4DD373" w14:textId="77777777" w:rsidR="00024E32" w:rsidRPr="00024E32" w:rsidRDefault="00024E32" w:rsidP="000D5B56">
            <w:pPr>
              <w:pStyle w:val="TableParagraph"/>
              <w:spacing w:line="225" w:lineRule="exact"/>
              <w:ind w:left="15" w:right="1"/>
              <w:jc w:val="center"/>
              <w:rPr>
                <w:sz w:val="20"/>
              </w:rPr>
            </w:pPr>
            <w:r w:rsidRPr="00024E32">
              <w:rPr>
                <w:spacing w:val="-4"/>
                <w:sz w:val="20"/>
              </w:rPr>
              <w:t>0.78</w:t>
            </w:r>
          </w:p>
        </w:tc>
      </w:tr>
      <w:tr w:rsidR="00024E32" w:rsidRPr="00024E32" w14:paraId="53D8812D" w14:textId="77777777" w:rsidTr="000D5B56">
        <w:trPr>
          <w:trHeight w:val="263"/>
        </w:trPr>
        <w:tc>
          <w:tcPr>
            <w:tcW w:w="2552" w:type="dxa"/>
          </w:tcPr>
          <w:p w14:paraId="7063B76B" w14:textId="77777777" w:rsidR="00024E32" w:rsidRPr="00024E32" w:rsidRDefault="00024E32" w:rsidP="000D5B56">
            <w:pPr>
              <w:pStyle w:val="TableParagraph"/>
              <w:spacing w:line="225" w:lineRule="exact"/>
              <w:ind w:left="108"/>
              <w:rPr>
                <w:sz w:val="20"/>
              </w:rPr>
            </w:pPr>
            <w:r w:rsidRPr="00024E32">
              <w:rPr>
                <w:sz w:val="20"/>
              </w:rPr>
              <w:t>Эргэлзээ,</w:t>
            </w:r>
            <w:r w:rsidRPr="00024E32">
              <w:rPr>
                <w:spacing w:val="-7"/>
                <w:sz w:val="20"/>
              </w:rPr>
              <w:t xml:space="preserve"> </w:t>
            </w:r>
            <w:r w:rsidRPr="00024E32">
              <w:rPr>
                <w:sz w:val="20"/>
              </w:rPr>
              <w:t>үл</w:t>
            </w:r>
            <w:r w:rsidRPr="00024E32">
              <w:rPr>
                <w:spacing w:val="-7"/>
                <w:sz w:val="20"/>
              </w:rPr>
              <w:t xml:space="preserve"> </w:t>
            </w:r>
            <w:r w:rsidRPr="00024E32">
              <w:rPr>
                <w:sz w:val="20"/>
              </w:rPr>
              <w:t>итгэх</w:t>
            </w:r>
            <w:r w:rsidRPr="00024E32">
              <w:rPr>
                <w:spacing w:val="-7"/>
                <w:sz w:val="20"/>
              </w:rPr>
              <w:t xml:space="preserve"> </w:t>
            </w:r>
            <w:r w:rsidRPr="00024E32">
              <w:rPr>
                <w:spacing w:val="-2"/>
                <w:sz w:val="20"/>
              </w:rPr>
              <w:t>байдал</w:t>
            </w:r>
          </w:p>
        </w:tc>
        <w:tc>
          <w:tcPr>
            <w:tcW w:w="1418" w:type="dxa"/>
            <w:shd w:val="clear" w:color="auto" w:fill="E7E6E6"/>
          </w:tcPr>
          <w:p w14:paraId="3C8084D3" w14:textId="77777777" w:rsidR="00024E32" w:rsidRPr="00024E32" w:rsidRDefault="00024E32" w:rsidP="000D5B56">
            <w:pPr>
              <w:pStyle w:val="TableParagraph"/>
              <w:spacing w:line="225" w:lineRule="exact"/>
              <w:ind w:left="16" w:right="3"/>
              <w:jc w:val="center"/>
              <w:rPr>
                <w:sz w:val="20"/>
              </w:rPr>
            </w:pPr>
            <w:r w:rsidRPr="00024E32">
              <w:rPr>
                <w:spacing w:val="-4"/>
                <w:sz w:val="20"/>
              </w:rPr>
              <w:t>23.7</w:t>
            </w:r>
          </w:p>
        </w:tc>
        <w:tc>
          <w:tcPr>
            <w:tcW w:w="1843" w:type="dxa"/>
            <w:shd w:val="clear" w:color="auto" w:fill="E7E6E6"/>
          </w:tcPr>
          <w:p w14:paraId="29745D5C" w14:textId="77777777" w:rsidR="00024E32" w:rsidRPr="00024E32" w:rsidRDefault="00024E32" w:rsidP="000D5B56">
            <w:pPr>
              <w:pStyle w:val="TableParagraph"/>
              <w:spacing w:line="225" w:lineRule="exact"/>
              <w:ind w:right="731"/>
              <w:jc w:val="right"/>
              <w:rPr>
                <w:sz w:val="20"/>
              </w:rPr>
            </w:pPr>
            <w:r w:rsidRPr="00024E32">
              <w:rPr>
                <w:spacing w:val="-4"/>
                <w:sz w:val="20"/>
              </w:rPr>
              <w:t>8.09</w:t>
            </w:r>
          </w:p>
        </w:tc>
        <w:tc>
          <w:tcPr>
            <w:tcW w:w="1985" w:type="dxa"/>
            <w:shd w:val="clear" w:color="auto" w:fill="E7E6E6"/>
          </w:tcPr>
          <w:p w14:paraId="702E4991" w14:textId="77777777" w:rsidR="00024E32" w:rsidRPr="00024E32" w:rsidRDefault="00024E32" w:rsidP="000D5B56">
            <w:pPr>
              <w:pStyle w:val="TableParagraph"/>
              <w:spacing w:line="225" w:lineRule="exact"/>
              <w:ind w:left="11"/>
              <w:jc w:val="center"/>
              <w:rPr>
                <w:sz w:val="20"/>
              </w:rPr>
            </w:pPr>
            <w:r w:rsidRPr="00024E32">
              <w:rPr>
                <w:spacing w:val="-4"/>
                <w:sz w:val="20"/>
              </w:rPr>
              <w:t>0.75</w:t>
            </w:r>
          </w:p>
        </w:tc>
        <w:tc>
          <w:tcPr>
            <w:tcW w:w="1699" w:type="dxa"/>
          </w:tcPr>
          <w:p w14:paraId="3AC933E4" w14:textId="77777777" w:rsidR="00024E32" w:rsidRPr="00024E32" w:rsidRDefault="00024E32" w:rsidP="000D5B56">
            <w:pPr>
              <w:pStyle w:val="TableParagraph"/>
              <w:spacing w:line="225" w:lineRule="exact"/>
              <w:ind w:left="15" w:right="1"/>
              <w:jc w:val="center"/>
              <w:rPr>
                <w:sz w:val="20"/>
              </w:rPr>
            </w:pPr>
            <w:r w:rsidRPr="00024E32">
              <w:rPr>
                <w:spacing w:val="-4"/>
                <w:sz w:val="20"/>
              </w:rPr>
              <w:t>0.73</w:t>
            </w:r>
          </w:p>
        </w:tc>
      </w:tr>
      <w:tr w:rsidR="00024E32" w:rsidRPr="00024E32" w14:paraId="51F46631" w14:textId="77777777" w:rsidTr="000D5B56">
        <w:trPr>
          <w:trHeight w:val="369"/>
        </w:trPr>
        <w:tc>
          <w:tcPr>
            <w:tcW w:w="2552" w:type="dxa"/>
          </w:tcPr>
          <w:p w14:paraId="33E082E6" w14:textId="77777777" w:rsidR="00024E32" w:rsidRPr="00024E32" w:rsidRDefault="00024E32" w:rsidP="000D5B56">
            <w:pPr>
              <w:pStyle w:val="TableParagraph"/>
              <w:spacing w:line="225" w:lineRule="exact"/>
              <w:ind w:left="108"/>
              <w:rPr>
                <w:sz w:val="20"/>
              </w:rPr>
            </w:pPr>
            <w:r w:rsidRPr="00024E32">
              <w:rPr>
                <w:spacing w:val="-2"/>
                <w:sz w:val="20"/>
              </w:rPr>
              <w:t>Амьдралын</w:t>
            </w:r>
            <w:r w:rsidRPr="00024E32">
              <w:rPr>
                <w:spacing w:val="5"/>
                <w:sz w:val="20"/>
              </w:rPr>
              <w:t xml:space="preserve"> </w:t>
            </w:r>
            <w:r w:rsidRPr="00024E32">
              <w:rPr>
                <w:spacing w:val="-2"/>
                <w:sz w:val="20"/>
              </w:rPr>
              <w:t>чанар</w:t>
            </w:r>
          </w:p>
        </w:tc>
        <w:tc>
          <w:tcPr>
            <w:tcW w:w="1418" w:type="dxa"/>
            <w:shd w:val="clear" w:color="auto" w:fill="E7E6E6"/>
          </w:tcPr>
          <w:p w14:paraId="470A8C71" w14:textId="77777777" w:rsidR="00024E32" w:rsidRPr="00024E32" w:rsidRDefault="00024E32" w:rsidP="000D5B56">
            <w:pPr>
              <w:pStyle w:val="TableParagraph"/>
              <w:spacing w:line="225" w:lineRule="exact"/>
              <w:ind w:left="16" w:right="3"/>
              <w:jc w:val="center"/>
              <w:rPr>
                <w:sz w:val="20"/>
              </w:rPr>
            </w:pPr>
            <w:r w:rsidRPr="00024E32">
              <w:rPr>
                <w:spacing w:val="-4"/>
                <w:sz w:val="20"/>
              </w:rPr>
              <w:t>19.8</w:t>
            </w:r>
          </w:p>
        </w:tc>
        <w:tc>
          <w:tcPr>
            <w:tcW w:w="1843" w:type="dxa"/>
            <w:shd w:val="clear" w:color="auto" w:fill="E7E6E6"/>
          </w:tcPr>
          <w:p w14:paraId="7ABAB18D" w14:textId="77777777" w:rsidR="00024E32" w:rsidRPr="00024E32" w:rsidRDefault="00024E32" w:rsidP="000D5B56">
            <w:pPr>
              <w:pStyle w:val="TableParagraph"/>
              <w:spacing w:line="225" w:lineRule="exact"/>
              <w:ind w:right="731"/>
              <w:jc w:val="right"/>
              <w:rPr>
                <w:sz w:val="20"/>
              </w:rPr>
            </w:pPr>
            <w:r w:rsidRPr="00024E32">
              <w:rPr>
                <w:spacing w:val="-4"/>
                <w:sz w:val="20"/>
              </w:rPr>
              <w:t>5.36</w:t>
            </w:r>
          </w:p>
        </w:tc>
        <w:tc>
          <w:tcPr>
            <w:tcW w:w="1985" w:type="dxa"/>
            <w:shd w:val="clear" w:color="auto" w:fill="E7E6E6"/>
          </w:tcPr>
          <w:p w14:paraId="673A5AA4" w14:textId="77777777" w:rsidR="00024E32" w:rsidRPr="00024E32" w:rsidRDefault="00024E32" w:rsidP="000D5B56">
            <w:pPr>
              <w:pStyle w:val="TableParagraph"/>
              <w:spacing w:line="225" w:lineRule="exact"/>
              <w:ind w:left="11"/>
              <w:jc w:val="center"/>
              <w:rPr>
                <w:sz w:val="20"/>
              </w:rPr>
            </w:pPr>
            <w:r w:rsidRPr="00024E32">
              <w:rPr>
                <w:spacing w:val="-4"/>
                <w:sz w:val="20"/>
              </w:rPr>
              <w:t>0.67</w:t>
            </w:r>
          </w:p>
        </w:tc>
        <w:tc>
          <w:tcPr>
            <w:tcW w:w="1699" w:type="dxa"/>
          </w:tcPr>
          <w:p w14:paraId="44B43F7D" w14:textId="77777777" w:rsidR="00024E32" w:rsidRPr="00024E32" w:rsidRDefault="00024E32" w:rsidP="000D5B56">
            <w:pPr>
              <w:pStyle w:val="TableParagraph"/>
              <w:spacing w:line="225" w:lineRule="exact"/>
              <w:ind w:left="15" w:right="3"/>
              <w:jc w:val="center"/>
              <w:rPr>
                <w:sz w:val="20"/>
              </w:rPr>
            </w:pPr>
            <w:r w:rsidRPr="00024E32">
              <w:rPr>
                <w:spacing w:val="-10"/>
                <w:sz w:val="20"/>
              </w:rPr>
              <w:t>-</w:t>
            </w:r>
          </w:p>
        </w:tc>
      </w:tr>
      <w:tr w:rsidR="00024E32" w:rsidRPr="00024E32" w14:paraId="691DE145" w14:textId="77777777" w:rsidTr="000D5B56">
        <w:trPr>
          <w:trHeight w:val="265"/>
        </w:trPr>
        <w:tc>
          <w:tcPr>
            <w:tcW w:w="2552" w:type="dxa"/>
          </w:tcPr>
          <w:p w14:paraId="28014017" w14:textId="77777777" w:rsidR="00024E32" w:rsidRPr="00024E32" w:rsidRDefault="00024E32" w:rsidP="000D5B56">
            <w:pPr>
              <w:pStyle w:val="TableParagraph"/>
              <w:spacing w:line="225" w:lineRule="exact"/>
              <w:ind w:left="108"/>
              <w:rPr>
                <w:sz w:val="20"/>
              </w:rPr>
            </w:pPr>
            <w:r w:rsidRPr="00024E32">
              <w:rPr>
                <w:sz w:val="20"/>
              </w:rPr>
              <w:t>Айдас,</w:t>
            </w:r>
            <w:r w:rsidRPr="00024E32">
              <w:rPr>
                <w:spacing w:val="-8"/>
                <w:sz w:val="20"/>
              </w:rPr>
              <w:t xml:space="preserve"> </w:t>
            </w:r>
            <w:r w:rsidRPr="00024E32">
              <w:rPr>
                <w:spacing w:val="-2"/>
                <w:sz w:val="20"/>
              </w:rPr>
              <w:t>түгшүүр</w:t>
            </w:r>
          </w:p>
        </w:tc>
        <w:tc>
          <w:tcPr>
            <w:tcW w:w="1418" w:type="dxa"/>
            <w:shd w:val="clear" w:color="auto" w:fill="E7E6E6"/>
          </w:tcPr>
          <w:p w14:paraId="53048779" w14:textId="77777777" w:rsidR="00024E32" w:rsidRPr="00024E32" w:rsidRDefault="00024E32" w:rsidP="000D5B56">
            <w:pPr>
              <w:pStyle w:val="TableParagraph"/>
              <w:spacing w:line="225" w:lineRule="exact"/>
              <w:ind w:left="16" w:right="3"/>
              <w:jc w:val="center"/>
              <w:rPr>
                <w:sz w:val="20"/>
              </w:rPr>
            </w:pPr>
            <w:r w:rsidRPr="00024E32">
              <w:rPr>
                <w:spacing w:val="-4"/>
                <w:sz w:val="20"/>
              </w:rPr>
              <w:t>21.7</w:t>
            </w:r>
          </w:p>
        </w:tc>
        <w:tc>
          <w:tcPr>
            <w:tcW w:w="1843" w:type="dxa"/>
            <w:shd w:val="clear" w:color="auto" w:fill="E7E6E6"/>
          </w:tcPr>
          <w:p w14:paraId="6FCE13FB" w14:textId="77777777" w:rsidR="00024E32" w:rsidRPr="00024E32" w:rsidRDefault="00024E32" w:rsidP="000D5B56">
            <w:pPr>
              <w:pStyle w:val="TableParagraph"/>
              <w:spacing w:line="225" w:lineRule="exact"/>
              <w:ind w:right="732"/>
              <w:jc w:val="right"/>
              <w:rPr>
                <w:sz w:val="20"/>
              </w:rPr>
            </w:pPr>
            <w:r w:rsidRPr="00024E32">
              <w:rPr>
                <w:spacing w:val="-4"/>
                <w:sz w:val="20"/>
              </w:rPr>
              <w:t>5.75</w:t>
            </w:r>
          </w:p>
        </w:tc>
        <w:tc>
          <w:tcPr>
            <w:tcW w:w="1985" w:type="dxa"/>
            <w:shd w:val="clear" w:color="auto" w:fill="E7E6E6"/>
          </w:tcPr>
          <w:p w14:paraId="4FE17B05" w14:textId="77777777" w:rsidR="00024E32" w:rsidRPr="00024E32" w:rsidRDefault="00024E32" w:rsidP="000D5B56">
            <w:pPr>
              <w:pStyle w:val="TableParagraph"/>
              <w:spacing w:line="225" w:lineRule="exact"/>
              <w:ind w:left="11"/>
              <w:jc w:val="center"/>
              <w:rPr>
                <w:sz w:val="20"/>
              </w:rPr>
            </w:pPr>
            <w:r w:rsidRPr="00024E32">
              <w:rPr>
                <w:spacing w:val="-4"/>
                <w:sz w:val="20"/>
              </w:rPr>
              <w:t>0.56</w:t>
            </w:r>
          </w:p>
        </w:tc>
        <w:tc>
          <w:tcPr>
            <w:tcW w:w="1699" w:type="dxa"/>
          </w:tcPr>
          <w:p w14:paraId="18394BCE" w14:textId="77777777" w:rsidR="00024E32" w:rsidRPr="00024E32" w:rsidRDefault="00024E32" w:rsidP="000D5B56">
            <w:pPr>
              <w:pStyle w:val="TableParagraph"/>
              <w:spacing w:line="225" w:lineRule="exact"/>
              <w:ind w:left="15" w:right="1"/>
              <w:jc w:val="center"/>
              <w:rPr>
                <w:sz w:val="20"/>
              </w:rPr>
            </w:pPr>
            <w:r w:rsidRPr="00024E32">
              <w:rPr>
                <w:spacing w:val="-4"/>
                <w:sz w:val="20"/>
              </w:rPr>
              <w:t>0.69</w:t>
            </w:r>
          </w:p>
        </w:tc>
      </w:tr>
    </w:tbl>
    <w:p w14:paraId="3A580030" w14:textId="77777777" w:rsidR="00024E32" w:rsidRPr="00024E32" w:rsidRDefault="00024E32" w:rsidP="00024E32">
      <w:pPr>
        <w:pStyle w:val="BodyText"/>
        <w:spacing w:before="25"/>
        <w:rPr>
          <w:sz w:val="20"/>
        </w:rPr>
      </w:pPr>
      <w:r w:rsidRPr="00024E32">
        <w:rPr>
          <w:noProof/>
          <w:sz w:val="20"/>
        </w:rPr>
        <mc:AlternateContent>
          <mc:Choice Requires="wps">
            <w:drawing>
              <wp:anchor distT="0" distB="0" distL="0" distR="0" simplePos="0" relativeHeight="251659264" behindDoc="1" locked="0" layoutInCell="1" allowOverlap="1" wp14:anchorId="6B9D24DA" wp14:editId="069BBB21">
                <wp:simplePos x="0" y="0"/>
                <wp:positionH relativeFrom="page">
                  <wp:posOffset>719632</wp:posOffset>
                </wp:positionH>
                <wp:positionV relativeFrom="paragraph">
                  <wp:posOffset>177501</wp:posOffset>
                </wp:positionV>
                <wp:extent cx="1829435" cy="9525"/>
                <wp:effectExtent l="0" t="0" r="0" b="0"/>
                <wp:wrapTopAndBottom/>
                <wp:docPr id="756" name="Graphic 7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C4CA38" id="Graphic 756" o:spid="_x0000_s1026" style="position:absolute;margin-left:56.65pt;margin-top:14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XGMIwIAAL0EAAAOAAAAZHJzL2Uyb0RvYy54bWysVMFu2zAMvQ/YPwi6L06yZGiMOMXQosOA&#13;&#10;oivQFDsrshwbk0VNVGLn70fJVmpspw3zQabMJ+rxkfT2tm81OyuHDZiCL2ZzzpSRUDbmWPDX/cOH&#13;&#10;G87QC1MKDUYV/KKQ3+7ev9t2NldLqEGXyjEKYjDvbMFr722eZShr1QqcgVWGnBW4VnjaumNWOtFR&#13;&#10;9FZny/n8U9aBK60DqRDp6/3g5LsYv6qU9N+qCpVnuuDEzcfVxfUQ1my3FfnRCVs3cqQh/oFFKxpD&#13;&#10;l15D3Qsv2Mk1f4RqG+kAofIzCW0GVdVIFXOgbBbz37J5qYVVMRcSB+1VJvx/YeXT+cU+u0Ad7SPI&#13;&#10;H0iKZJ3F/OoJGxwxfeXagCXirI8qXq4qqt4zSR8XN8vN6uOaM0m+zXq5DiJnIk9n5Qn9FwUxjjg/&#13;&#10;oh9qUCZL1MmSvUmmo0qGGupYQ88Z1dBxRjU8DDW0wodzgVwwWTchUo88grOFs9pDhPmQQmA7X684&#13;&#10;S4kQ0zeMNlMsNdAElXzpbWO8AbNZrFZj2smd3gNseu1fgWPLEscUTmpANQgc8o5KX7Ug3FRtBN2U&#13;&#10;D43WIX10x8OdduwswmjEZ2Q8gcVOGIof2uAA5eXZsY7mpeD48ySc4kx/NdSQYbiS4ZJxSIbz+g7i&#13;&#10;CEblHfp9/104yyyZBffUO0+Q2l3kqS2IfwAM2HDSwOeTh6oJPRO5DYzGDc1IzH+c5zCE031Evf11&#13;&#10;dr8AAAD//wMAUEsDBBQABgAIAAAAIQBmQbEs4wAAAA4BAAAPAAAAZHJzL2Rvd25yZXYueG1sTE9N&#13;&#10;S8NAEL0L/odlBC9iN2mixDSb4gdiwRY0Fs+b7JgEs7Mlu23jv+940svAm3nzPorlZAdxwNH3jhTE&#13;&#10;swgEUuNMT62C7cfzdQbCB01GD45QwQ96WJbnZ4XOjTvSOx6q0AoWIZ9rBV0Iu1xK33RotZ+5HRLf&#13;&#10;vtxodWA4ttKM+sjidpDzKLqVVvfEDp3e4WOHzXe1twpezGaVvV3h62aVVA9hO63r9HOt1OXF9LTg&#13;&#10;cb8AEXAKfx/w24HzQ8nBarcn48XAOE4SpiqYZ1yMCWkUpyBqXtzdgCwL+b9GeQIAAP//AwBQSwEC&#13;&#10;LQAUAAYACAAAACEAtoM4kv4AAADhAQAAEwAAAAAAAAAAAAAAAAAAAAAAW0NvbnRlbnRfVHlwZXNd&#13;&#10;LnhtbFBLAQItABQABgAIAAAAIQA4/SH/1gAAAJQBAAALAAAAAAAAAAAAAAAAAC8BAABfcmVscy8u&#13;&#10;cmVsc1BLAQItABQABgAIAAAAIQD6gXGMIwIAAL0EAAAOAAAAAAAAAAAAAAAAAC4CAABkcnMvZTJv&#13;&#10;RG9jLnhtbFBLAQItABQABgAIAAAAIQBmQbEs4wAAAA4BAAAPAAAAAAAAAAAAAAAAAH0EAABkcnMv&#13;&#10;ZG93bnJldi54bWxQSwUGAAAAAAQABADzAAAAjQUAAAAA&#13;&#10;" path="m1829054,l,,,9144r1829054,l1829054,xe" fillcolor="black" stroked="f">
                <v:path arrowok="t"/>
                <w10:wrap type="topAndBottom" anchorx="page"/>
              </v:shape>
            </w:pict>
          </mc:Fallback>
        </mc:AlternateContent>
      </w:r>
    </w:p>
    <w:p w14:paraId="5D0C0F65" w14:textId="77777777" w:rsidR="00024E32" w:rsidRPr="00024E32" w:rsidRDefault="00024E32" w:rsidP="00024E32">
      <w:pPr>
        <w:spacing w:before="94"/>
        <w:ind w:left="567"/>
        <w:rPr>
          <w:sz w:val="18"/>
        </w:rPr>
      </w:pPr>
      <w:r w:rsidRPr="00024E32">
        <w:rPr>
          <w:position w:val="6"/>
          <w:sz w:val="12"/>
        </w:rPr>
        <w:t>66</w:t>
      </w:r>
      <w:r w:rsidRPr="00024E32">
        <w:rPr>
          <w:spacing w:val="9"/>
          <w:position w:val="6"/>
          <w:sz w:val="12"/>
        </w:rPr>
        <w:t xml:space="preserve"> </w:t>
      </w:r>
      <w:r w:rsidRPr="00024E32">
        <w:rPr>
          <w:sz w:val="18"/>
        </w:rPr>
        <w:t>Ямаучи,</w:t>
      </w:r>
      <w:r w:rsidRPr="00024E32">
        <w:rPr>
          <w:spacing w:val="-3"/>
          <w:sz w:val="18"/>
        </w:rPr>
        <w:t xml:space="preserve"> </w:t>
      </w:r>
      <w:r w:rsidRPr="00024E32">
        <w:rPr>
          <w:sz w:val="18"/>
        </w:rPr>
        <w:t>Тэмплэрийн</w:t>
      </w:r>
      <w:r w:rsidRPr="00024E32">
        <w:rPr>
          <w:spacing w:val="-4"/>
          <w:sz w:val="18"/>
        </w:rPr>
        <w:t xml:space="preserve"> </w:t>
      </w:r>
      <w:r w:rsidRPr="00024E32">
        <w:rPr>
          <w:sz w:val="18"/>
        </w:rPr>
        <w:t>мөнгөний</w:t>
      </w:r>
      <w:r w:rsidRPr="00024E32">
        <w:rPr>
          <w:spacing w:val="-4"/>
          <w:sz w:val="18"/>
        </w:rPr>
        <w:t xml:space="preserve"> </w:t>
      </w:r>
      <w:r w:rsidRPr="00024E32">
        <w:rPr>
          <w:sz w:val="18"/>
        </w:rPr>
        <w:t>хандлагын</w:t>
      </w:r>
      <w:r w:rsidRPr="00024E32">
        <w:rPr>
          <w:spacing w:val="-4"/>
          <w:sz w:val="18"/>
        </w:rPr>
        <w:t xml:space="preserve"> </w:t>
      </w:r>
      <w:r w:rsidRPr="00024E32">
        <w:rPr>
          <w:sz w:val="18"/>
        </w:rPr>
        <w:t>шкалын</w:t>
      </w:r>
      <w:r w:rsidRPr="00024E32">
        <w:rPr>
          <w:spacing w:val="-4"/>
          <w:sz w:val="18"/>
        </w:rPr>
        <w:t xml:space="preserve"> </w:t>
      </w:r>
      <w:r w:rsidRPr="00024E32">
        <w:rPr>
          <w:sz w:val="18"/>
        </w:rPr>
        <w:t>судалгааны</w:t>
      </w:r>
      <w:r w:rsidRPr="00024E32">
        <w:rPr>
          <w:spacing w:val="-4"/>
          <w:sz w:val="18"/>
        </w:rPr>
        <w:t xml:space="preserve"> </w:t>
      </w:r>
      <w:r w:rsidRPr="00024E32">
        <w:rPr>
          <w:spacing w:val="-2"/>
          <w:sz w:val="18"/>
        </w:rPr>
        <w:t>үзүүлэлт</w:t>
      </w:r>
    </w:p>
    <w:p w14:paraId="32B78D5A" w14:textId="77777777" w:rsidR="00024E32" w:rsidRPr="00024E32" w:rsidRDefault="00024E32" w:rsidP="00024E32">
      <w:pPr>
        <w:rPr>
          <w:sz w:val="18"/>
        </w:rPr>
        <w:sectPr w:rsidR="00024E32" w:rsidRPr="00024E32" w:rsidSect="00024E32">
          <w:pgSz w:w="11910" w:h="16840"/>
          <w:pgMar w:top="1320" w:right="566" w:bottom="1260" w:left="566" w:header="0" w:footer="1069" w:gutter="0"/>
          <w:cols w:space="720"/>
        </w:sectPr>
      </w:pPr>
    </w:p>
    <w:p w14:paraId="46B6929B" w14:textId="77777777" w:rsidR="00024E32" w:rsidRPr="00024E32" w:rsidRDefault="00024E32" w:rsidP="00024E32">
      <w:pPr>
        <w:spacing w:before="76"/>
        <w:ind w:left="568"/>
        <w:jc w:val="both"/>
        <w:rPr>
          <w:sz w:val="20"/>
        </w:rPr>
      </w:pPr>
      <w:r w:rsidRPr="00024E32">
        <w:rPr>
          <w:sz w:val="20"/>
        </w:rPr>
        <w:lastRenderedPageBreak/>
        <w:t>Эрх</w:t>
      </w:r>
      <w:r w:rsidRPr="00024E32">
        <w:rPr>
          <w:spacing w:val="-9"/>
          <w:sz w:val="20"/>
        </w:rPr>
        <w:t xml:space="preserve"> </w:t>
      </w:r>
      <w:r w:rsidRPr="00024E32">
        <w:rPr>
          <w:sz w:val="20"/>
        </w:rPr>
        <w:t>мэдэл,</w:t>
      </w:r>
      <w:r w:rsidRPr="00024E32">
        <w:rPr>
          <w:spacing w:val="-7"/>
          <w:sz w:val="20"/>
        </w:rPr>
        <w:t xml:space="preserve"> </w:t>
      </w:r>
      <w:r w:rsidRPr="00024E32">
        <w:rPr>
          <w:sz w:val="20"/>
        </w:rPr>
        <w:t>нэр</w:t>
      </w:r>
      <w:r w:rsidRPr="00024E32">
        <w:rPr>
          <w:spacing w:val="-7"/>
          <w:sz w:val="20"/>
        </w:rPr>
        <w:t xml:space="preserve"> </w:t>
      </w:r>
      <w:r w:rsidRPr="00024E32">
        <w:rPr>
          <w:sz w:val="20"/>
        </w:rPr>
        <w:t>хүндийн</w:t>
      </w:r>
      <w:r w:rsidRPr="00024E32">
        <w:rPr>
          <w:spacing w:val="-7"/>
          <w:sz w:val="20"/>
        </w:rPr>
        <w:t xml:space="preserve"> </w:t>
      </w:r>
      <w:r w:rsidRPr="00024E32">
        <w:rPr>
          <w:sz w:val="20"/>
        </w:rPr>
        <w:t>хэмжүүр</w:t>
      </w:r>
      <w:r w:rsidRPr="00024E32">
        <w:rPr>
          <w:spacing w:val="-6"/>
          <w:sz w:val="20"/>
        </w:rPr>
        <w:t xml:space="preserve"> </w:t>
      </w:r>
      <w:r w:rsidRPr="00024E32">
        <w:rPr>
          <w:sz w:val="20"/>
        </w:rPr>
        <w:t>бусад</w:t>
      </w:r>
      <w:r w:rsidRPr="00024E32">
        <w:rPr>
          <w:spacing w:val="-8"/>
          <w:sz w:val="20"/>
        </w:rPr>
        <w:t xml:space="preserve"> </w:t>
      </w:r>
      <w:r w:rsidRPr="00024E32">
        <w:rPr>
          <w:sz w:val="20"/>
        </w:rPr>
        <w:t>хэмжүүрүүдийг</w:t>
      </w:r>
      <w:r w:rsidRPr="00024E32">
        <w:rPr>
          <w:spacing w:val="-9"/>
          <w:sz w:val="20"/>
        </w:rPr>
        <w:t xml:space="preserve"> </w:t>
      </w:r>
      <w:r w:rsidRPr="00024E32">
        <w:rPr>
          <w:sz w:val="20"/>
        </w:rPr>
        <w:t>бодвол</w:t>
      </w:r>
      <w:r w:rsidRPr="00024E32">
        <w:rPr>
          <w:spacing w:val="-6"/>
          <w:sz w:val="20"/>
        </w:rPr>
        <w:t xml:space="preserve"> </w:t>
      </w:r>
      <w:r w:rsidRPr="00024E32">
        <w:rPr>
          <w:sz w:val="20"/>
        </w:rPr>
        <w:t>илүү</w:t>
      </w:r>
      <w:r w:rsidRPr="00024E32">
        <w:rPr>
          <w:spacing w:val="-7"/>
          <w:sz w:val="20"/>
        </w:rPr>
        <w:t xml:space="preserve"> </w:t>
      </w:r>
      <w:r w:rsidRPr="00024E32">
        <w:rPr>
          <w:sz w:val="20"/>
        </w:rPr>
        <w:t>өндөр</w:t>
      </w:r>
      <w:r w:rsidRPr="00024E32">
        <w:rPr>
          <w:spacing w:val="-7"/>
          <w:sz w:val="20"/>
        </w:rPr>
        <w:t xml:space="preserve"> </w:t>
      </w:r>
      <w:r w:rsidRPr="00024E32">
        <w:rPr>
          <w:sz w:val="20"/>
        </w:rPr>
        <w:t>дундаж</w:t>
      </w:r>
      <w:r w:rsidRPr="00024E32">
        <w:rPr>
          <w:spacing w:val="-8"/>
          <w:sz w:val="20"/>
        </w:rPr>
        <w:t xml:space="preserve"> </w:t>
      </w:r>
      <w:r w:rsidRPr="00024E32">
        <w:rPr>
          <w:sz w:val="20"/>
        </w:rPr>
        <w:t>үзүүлэлтэй</w:t>
      </w:r>
      <w:r w:rsidRPr="00024E32">
        <w:rPr>
          <w:spacing w:val="-8"/>
          <w:sz w:val="20"/>
        </w:rPr>
        <w:t xml:space="preserve"> </w:t>
      </w:r>
      <w:r w:rsidRPr="00024E32">
        <w:rPr>
          <w:spacing w:val="-2"/>
          <w:sz w:val="20"/>
        </w:rPr>
        <w:t>байна.</w:t>
      </w:r>
    </w:p>
    <w:p w14:paraId="65232723" w14:textId="77777777" w:rsidR="00024E32" w:rsidRPr="00024E32" w:rsidRDefault="00024E32" w:rsidP="00024E32">
      <w:pPr>
        <w:pStyle w:val="BodyText"/>
        <w:spacing w:before="3"/>
        <w:rPr>
          <w:sz w:val="20"/>
        </w:rPr>
      </w:pPr>
    </w:p>
    <w:p w14:paraId="10A159F6" w14:textId="77777777" w:rsidR="00024E32" w:rsidRPr="00024E32" w:rsidRDefault="00024E32" w:rsidP="00024E32">
      <w:pPr>
        <w:ind w:left="568" w:right="4719"/>
        <w:jc w:val="right"/>
        <w:rPr>
          <w:sz w:val="18"/>
        </w:rPr>
      </w:pPr>
      <w:r w:rsidRPr="00024E32">
        <w:rPr>
          <w:sz w:val="18"/>
        </w:rPr>
        <w:t>Хүснэгт</w:t>
      </w:r>
      <w:r w:rsidRPr="00024E32">
        <w:rPr>
          <w:spacing w:val="-4"/>
          <w:sz w:val="18"/>
        </w:rPr>
        <w:t xml:space="preserve"> </w:t>
      </w:r>
      <w:r w:rsidRPr="00024E32">
        <w:rPr>
          <w:sz w:val="18"/>
        </w:rPr>
        <w:t>3.</w:t>
      </w:r>
      <w:r w:rsidRPr="00024E32">
        <w:rPr>
          <w:spacing w:val="-4"/>
          <w:sz w:val="18"/>
        </w:rPr>
        <w:t xml:space="preserve"> </w:t>
      </w:r>
      <w:r w:rsidRPr="00024E32">
        <w:rPr>
          <w:sz w:val="18"/>
        </w:rPr>
        <w:t>Хүмүүсийн</w:t>
      </w:r>
      <w:r w:rsidRPr="00024E32">
        <w:rPr>
          <w:spacing w:val="-5"/>
          <w:sz w:val="18"/>
        </w:rPr>
        <w:t xml:space="preserve"> </w:t>
      </w:r>
      <w:r w:rsidRPr="00024E32">
        <w:rPr>
          <w:sz w:val="18"/>
        </w:rPr>
        <w:t>мөнгөнд</w:t>
      </w:r>
      <w:r w:rsidRPr="00024E32">
        <w:rPr>
          <w:spacing w:val="-2"/>
          <w:sz w:val="18"/>
        </w:rPr>
        <w:t xml:space="preserve"> </w:t>
      </w:r>
      <w:r w:rsidRPr="00024E32">
        <w:rPr>
          <w:sz w:val="18"/>
        </w:rPr>
        <w:t>хандах</w:t>
      </w:r>
      <w:r w:rsidRPr="00024E32">
        <w:rPr>
          <w:spacing w:val="-1"/>
          <w:sz w:val="18"/>
        </w:rPr>
        <w:t xml:space="preserve"> </w:t>
      </w:r>
      <w:r w:rsidRPr="00024E32">
        <w:rPr>
          <w:sz w:val="18"/>
        </w:rPr>
        <w:t>хандлагын</w:t>
      </w:r>
      <w:r w:rsidRPr="00024E32">
        <w:rPr>
          <w:spacing w:val="-3"/>
          <w:sz w:val="18"/>
        </w:rPr>
        <w:t xml:space="preserve"> </w:t>
      </w:r>
      <w:r w:rsidRPr="00024E32">
        <w:rPr>
          <w:sz w:val="18"/>
        </w:rPr>
        <w:t>насны</w:t>
      </w:r>
      <w:r w:rsidRPr="00024E32">
        <w:rPr>
          <w:spacing w:val="-2"/>
          <w:sz w:val="18"/>
        </w:rPr>
        <w:t xml:space="preserve"> ялгаа</w:t>
      </w:r>
    </w:p>
    <w:p w14:paraId="1904E998" w14:textId="77777777" w:rsidR="00024E32" w:rsidRPr="00024E32" w:rsidRDefault="00024E32" w:rsidP="00024E32">
      <w:pPr>
        <w:pStyle w:val="BodyText"/>
        <w:spacing w:before="7"/>
        <w:rPr>
          <w:sz w:val="20"/>
        </w:rPr>
      </w:pPr>
    </w:p>
    <w:tbl>
      <w:tblPr>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416"/>
        <w:gridCol w:w="1418"/>
        <w:gridCol w:w="1415"/>
        <w:gridCol w:w="993"/>
        <w:gridCol w:w="707"/>
        <w:gridCol w:w="993"/>
        <w:gridCol w:w="990"/>
      </w:tblGrid>
      <w:tr w:rsidR="00024E32" w:rsidRPr="00024E32" w14:paraId="553AD0EB" w14:textId="77777777" w:rsidTr="000D5B56">
        <w:trPr>
          <w:trHeight w:val="793"/>
        </w:trPr>
        <w:tc>
          <w:tcPr>
            <w:tcW w:w="1980" w:type="dxa"/>
          </w:tcPr>
          <w:p w14:paraId="6C821AAC" w14:textId="77777777" w:rsidR="00024E32" w:rsidRPr="00024E32" w:rsidRDefault="00024E32" w:rsidP="000D5B56">
            <w:pPr>
              <w:pStyle w:val="TableParagraph"/>
              <w:spacing w:before="29"/>
              <w:rPr>
                <w:sz w:val="20"/>
              </w:rPr>
            </w:pPr>
          </w:p>
          <w:p w14:paraId="56462A00" w14:textId="77777777" w:rsidR="00024E32" w:rsidRPr="00024E32" w:rsidRDefault="00024E32" w:rsidP="000D5B56">
            <w:pPr>
              <w:pStyle w:val="TableParagraph"/>
              <w:ind w:left="108"/>
              <w:rPr>
                <w:sz w:val="20"/>
              </w:rPr>
            </w:pPr>
            <w:r w:rsidRPr="00024E32">
              <w:rPr>
                <w:spacing w:val="-2"/>
                <w:sz w:val="20"/>
              </w:rPr>
              <w:t>Хэмжүүр</w:t>
            </w:r>
          </w:p>
        </w:tc>
        <w:tc>
          <w:tcPr>
            <w:tcW w:w="1416" w:type="dxa"/>
          </w:tcPr>
          <w:p w14:paraId="5CC62308" w14:textId="77777777" w:rsidR="00024E32" w:rsidRPr="00024E32" w:rsidRDefault="00024E32" w:rsidP="000D5B56">
            <w:pPr>
              <w:pStyle w:val="TableParagraph"/>
              <w:spacing w:line="225" w:lineRule="exact"/>
              <w:ind w:left="108"/>
              <w:rPr>
                <w:sz w:val="20"/>
              </w:rPr>
            </w:pPr>
            <w:r w:rsidRPr="00024E32">
              <w:rPr>
                <w:spacing w:val="-2"/>
                <w:sz w:val="20"/>
              </w:rPr>
              <w:t>Залуучууд</w:t>
            </w:r>
          </w:p>
          <w:p w14:paraId="383ACC5D" w14:textId="77777777" w:rsidR="00024E32" w:rsidRPr="00024E32" w:rsidRDefault="00024E32" w:rsidP="000D5B56">
            <w:pPr>
              <w:pStyle w:val="TableParagraph"/>
              <w:spacing w:before="34"/>
              <w:ind w:left="108"/>
              <w:rPr>
                <w:sz w:val="20"/>
              </w:rPr>
            </w:pPr>
            <w:r w:rsidRPr="00024E32">
              <w:rPr>
                <w:spacing w:val="-2"/>
                <w:sz w:val="20"/>
              </w:rPr>
              <w:t>N=200</w:t>
            </w:r>
          </w:p>
          <w:p w14:paraId="42BED930" w14:textId="77777777" w:rsidR="00024E32" w:rsidRPr="00024E32" w:rsidRDefault="00024E32" w:rsidP="000D5B56">
            <w:pPr>
              <w:pStyle w:val="TableParagraph"/>
              <w:spacing w:before="34"/>
              <w:ind w:left="108"/>
              <w:rPr>
                <w:sz w:val="20"/>
              </w:rPr>
            </w:pPr>
            <w:r w:rsidRPr="00024E32">
              <w:rPr>
                <w:sz w:val="20"/>
              </w:rPr>
              <w:t>/</w:t>
            </w:r>
            <w:r w:rsidRPr="00024E32">
              <w:rPr>
                <w:spacing w:val="-3"/>
                <w:sz w:val="20"/>
              </w:rPr>
              <w:t xml:space="preserve"> </w:t>
            </w:r>
            <w:r w:rsidRPr="00024E32">
              <w:rPr>
                <w:sz w:val="20"/>
              </w:rPr>
              <w:t>Rank</w:t>
            </w:r>
            <w:r w:rsidRPr="00024E32">
              <w:rPr>
                <w:spacing w:val="-3"/>
                <w:sz w:val="20"/>
              </w:rPr>
              <w:t xml:space="preserve"> </w:t>
            </w:r>
            <w:r w:rsidRPr="00024E32">
              <w:rPr>
                <w:spacing w:val="-2"/>
                <w:sz w:val="20"/>
              </w:rPr>
              <w:t>Mean/</w:t>
            </w:r>
          </w:p>
        </w:tc>
        <w:tc>
          <w:tcPr>
            <w:tcW w:w="1418" w:type="dxa"/>
          </w:tcPr>
          <w:p w14:paraId="2E9ED244" w14:textId="77777777" w:rsidR="00024E32" w:rsidRPr="00024E32" w:rsidRDefault="00024E32" w:rsidP="000D5B56">
            <w:pPr>
              <w:pStyle w:val="TableParagraph"/>
              <w:spacing w:line="225" w:lineRule="exact"/>
              <w:ind w:left="111"/>
              <w:rPr>
                <w:sz w:val="20"/>
              </w:rPr>
            </w:pPr>
            <w:r w:rsidRPr="00024E32">
              <w:rPr>
                <w:sz w:val="20"/>
              </w:rPr>
              <w:t>Ахимаг</w:t>
            </w:r>
            <w:r w:rsidRPr="00024E32">
              <w:rPr>
                <w:spacing w:val="-8"/>
                <w:sz w:val="20"/>
              </w:rPr>
              <w:t xml:space="preserve"> </w:t>
            </w:r>
            <w:r w:rsidRPr="00024E32">
              <w:rPr>
                <w:spacing w:val="-5"/>
                <w:sz w:val="20"/>
              </w:rPr>
              <w:t>нас</w:t>
            </w:r>
          </w:p>
          <w:p w14:paraId="1DF54DA7" w14:textId="77777777" w:rsidR="00024E32" w:rsidRPr="00024E32" w:rsidRDefault="00024E32" w:rsidP="000D5B56">
            <w:pPr>
              <w:pStyle w:val="TableParagraph"/>
              <w:spacing w:before="34"/>
              <w:ind w:left="111"/>
              <w:rPr>
                <w:sz w:val="20"/>
              </w:rPr>
            </w:pPr>
            <w:r w:rsidRPr="00024E32">
              <w:rPr>
                <w:spacing w:val="-2"/>
                <w:sz w:val="20"/>
              </w:rPr>
              <w:t>N=100</w:t>
            </w:r>
          </w:p>
          <w:p w14:paraId="66B0B610" w14:textId="77777777" w:rsidR="00024E32" w:rsidRPr="00024E32" w:rsidRDefault="00024E32" w:rsidP="000D5B56">
            <w:pPr>
              <w:pStyle w:val="TableParagraph"/>
              <w:spacing w:before="34"/>
              <w:ind w:left="111"/>
              <w:rPr>
                <w:sz w:val="20"/>
              </w:rPr>
            </w:pPr>
            <w:r w:rsidRPr="00024E32">
              <w:rPr>
                <w:sz w:val="20"/>
              </w:rPr>
              <w:t>/</w:t>
            </w:r>
            <w:r w:rsidRPr="00024E32">
              <w:rPr>
                <w:spacing w:val="-3"/>
                <w:sz w:val="20"/>
              </w:rPr>
              <w:t xml:space="preserve"> </w:t>
            </w:r>
            <w:r w:rsidRPr="00024E32">
              <w:rPr>
                <w:sz w:val="20"/>
              </w:rPr>
              <w:t>Rank</w:t>
            </w:r>
            <w:r w:rsidRPr="00024E32">
              <w:rPr>
                <w:spacing w:val="-3"/>
                <w:sz w:val="20"/>
              </w:rPr>
              <w:t xml:space="preserve"> </w:t>
            </w:r>
            <w:r w:rsidRPr="00024E32">
              <w:rPr>
                <w:spacing w:val="-2"/>
                <w:sz w:val="20"/>
              </w:rPr>
              <w:t>Mean/</w:t>
            </w:r>
          </w:p>
        </w:tc>
        <w:tc>
          <w:tcPr>
            <w:tcW w:w="1415" w:type="dxa"/>
          </w:tcPr>
          <w:p w14:paraId="24457F12" w14:textId="77777777" w:rsidR="00024E32" w:rsidRPr="00024E32" w:rsidRDefault="00024E32" w:rsidP="000D5B56">
            <w:pPr>
              <w:pStyle w:val="TableParagraph"/>
              <w:spacing w:line="225" w:lineRule="exact"/>
              <w:ind w:left="109"/>
              <w:rPr>
                <w:sz w:val="20"/>
              </w:rPr>
            </w:pPr>
            <w:r w:rsidRPr="00024E32">
              <w:rPr>
                <w:spacing w:val="-2"/>
                <w:sz w:val="20"/>
              </w:rPr>
              <w:t>Ялгаа</w:t>
            </w:r>
          </w:p>
          <w:p w14:paraId="1928A7AA" w14:textId="77777777" w:rsidR="00024E32" w:rsidRPr="00024E32" w:rsidRDefault="00024E32" w:rsidP="000D5B56">
            <w:pPr>
              <w:pStyle w:val="TableParagraph"/>
              <w:spacing w:before="34"/>
              <w:ind w:left="109"/>
              <w:rPr>
                <w:sz w:val="20"/>
              </w:rPr>
            </w:pPr>
            <w:r w:rsidRPr="00024E32">
              <w:rPr>
                <w:sz w:val="20"/>
              </w:rPr>
              <w:t>/Rank</w:t>
            </w:r>
            <w:r w:rsidRPr="00024E32">
              <w:rPr>
                <w:spacing w:val="-7"/>
                <w:sz w:val="20"/>
              </w:rPr>
              <w:t xml:space="preserve"> </w:t>
            </w:r>
            <w:r w:rsidRPr="00024E32">
              <w:rPr>
                <w:spacing w:val="-2"/>
                <w:sz w:val="20"/>
              </w:rPr>
              <w:t>Mean/</w:t>
            </w:r>
          </w:p>
        </w:tc>
        <w:tc>
          <w:tcPr>
            <w:tcW w:w="993" w:type="dxa"/>
          </w:tcPr>
          <w:p w14:paraId="47B4DB3B" w14:textId="77777777" w:rsidR="00024E32" w:rsidRPr="00024E32" w:rsidRDefault="00024E32" w:rsidP="000D5B56">
            <w:pPr>
              <w:pStyle w:val="TableParagraph"/>
              <w:spacing w:before="29"/>
              <w:rPr>
                <w:sz w:val="20"/>
              </w:rPr>
            </w:pPr>
          </w:p>
          <w:p w14:paraId="004B424D" w14:textId="77777777" w:rsidR="00024E32" w:rsidRPr="00024E32" w:rsidRDefault="00024E32" w:rsidP="000D5B56">
            <w:pPr>
              <w:pStyle w:val="TableParagraph"/>
              <w:ind w:left="112"/>
              <w:rPr>
                <w:sz w:val="20"/>
              </w:rPr>
            </w:pPr>
            <w:r w:rsidRPr="00024E32">
              <w:rPr>
                <w:spacing w:val="-10"/>
                <w:sz w:val="20"/>
              </w:rPr>
              <w:t>U</w:t>
            </w:r>
          </w:p>
        </w:tc>
        <w:tc>
          <w:tcPr>
            <w:tcW w:w="707" w:type="dxa"/>
          </w:tcPr>
          <w:p w14:paraId="623B2B9C" w14:textId="77777777" w:rsidR="00024E32" w:rsidRPr="00024E32" w:rsidRDefault="00024E32" w:rsidP="000D5B56">
            <w:pPr>
              <w:pStyle w:val="TableParagraph"/>
              <w:spacing w:before="29"/>
              <w:rPr>
                <w:sz w:val="20"/>
              </w:rPr>
            </w:pPr>
          </w:p>
          <w:p w14:paraId="1304DCE3" w14:textId="77777777" w:rsidR="00024E32" w:rsidRPr="00024E32" w:rsidRDefault="00024E32" w:rsidP="000D5B56">
            <w:pPr>
              <w:pStyle w:val="TableParagraph"/>
              <w:ind w:left="114"/>
              <w:rPr>
                <w:sz w:val="20"/>
              </w:rPr>
            </w:pPr>
            <w:r w:rsidRPr="00024E32">
              <w:rPr>
                <w:spacing w:val="-10"/>
                <w:sz w:val="20"/>
              </w:rPr>
              <w:t>Z</w:t>
            </w:r>
          </w:p>
        </w:tc>
        <w:tc>
          <w:tcPr>
            <w:tcW w:w="993" w:type="dxa"/>
          </w:tcPr>
          <w:p w14:paraId="3C9AB0D4" w14:textId="77777777" w:rsidR="00024E32" w:rsidRPr="00024E32" w:rsidRDefault="00024E32" w:rsidP="000D5B56">
            <w:pPr>
              <w:pStyle w:val="TableParagraph"/>
              <w:spacing w:before="29"/>
              <w:rPr>
                <w:sz w:val="20"/>
              </w:rPr>
            </w:pPr>
          </w:p>
          <w:p w14:paraId="157E8FFB" w14:textId="77777777" w:rsidR="00024E32" w:rsidRPr="00024E32" w:rsidRDefault="00024E32" w:rsidP="000D5B56">
            <w:pPr>
              <w:pStyle w:val="TableParagraph"/>
              <w:ind w:right="342"/>
              <w:jc w:val="right"/>
              <w:rPr>
                <w:sz w:val="20"/>
              </w:rPr>
            </w:pPr>
            <w:r w:rsidRPr="00024E32">
              <w:rPr>
                <w:spacing w:val="-2"/>
                <w:sz w:val="20"/>
              </w:rPr>
              <w:t>p-</w:t>
            </w:r>
            <w:r w:rsidRPr="00024E32">
              <w:rPr>
                <w:spacing w:val="-4"/>
                <w:sz w:val="20"/>
              </w:rPr>
              <w:t>утга</w:t>
            </w:r>
          </w:p>
        </w:tc>
        <w:tc>
          <w:tcPr>
            <w:tcW w:w="990" w:type="dxa"/>
          </w:tcPr>
          <w:p w14:paraId="3366574B" w14:textId="77777777" w:rsidR="00024E32" w:rsidRPr="00024E32" w:rsidRDefault="00024E32" w:rsidP="000D5B56">
            <w:pPr>
              <w:pStyle w:val="TableParagraph"/>
              <w:spacing w:before="29"/>
              <w:rPr>
                <w:sz w:val="20"/>
              </w:rPr>
            </w:pPr>
          </w:p>
          <w:p w14:paraId="782F9A2E" w14:textId="77777777" w:rsidR="00024E32" w:rsidRPr="00024E32" w:rsidRDefault="00024E32" w:rsidP="000D5B56">
            <w:pPr>
              <w:pStyle w:val="TableParagraph"/>
              <w:ind w:left="113"/>
              <w:rPr>
                <w:sz w:val="20"/>
              </w:rPr>
            </w:pPr>
            <w:r w:rsidRPr="00024E32">
              <w:rPr>
                <w:spacing w:val="-10"/>
                <w:sz w:val="20"/>
              </w:rPr>
              <w:t>r</w:t>
            </w:r>
          </w:p>
        </w:tc>
      </w:tr>
      <w:tr w:rsidR="00024E32" w:rsidRPr="00024E32" w14:paraId="24AF34B3" w14:textId="77777777" w:rsidTr="000D5B56">
        <w:trPr>
          <w:trHeight w:val="263"/>
        </w:trPr>
        <w:tc>
          <w:tcPr>
            <w:tcW w:w="1980" w:type="dxa"/>
          </w:tcPr>
          <w:p w14:paraId="4C6DAB1A" w14:textId="77777777" w:rsidR="00024E32" w:rsidRPr="00024E32" w:rsidRDefault="00024E32" w:rsidP="000D5B56">
            <w:pPr>
              <w:pStyle w:val="TableParagraph"/>
              <w:spacing w:line="225" w:lineRule="exact"/>
              <w:ind w:left="108"/>
              <w:rPr>
                <w:sz w:val="20"/>
              </w:rPr>
            </w:pPr>
            <w:r w:rsidRPr="00024E32">
              <w:rPr>
                <w:sz w:val="20"/>
              </w:rPr>
              <w:t>Эрх</w:t>
            </w:r>
            <w:r w:rsidRPr="00024E32">
              <w:rPr>
                <w:spacing w:val="-6"/>
                <w:sz w:val="20"/>
              </w:rPr>
              <w:t xml:space="preserve"> </w:t>
            </w:r>
            <w:r w:rsidRPr="00024E32">
              <w:rPr>
                <w:sz w:val="20"/>
              </w:rPr>
              <w:t>мэдэл,</w:t>
            </w:r>
            <w:r w:rsidRPr="00024E32">
              <w:rPr>
                <w:spacing w:val="-4"/>
                <w:sz w:val="20"/>
              </w:rPr>
              <w:t xml:space="preserve"> </w:t>
            </w:r>
            <w:r w:rsidRPr="00024E32">
              <w:rPr>
                <w:sz w:val="20"/>
              </w:rPr>
              <w:t>нэр</w:t>
            </w:r>
            <w:r w:rsidRPr="00024E32">
              <w:rPr>
                <w:spacing w:val="-3"/>
                <w:sz w:val="20"/>
              </w:rPr>
              <w:t xml:space="preserve"> </w:t>
            </w:r>
            <w:r w:rsidRPr="00024E32">
              <w:rPr>
                <w:spacing w:val="-4"/>
                <w:sz w:val="20"/>
              </w:rPr>
              <w:t>хүнд</w:t>
            </w:r>
          </w:p>
        </w:tc>
        <w:tc>
          <w:tcPr>
            <w:tcW w:w="1416" w:type="dxa"/>
          </w:tcPr>
          <w:p w14:paraId="2649D538" w14:textId="77777777" w:rsidR="00024E32" w:rsidRPr="00024E32" w:rsidRDefault="00024E32" w:rsidP="000D5B56">
            <w:pPr>
              <w:pStyle w:val="TableParagraph"/>
              <w:spacing w:line="225" w:lineRule="exact"/>
              <w:ind w:left="12" w:right="1"/>
              <w:jc w:val="center"/>
              <w:rPr>
                <w:sz w:val="20"/>
              </w:rPr>
            </w:pPr>
            <w:r w:rsidRPr="00024E32">
              <w:rPr>
                <w:spacing w:val="-2"/>
                <w:sz w:val="20"/>
              </w:rPr>
              <w:t>155.0</w:t>
            </w:r>
          </w:p>
        </w:tc>
        <w:tc>
          <w:tcPr>
            <w:tcW w:w="1418" w:type="dxa"/>
          </w:tcPr>
          <w:p w14:paraId="798597D6" w14:textId="77777777" w:rsidR="00024E32" w:rsidRPr="00024E32" w:rsidRDefault="00024E32" w:rsidP="000D5B56">
            <w:pPr>
              <w:pStyle w:val="TableParagraph"/>
              <w:spacing w:line="225" w:lineRule="exact"/>
              <w:ind w:left="16" w:right="2"/>
              <w:jc w:val="center"/>
              <w:rPr>
                <w:sz w:val="20"/>
              </w:rPr>
            </w:pPr>
            <w:r w:rsidRPr="00024E32">
              <w:rPr>
                <w:spacing w:val="-2"/>
                <w:sz w:val="20"/>
              </w:rPr>
              <w:t>141.4</w:t>
            </w:r>
          </w:p>
        </w:tc>
        <w:tc>
          <w:tcPr>
            <w:tcW w:w="1415" w:type="dxa"/>
          </w:tcPr>
          <w:p w14:paraId="151EEC6C" w14:textId="77777777" w:rsidR="00024E32" w:rsidRPr="00024E32" w:rsidRDefault="00024E32" w:rsidP="000D5B56">
            <w:pPr>
              <w:pStyle w:val="TableParagraph"/>
              <w:spacing w:line="225" w:lineRule="exact"/>
              <w:ind w:left="15" w:right="1"/>
              <w:jc w:val="center"/>
              <w:rPr>
                <w:sz w:val="20"/>
              </w:rPr>
            </w:pPr>
            <w:r w:rsidRPr="00024E32">
              <w:rPr>
                <w:spacing w:val="-4"/>
                <w:sz w:val="20"/>
              </w:rPr>
              <w:t>13.6</w:t>
            </w:r>
          </w:p>
        </w:tc>
        <w:tc>
          <w:tcPr>
            <w:tcW w:w="993" w:type="dxa"/>
          </w:tcPr>
          <w:p w14:paraId="5E60B27D" w14:textId="77777777" w:rsidR="00024E32" w:rsidRPr="00024E32" w:rsidRDefault="00024E32" w:rsidP="000D5B56">
            <w:pPr>
              <w:pStyle w:val="TableParagraph"/>
              <w:spacing w:line="225" w:lineRule="exact"/>
              <w:ind w:right="205"/>
              <w:jc w:val="right"/>
              <w:rPr>
                <w:sz w:val="20"/>
              </w:rPr>
            </w:pPr>
            <w:r w:rsidRPr="00024E32">
              <w:rPr>
                <w:spacing w:val="-2"/>
                <w:sz w:val="20"/>
              </w:rPr>
              <w:t>9090.0</w:t>
            </w:r>
          </w:p>
        </w:tc>
        <w:tc>
          <w:tcPr>
            <w:tcW w:w="707" w:type="dxa"/>
          </w:tcPr>
          <w:p w14:paraId="3EAC5BA6" w14:textId="77777777" w:rsidR="00024E32" w:rsidRPr="00024E32" w:rsidRDefault="00024E32" w:rsidP="000D5B56">
            <w:pPr>
              <w:pStyle w:val="TableParagraph"/>
              <w:spacing w:line="225" w:lineRule="exact"/>
              <w:ind w:right="210"/>
              <w:jc w:val="right"/>
              <w:rPr>
                <w:sz w:val="20"/>
              </w:rPr>
            </w:pPr>
            <w:r w:rsidRPr="00024E32">
              <w:rPr>
                <w:spacing w:val="-5"/>
                <w:sz w:val="20"/>
              </w:rPr>
              <w:t>1.2</w:t>
            </w:r>
          </w:p>
        </w:tc>
        <w:tc>
          <w:tcPr>
            <w:tcW w:w="993" w:type="dxa"/>
          </w:tcPr>
          <w:p w14:paraId="7544BAE8" w14:textId="77777777" w:rsidR="00024E32" w:rsidRPr="00024E32" w:rsidRDefault="00024E32" w:rsidP="000D5B56">
            <w:pPr>
              <w:pStyle w:val="TableParagraph"/>
              <w:spacing w:line="225" w:lineRule="exact"/>
              <w:ind w:right="300"/>
              <w:jc w:val="right"/>
              <w:rPr>
                <w:sz w:val="20"/>
              </w:rPr>
            </w:pPr>
            <w:r w:rsidRPr="00024E32">
              <w:rPr>
                <w:spacing w:val="-4"/>
                <w:sz w:val="20"/>
              </w:rPr>
              <w:t>0.19</w:t>
            </w:r>
          </w:p>
        </w:tc>
        <w:tc>
          <w:tcPr>
            <w:tcW w:w="990" w:type="dxa"/>
          </w:tcPr>
          <w:p w14:paraId="68C33AAF" w14:textId="77777777" w:rsidR="00024E32" w:rsidRPr="00024E32" w:rsidRDefault="00024E32" w:rsidP="000D5B56">
            <w:pPr>
              <w:pStyle w:val="TableParagraph"/>
              <w:spacing w:line="225" w:lineRule="exact"/>
              <w:ind w:right="301"/>
              <w:jc w:val="right"/>
              <w:rPr>
                <w:sz w:val="20"/>
              </w:rPr>
            </w:pPr>
            <w:r w:rsidRPr="00024E32">
              <w:rPr>
                <w:spacing w:val="-4"/>
                <w:sz w:val="20"/>
              </w:rPr>
              <w:t>0.12</w:t>
            </w:r>
          </w:p>
        </w:tc>
      </w:tr>
      <w:tr w:rsidR="00024E32" w:rsidRPr="00024E32" w14:paraId="2DE7DB7E" w14:textId="77777777" w:rsidTr="000D5B56">
        <w:trPr>
          <w:trHeight w:val="794"/>
        </w:trPr>
        <w:tc>
          <w:tcPr>
            <w:tcW w:w="1980" w:type="dxa"/>
          </w:tcPr>
          <w:p w14:paraId="70858ACB" w14:textId="77777777" w:rsidR="00024E32" w:rsidRPr="00024E32" w:rsidRDefault="00024E32" w:rsidP="000D5B56">
            <w:pPr>
              <w:pStyle w:val="TableParagraph"/>
              <w:tabs>
                <w:tab w:val="left" w:pos="1144"/>
                <w:tab w:val="left" w:pos="1384"/>
              </w:tabs>
              <w:spacing w:line="276" w:lineRule="auto"/>
              <w:ind w:left="108" w:right="97"/>
              <w:rPr>
                <w:sz w:val="20"/>
              </w:rPr>
            </w:pPr>
            <w:r w:rsidRPr="00024E32">
              <w:rPr>
                <w:spacing w:val="-2"/>
                <w:sz w:val="20"/>
              </w:rPr>
              <w:t>Ирээдүйн</w:t>
            </w:r>
            <w:r w:rsidRPr="00024E32">
              <w:rPr>
                <w:sz w:val="20"/>
              </w:rPr>
              <w:tab/>
            </w:r>
            <w:r w:rsidRPr="00024E32">
              <w:rPr>
                <w:spacing w:val="-2"/>
                <w:sz w:val="20"/>
              </w:rPr>
              <w:t>аюулгүй байдлын</w:t>
            </w:r>
            <w:r w:rsidRPr="00024E32">
              <w:rPr>
                <w:sz w:val="20"/>
              </w:rPr>
              <w:tab/>
            </w:r>
            <w:r w:rsidRPr="00024E32">
              <w:rPr>
                <w:sz w:val="20"/>
              </w:rPr>
              <w:tab/>
            </w:r>
            <w:r w:rsidRPr="00024E32">
              <w:rPr>
                <w:spacing w:val="-4"/>
                <w:sz w:val="20"/>
              </w:rPr>
              <w:t>төлөө</w:t>
            </w:r>
          </w:p>
          <w:p w14:paraId="4E2A90CC" w14:textId="77777777" w:rsidR="00024E32" w:rsidRPr="00024E32" w:rsidRDefault="00024E32" w:rsidP="000D5B56">
            <w:pPr>
              <w:pStyle w:val="TableParagraph"/>
              <w:ind w:left="108"/>
              <w:rPr>
                <w:sz w:val="20"/>
              </w:rPr>
            </w:pPr>
            <w:r w:rsidRPr="00024E32">
              <w:rPr>
                <w:sz w:val="20"/>
              </w:rPr>
              <w:t>мөнгө</w:t>
            </w:r>
            <w:r w:rsidRPr="00024E32">
              <w:rPr>
                <w:spacing w:val="-5"/>
                <w:sz w:val="20"/>
              </w:rPr>
              <w:t xml:space="preserve"> </w:t>
            </w:r>
            <w:r w:rsidRPr="00024E32">
              <w:rPr>
                <w:spacing w:val="-2"/>
                <w:sz w:val="20"/>
              </w:rPr>
              <w:t>хадгалах</w:t>
            </w:r>
          </w:p>
        </w:tc>
        <w:tc>
          <w:tcPr>
            <w:tcW w:w="1416" w:type="dxa"/>
          </w:tcPr>
          <w:p w14:paraId="5201B01C" w14:textId="77777777" w:rsidR="00024E32" w:rsidRPr="00024E32" w:rsidRDefault="00024E32" w:rsidP="000D5B56">
            <w:pPr>
              <w:pStyle w:val="TableParagraph"/>
              <w:spacing w:line="225" w:lineRule="exact"/>
              <w:ind w:left="12" w:right="1"/>
              <w:jc w:val="center"/>
              <w:rPr>
                <w:sz w:val="20"/>
              </w:rPr>
            </w:pPr>
            <w:r w:rsidRPr="00024E32">
              <w:rPr>
                <w:spacing w:val="-2"/>
                <w:sz w:val="20"/>
              </w:rPr>
              <w:t>148.7</w:t>
            </w:r>
          </w:p>
        </w:tc>
        <w:tc>
          <w:tcPr>
            <w:tcW w:w="1418" w:type="dxa"/>
          </w:tcPr>
          <w:p w14:paraId="25CDFF62" w14:textId="77777777" w:rsidR="00024E32" w:rsidRPr="00024E32" w:rsidRDefault="00024E32" w:rsidP="000D5B56">
            <w:pPr>
              <w:pStyle w:val="TableParagraph"/>
              <w:spacing w:line="225" w:lineRule="exact"/>
              <w:ind w:left="16" w:right="2"/>
              <w:jc w:val="center"/>
              <w:rPr>
                <w:sz w:val="20"/>
              </w:rPr>
            </w:pPr>
            <w:r w:rsidRPr="00024E32">
              <w:rPr>
                <w:spacing w:val="-2"/>
                <w:sz w:val="20"/>
              </w:rPr>
              <w:t>154.0</w:t>
            </w:r>
          </w:p>
        </w:tc>
        <w:tc>
          <w:tcPr>
            <w:tcW w:w="1415" w:type="dxa"/>
          </w:tcPr>
          <w:p w14:paraId="6ACB2AF1" w14:textId="77777777" w:rsidR="00024E32" w:rsidRPr="00024E32" w:rsidRDefault="00024E32" w:rsidP="000D5B56">
            <w:pPr>
              <w:pStyle w:val="TableParagraph"/>
              <w:spacing w:line="225" w:lineRule="exact"/>
              <w:ind w:left="15" w:right="3"/>
              <w:jc w:val="center"/>
              <w:rPr>
                <w:sz w:val="20"/>
              </w:rPr>
            </w:pPr>
            <w:r w:rsidRPr="00024E32">
              <w:rPr>
                <w:spacing w:val="-4"/>
                <w:sz w:val="20"/>
              </w:rPr>
              <w:t>-</w:t>
            </w:r>
            <w:r w:rsidRPr="00024E32">
              <w:rPr>
                <w:spacing w:val="-5"/>
                <w:sz w:val="20"/>
              </w:rPr>
              <w:t>5.3</w:t>
            </w:r>
          </w:p>
        </w:tc>
        <w:tc>
          <w:tcPr>
            <w:tcW w:w="993" w:type="dxa"/>
          </w:tcPr>
          <w:p w14:paraId="0F3B3F50" w14:textId="77777777" w:rsidR="00024E32" w:rsidRPr="00024E32" w:rsidRDefault="00024E32" w:rsidP="000D5B56">
            <w:pPr>
              <w:pStyle w:val="TableParagraph"/>
              <w:spacing w:line="225" w:lineRule="exact"/>
              <w:ind w:right="205"/>
              <w:jc w:val="right"/>
              <w:rPr>
                <w:sz w:val="20"/>
              </w:rPr>
            </w:pPr>
            <w:r w:rsidRPr="00024E32">
              <w:rPr>
                <w:spacing w:val="-2"/>
                <w:sz w:val="20"/>
              </w:rPr>
              <w:t>9646.5</w:t>
            </w:r>
          </w:p>
        </w:tc>
        <w:tc>
          <w:tcPr>
            <w:tcW w:w="707" w:type="dxa"/>
          </w:tcPr>
          <w:p w14:paraId="6EF898C8" w14:textId="77777777" w:rsidR="00024E32" w:rsidRPr="00024E32" w:rsidRDefault="00024E32" w:rsidP="000D5B56">
            <w:pPr>
              <w:pStyle w:val="TableParagraph"/>
              <w:spacing w:line="225" w:lineRule="exact"/>
              <w:ind w:right="178"/>
              <w:jc w:val="right"/>
              <w:rPr>
                <w:sz w:val="20"/>
              </w:rPr>
            </w:pPr>
            <w:r w:rsidRPr="00024E32">
              <w:rPr>
                <w:spacing w:val="-4"/>
                <w:sz w:val="20"/>
              </w:rPr>
              <w:t>-</w:t>
            </w:r>
            <w:r w:rsidRPr="00024E32">
              <w:rPr>
                <w:spacing w:val="-5"/>
                <w:sz w:val="20"/>
              </w:rPr>
              <w:t>0.4</w:t>
            </w:r>
          </w:p>
        </w:tc>
        <w:tc>
          <w:tcPr>
            <w:tcW w:w="993" w:type="dxa"/>
          </w:tcPr>
          <w:p w14:paraId="520A1DC0" w14:textId="77777777" w:rsidR="00024E32" w:rsidRPr="00024E32" w:rsidRDefault="00024E32" w:rsidP="000D5B56">
            <w:pPr>
              <w:pStyle w:val="TableParagraph"/>
              <w:spacing w:line="225" w:lineRule="exact"/>
              <w:ind w:right="300"/>
              <w:jc w:val="right"/>
              <w:rPr>
                <w:sz w:val="20"/>
              </w:rPr>
            </w:pPr>
            <w:r w:rsidRPr="00024E32">
              <w:rPr>
                <w:spacing w:val="-4"/>
                <w:sz w:val="20"/>
              </w:rPr>
              <w:t>0.61</w:t>
            </w:r>
          </w:p>
        </w:tc>
        <w:tc>
          <w:tcPr>
            <w:tcW w:w="990" w:type="dxa"/>
          </w:tcPr>
          <w:p w14:paraId="69243A92" w14:textId="77777777" w:rsidR="00024E32" w:rsidRPr="00024E32" w:rsidRDefault="00024E32" w:rsidP="000D5B56">
            <w:pPr>
              <w:pStyle w:val="TableParagraph"/>
              <w:spacing w:line="225" w:lineRule="exact"/>
              <w:ind w:right="269"/>
              <w:jc w:val="right"/>
              <w:rPr>
                <w:sz w:val="20"/>
              </w:rPr>
            </w:pPr>
            <w:r w:rsidRPr="00024E32">
              <w:rPr>
                <w:spacing w:val="-4"/>
                <w:sz w:val="20"/>
              </w:rPr>
              <w:t>-0.02</w:t>
            </w:r>
          </w:p>
        </w:tc>
      </w:tr>
      <w:tr w:rsidR="00024E32" w:rsidRPr="00024E32" w14:paraId="7F2B1C35" w14:textId="77777777" w:rsidTr="000D5B56">
        <w:trPr>
          <w:trHeight w:val="527"/>
        </w:trPr>
        <w:tc>
          <w:tcPr>
            <w:tcW w:w="1980" w:type="dxa"/>
          </w:tcPr>
          <w:p w14:paraId="32DC2C31" w14:textId="77777777" w:rsidR="00024E32" w:rsidRPr="00024E32" w:rsidRDefault="00024E32" w:rsidP="000D5B56">
            <w:pPr>
              <w:pStyle w:val="TableParagraph"/>
              <w:spacing w:line="225" w:lineRule="exact"/>
              <w:ind w:left="108"/>
              <w:rPr>
                <w:sz w:val="20"/>
              </w:rPr>
            </w:pPr>
            <w:r w:rsidRPr="00024E32">
              <w:rPr>
                <w:sz w:val="20"/>
              </w:rPr>
              <w:t>Эргэлзээ,</w:t>
            </w:r>
            <w:r w:rsidRPr="00024E32">
              <w:rPr>
                <w:spacing w:val="68"/>
                <w:w w:val="150"/>
                <w:sz w:val="20"/>
              </w:rPr>
              <w:t xml:space="preserve"> </w:t>
            </w:r>
            <w:r w:rsidRPr="00024E32">
              <w:rPr>
                <w:sz w:val="20"/>
              </w:rPr>
              <w:t>үл</w:t>
            </w:r>
            <w:r w:rsidRPr="00024E32">
              <w:rPr>
                <w:spacing w:val="71"/>
                <w:w w:val="150"/>
                <w:sz w:val="20"/>
              </w:rPr>
              <w:t xml:space="preserve"> </w:t>
            </w:r>
            <w:r w:rsidRPr="00024E32">
              <w:rPr>
                <w:spacing w:val="-2"/>
                <w:sz w:val="20"/>
              </w:rPr>
              <w:t>итгэх</w:t>
            </w:r>
          </w:p>
          <w:p w14:paraId="43982F37" w14:textId="77777777" w:rsidR="00024E32" w:rsidRPr="00024E32" w:rsidRDefault="00024E32" w:rsidP="000D5B56">
            <w:pPr>
              <w:pStyle w:val="TableParagraph"/>
              <w:spacing w:before="34"/>
              <w:ind w:left="108"/>
              <w:rPr>
                <w:sz w:val="20"/>
              </w:rPr>
            </w:pPr>
            <w:r w:rsidRPr="00024E32">
              <w:rPr>
                <w:spacing w:val="-2"/>
                <w:sz w:val="20"/>
              </w:rPr>
              <w:t>байдал</w:t>
            </w:r>
          </w:p>
        </w:tc>
        <w:tc>
          <w:tcPr>
            <w:tcW w:w="1416" w:type="dxa"/>
          </w:tcPr>
          <w:p w14:paraId="40581B89" w14:textId="77777777" w:rsidR="00024E32" w:rsidRPr="00024E32" w:rsidRDefault="00024E32" w:rsidP="000D5B56">
            <w:pPr>
              <w:pStyle w:val="TableParagraph"/>
              <w:spacing w:line="225" w:lineRule="exact"/>
              <w:ind w:left="12" w:right="1"/>
              <w:jc w:val="center"/>
              <w:rPr>
                <w:sz w:val="20"/>
              </w:rPr>
            </w:pPr>
            <w:r w:rsidRPr="00024E32">
              <w:rPr>
                <w:spacing w:val="-2"/>
                <w:sz w:val="20"/>
              </w:rPr>
              <w:t>155.9</w:t>
            </w:r>
          </w:p>
        </w:tc>
        <w:tc>
          <w:tcPr>
            <w:tcW w:w="1418" w:type="dxa"/>
          </w:tcPr>
          <w:p w14:paraId="0F252659" w14:textId="77777777" w:rsidR="00024E32" w:rsidRPr="00024E32" w:rsidRDefault="00024E32" w:rsidP="000D5B56">
            <w:pPr>
              <w:pStyle w:val="TableParagraph"/>
              <w:spacing w:line="225" w:lineRule="exact"/>
              <w:ind w:left="16" w:right="2"/>
              <w:jc w:val="center"/>
              <w:rPr>
                <w:sz w:val="20"/>
              </w:rPr>
            </w:pPr>
            <w:r w:rsidRPr="00024E32">
              <w:rPr>
                <w:spacing w:val="-2"/>
                <w:sz w:val="20"/>
              </w:rPr>
              <w:t>139.6</w:t>
            </w:r>
          </w:p>
        </w:tc>
        <w:tc>
          <w:tcPr>
            <w:tcW w:w="1415" w:type="dxa"/>
          </w:tcPr>
          <w:p w14:paraId="1F3CD410" w14:textId="77777777" w:rsidR="00024E32" w:rsidRPr="00024E32" w:rsidRDefault="00024E32" w:rsidP="000D5B56">
            <w:pPr>
              <w:pStyle w:val="TableParagraph"/>
              <w:spacing w:line="225" w:lineRule="exact"/>
              <w:ind w:left="15" w:right="1"/>
              <w:jc w:val="center"/>
              <w:rPr>
                <w:sz w:val="20"/>
              </w:rPr>
            </w:pPr>
            <w:r w:rsidRPr="00024E32">
              <w:rPr>
                <w:spacing w:val="-4"/>
                <w:sz w:val="20"/>
              </w:rPr>
              <w:t>16.3</w:t>
            </w:r>
          </w:p>
        </w:tc>
        <w:tc>
          <w:tcPr>
            <w:tcW w:w="993" w:type="dxa"/>
          </w:tcPr>
          <w:p w14:paraId="7BA03856" w14:textId="77777777" w:rsidR="00024E32" w:rsidRPr="00024E32" w:rsidRDefault="00024E32" w:rsidP="000D5B56">
            <w:pPr>
              <w:pStyle w:val="TableParagraph"/>
              <w:spacing w:line="225" w:lineRule="exact"/>
              <w:ind w:right="205"/>
              <w:jc w:val="right"/>
              <w:rPr>
                <w:sz w:val="20"/>
              </w:rPr>
            </w:pPr>
            <w:r w:rsidRPr="00024E32">
              <w:rPr>
                <w:spacing w:val="-2"/>
                <w:sz w:val="20"/>
              </w:rPr>
              <w:t>8916.0</w:t>
            </w:r>
          </w:p>
        </w:tc>
        <w:tc>
          <w:tcPr>
            <w:tcW w:w="707" w:type="dxa"/>
          </w:tcPr>
          <w:p w14:paraId="4C9E22DE" w14:textId="77777777" w:rsidR="00024E32" w:rsidRPr="00024E32" w:rsidRDefault="00024E32" w:rsidP="000D5B56">
            <w:pPr>
              <w:pStyle w:val="TableParagraph"/>
              <w:spacing w:line="225" w:lineRule="exact"/>
              <w:ind w:right="210"/>
              <w:jc w:val="right"/>
              <w:rPr>
                <w:sz w:val="20"/>
              </w:rPr>
            </w:pPr>
            <w:r w:rsidRPr="00024E32">
              <w:rPr>
                <w:spacing w:val="-5"/>
                <w:sz w:val="20"/>
              </w:rPr>
              <w:t>1.5</w:t>
            </w:r>
          </w:p>
        </w:tc>
        <w:tc>
          <w:tcPr>
            <w:tcW w:w="993" w:type="dxa"/>
          </w:tcPr>
          <w:p w14:paraId="69AC8094" w14:textId="77777777" w:rsidR="00024E32" w:rsidRPr="00024E32" w:rsidRDefault="00024E32" w:rsidP="000D5B56">
            <w:pPr>
              <w:pStyle w:val="TableParagraph"/>
              <w:spacing w:line="225" w:lineRule="exact"/>
              <w:ind w:right="300"/>
              <w:jc w:val="right"/>
              <w:rPr>
                <w:sz w:val="20"/>
              </w:rPr>
            </w:pPr>
            <w:r w:rsidRPr="00024E32">
              <w:rPr>
                <w:spacing w:val="-4"/>
                <w:sz w:val="20"/>
              </w:rPr>
              <w:t>0.12</w:t>
            </w:r>
          </w:p>
        </w:tc>
        <w:tc>
          <w:tcPr>
            <w:tcW w:w="990" w:type="dxa"/>
          </w:tcPr>
          <w:p w14:paraId="19CD971E" w14:textId="77777777" w:rsidR="00024E32" w:rsidRPr="00024E32" w:rsidRDefault="00024E32" w:rsidP="000D5B56">
            <w:pPr>
              <w:pStyle w:val="TableParagraph"/>
              <w:spacing w:line="225" w:lineRule="exact"/>
              <w:ind w:right="301"/>
              <w:jc w:val="right"/>
              <w:rPr>
                <w:sz w:val="20"/>
              </w:rPr>
            </w:pPr>
            <w:r w:rsidRPr="00024E32">
              <w:rPr>
                <w:spacing w:val="-4"/>
                <w:sz w:val="20"/>
              </w:rPr>
              <w:t>0.08</w:t>
            </w:r>
          </w:p>
        </w:tc>
      </w:tr>
      <w:tr w:rsidR="00024E32" w:rsidRPr="00024E32" w14:paraId="0D3502AF" w14:textId="77777777" w:rsidTr="000D5B56">
        <w:trPr>
          <w:trHeight w:val="265"/>
        </w:trPr>
        <w:tc>
          <w:tcPr>
            <w:tcW w:w="1980" w:type="dxa"/>
          </w:tcPr>
          <w:p w14:paraId="33E613F1" w14:textId="77777777" w:rsidR="00024E32" w:rsidRPr="00024E32" w:rsidRDefault="00024E32" w:rsidP="000D5B56">
            <w:pPr>
              <w:pStyle w:val="TableParagraph"/>
              <w:spacing w:line="228" w:lineRule="exact"/>
              <w:ind w:left="108"/>
              <w:rPr>
                <w:sz w:val="20"/>
              </w:rPr>
            </w:pPr>
            <w:r w:rsidRPr="00024E32">
              <w:rPr>
                <w:spacing w:val="-2"/>
                <w:sz w:val="20"/>
              </w:rPr>
              <w:t>Амьдралын</w:t>
            </w:r>
            <w:r w:rsidRPr="00024E32">
              <w:rPr>
                <w:spacing w:val="5"/>
                <w:sz w:val="20"/>
              </w:rPr>
              <w:t xml:space="preserve"> </w:t>
            </w:r>
            <w:r w:rsidRPr="00024E32">
              <w:rPr>
                <w:spacing w:val="-4"/>
                <w:sz w:val="20"/>
              </w:rPr>
              <w:t>чанар</w:t>
            </w:r>
          </w:p>
        </w:tc>
        <w:tc>
          <w:tcPr>
            <w:tcW w:w="1416" w:type="dxa"/>
          </w:tcPr>
          <w:p w14:paraId="1C97D39A" w14:textId="77777777" w:rsidR="00024E32" w:rsidRPr="00024E32" w:rsidRDefault="00024E32" w:rsidP="000D5B56">
            <w:pPr>
              <w:pStyle w:val="TableParagraph"/>
              <w:spacing w:line="228" w:lineRule="exact"/>
              <w:ind w:left="12" w:right="1"/>
              <w:jc w:val="center"/>
              <w:rPr>
                <w:sz w:val="20"/>
              </w:rPr>
            </w:pPr>
            <w:r w:rsidRPr="00024E32">
              <w:rPr>
                <w:spacing w:val="-2"/>
                <w:sz w:val="20"/>
              </w:rPr>
              <w:t>153.7</w:t>
            </w:r>
          </w:p>
        </w:tc>
        <w:tc>
          <w:tcPr>
            <w:tcW w:w="1418" w:type="dxa"/>
          </w:tcPr>
          <w:p w14:paraId="079D86A0" w14:textId="77777777" w:rsidR="00024E32" w:rsidRPr="00024E32" w:rsidRDefault="00024E32" w:rsidP="000D5B56">
            <w:pPr>
              <w:pStyle w:val="TableParagraph"/>
              <w:spacing w:line="228" w:lineRule="exact"/>
              <w:ind w:left="16" w:right="2"/>
              <w:jc w:val="center"/>
              <w:rPr>
                <w:sz w:val="20"/>
              </w:rPr>
            </w:pPr>
            <w:r w:rsidRPr="00024E32">
              <w:rPr>
                <w:spacing w:val="-2"/>
                <w:sz w:val="20"/>
              </w:rPr>
              <w:t>144.0</w:t>
            </w:r>
          </w:p>
        </w:tc>
        <w:tc>
          <w:tcPr>
            <w:tcW w:w="1415" w:type="dxa"/>
          </w:tcPr>
          <w:p w14:paraId="41426D22" w14:textId="77777777" w:rsidR="00024E32" w:rsidRPr="00024E32" w:rsidRDefault="00024E32" w:rsidP="000D5B56">
            <w:pPr>
              <w:pStyle w:val="TableParagraph"/>
              <w:spacing w:line="228" w:lineRule="exact"/>
              <w:ind w:left="15"/>
              <w:jc w:val="center"/>
              <w:rPr>
                <w:sz w:val="20"/>
              </w:rPr>
            </w:pPr>
            <w:r w:rsidRPr="00024E32">
              <w:rPr>
                <w:spacing w:val="-5"/>
                <w:sz w:val="20"/>
              </w:rPr>
              <w:t>9.7</w:t>
            </w:r>
          </w:p>
        </w:tc>
        <w:tc>
          <w:tcPr>
            <w:tcW w:w="993" w:type="dxa"/>
          </w:tcPr>
          <w:p w14:paraId="2C61965B" w14:textId="77777777" w:rsidR="00024E32" w:rsidRPr="00024E32" w:rsidRDefault="00024E32" w:rsidP="000D5B56">
            <w:pPr>
              <w:pStyle w:val="TableParagraph"/>
              <w:spacing w:line="228" w:lineRule="exact"/>
              <w:ind w:right="205"/>
              <w:jc w:val="right"/>
              <w:rPr>
                <w:sz w:val="20"/>
              </w:rPr>
            </w:pPr>
            <w:r w:rsidRPr="00024E32">
              <w:rPr>
                <w:spacing w:val="-2"/>
                <w:sz w:val="20"/>
              </w:rPr>
              <w:t>9352.5</w:t>
            </w:r>
          </w:p>
        </w:tc>
        <w:tc>
          <w:tcPr>
            <w:tcW w:w="707" w:type="dxa"/>
          </w:tcPr>
          <w:p w14:paraId="36D1F534" w14:textId="77777777" w:rsidR="00024E32" w:rsidRPr="00024E32" w:rsidRDefault="00024E32" w:rsidP="000D5B56">
            <w:pPr>
              <w:pStyle w:val="TableParagraph"/>
              <w:spacing w:line="228" w:lineRule="exact"/>
              <w:ind w:right="210"/>
              <w:jc w:val="right"/>
              <w:rPr>
                <w:sz w:val="20"/>
              </w:rPr>
            </w:pPr>
            <w:r w:rsidRPr="00024E32">
              <w:rPr>
                <w:spacing w:val="-5"/>
                <w:sz w:val="20"/>
              </w:rPr>
              <w:t>0.9</w:t>
            </w:r>
          </w:p>
        </w:tc>
        <w:tc>
          <w:tcPr>
            <w:tcW w:w="993" w:type="dxa"/>
          </w:tcPr>
          <w:p w14:paraId="2FB8A50E" w14:textId="77777777" w:rsidR="00024E32" w:rsidRPr="00024E32" w:rsidRDefault="00024E32" w:rsidP="000D5B56">
            <w:pPr>
              <w:pStyle w:val="TableParagraph"/>
              <w:spacing w:line="228" w:lineRule="exact"/>
              <w:ind w:right="300"/>
              <w:jc w:val="right"/>
              <w:rPr>
                <w:sz w:val="20"/>
              </w:rPr>
            </w:pPr>
            <w:r w:rsidRPr="00024E32">
              <w:rPr>
                <w:spacing w:val="-4"/>
                <w:sz w:val="20"/>
              </w:rPr>
              <w:t>0.36</w:t>
            </w:r>
          </w:p>
        </w:tc>
        <w:tc>
          <w:tcPr>
            <w:tcW w:w="990" w:type="dxa"/>
          </w:tcPr>
          <w:p w14:paraId="59A0E9C5" w14:textId="77777777" w:rsidR="00024E32" w:rsidRPr="00024E32" w:rsidRDefault="00024E32" w:rsidP="000D5B56">
            <w:pPr>
              <w:pStyle w:val="TableParagraph"/>
              <w:spacing w:line="228" w:lineRule="exact"/>
              <w:ind w:right="301"/>
              <w:jc w:val="right"/>
              <w:rPr>
                <w:sz w:val="20"/>
              </w:rPr>
            </w:pPr>
            <w:r w:rsidRPr="00024E32">
              <w:rPr>
                <w:spacing w:val="-4"/>
                <w:sz w:val="20"/>
              </w:rPr>
              <w:t>0.05</w:t>
            </w:r>
          </w:p>
        </w:tc>
      </w:tr>
      <w:tr w:rsidR="00024E32" w:rsidRPr="00024E32" w14:paraId="0957DC87" w14:textId="77777777" w:rsidTr="000D5B56">
        <w:trPr>
          <w:trHeight w:val="264"/>
        </w:trPr>
        <w:tc>
          <w:tcPr>
            <w:tcW w:w="1980" w:type="dxa"/>
          </w:tcPr>
          <w:p w14:paraId="45B4BE6D" w14:textId="77777777" w:rsidR="00024E32" w:rsidRPr="00024E32" w:rsidRDefault="00024E32" w:rsidP="000D5B56">
            <w:pPr>
              <w:pStyle w:val="TableParagraph"/>
              <w:spacing w:line="225" w:lineRule="exact"/>
              <w:ind w:left="108"/>
              <w:rPr>
                <w:sz w:val="20"/>
              </w:rPr>
            </w:pPr>
            <w:r w:rsidRPr="00024E32">
              <w:rPr>
                <w:sz w:val="20"/>
              </w:rPr>
              <w:t>Айдас,</w:t>
            </w:r>
            <w:r w:rsidRPr="00024E32">
              <w:rPr>
                <w:spacing w:val="-8"/>
                <w:sz w:val="20"/>
              </w:rPr>
              <w:t xml:space="preserve"> </w:t>
            </w:r>
            <w:r w:rsidRPr="00024E32">
              <w:rPr>
                <w:spacing w:val="-2"/>
                <w:sz w:val="20"/>
              </w:rPr>
              <w:t>түгшүүр</w:t>
            </w:r>
          </w:p>
        </w:tc>
        <w:tc>
          <w:tcPr>
            <w:tcW w:w="1416" w:type="dxa"/>
          </w:tcPr>
          <w:p w14:paraId="41FA470C" w14:textId="77777777" w:rsidR="00024E32" w:rsidRPr="00024E32" w:rsidRDefault="00024E32" w:rsidP="000D5B56">
            <w:pPr>
              <w:pStyle w:val="TableParagraph"/>
              <w:spacing w:line="225" w:lineRule="exact"/>
              <w:ind w:left="12" w:right="1"/>
              <w:jc w:val="center"/>
              <w:rPr>
                <w:sz w:val="20"/>
              </w:rPr>
            </w:pPr>
            <w:r w:rsidRPr="00024E32">
              <w:rPr>
                <w:spacing w:val="-2"/>
                <w:sz w:val="20"/>
              </w:rPr>
              <w:t>154.0</w:t>
            </w:r>
          </w:p>
        </w:tc>
        <w:tc>
          <w:tcPr>
            <w:tcW w:w="1418" w:type="dxa"/>
          </w:tcPr>
          <w:p w14:paraId="39845CF8" w14:textId="77777777" w:rsidR="00024E32" w:rsidRPr="00024E32" w:rsidRDefault="00024E32" w:rsidP="000D5B56">
            <w:pPr>
              <w:pStyle w:val="TableParagraph"/>
              <w:spacing w:line="225" w:lineRule="exact"/>
              <w:ind w:left="16" w:right="2"/>
              <w:jc w:val="center"/>
              <w:rPr>
                <w:sz w:val="20"/>
              </w:rPr>
            </w:pPr>
            <w:r w:rsidRPr="00024E32">
              <w:rPr>
                <w:spacing w:val="-2"/>
                <w:sz w:val="20"/>
              </w:rPr>
              <w:t>143.4</w:t>
            </w:r>
          </w:p>
        </w:tc>
        <w:tc>
          <w:tcPr>
            <w:tcW w:w="1415" w:type="dxa"/>
          </w:tcPr>
          <w:p w14:paraId="25EF661E" w14:textId="77777777" w:rsidR="00024E32" w:rsidRPr="00024E32" w:rsidRDefault="00024E32" w:rsidP="000D5B56">
            <w:pPr>
              <w:pStyle w:val="TableParagraph"/>
              <w:spacing w:line="225" w:lineRule="exact"/>
              <w:ind w:left="15" w:right="1"/>
              <w:jc w:val="center"/>
              <w:rPr>
                <w:sz w:val="20"/>
              </w:rPr>
            </w:pPr>
            <w:r w:rsidRPr="00024E32">
              <w:rPr>
                <w:spacing w:val="-4"/>
                <w:sz w:val="20"/>
              </w:rPr>
              <w:t>10.6</w:t>
            </w:r>
          </w:p>
        </w:tc>
        <w:tc>
          <w:tcPr>
            <w:tcW w:w="993" w:type="dxa"/>
          </w:tcPr>
          <w:p w14:paraId="6C2D666F" w14:textId="77777777" w:rsidR="00024E32" w:rsidRPr="00024E32" w:rsidRDefault="00024E32" w:rsidP="000D5B56">
            <w:pPr>
              <w:pStyle w:val="TableParagraph"/>
              <w:spacing w:line="225" w:lineRule="exact"/>
              <w:ind w:right="205"/>
              <w:jc w:val="right"/>
              <w:rPr>
                <w:sz w:val="20"/>
              </w:rPr>
            </w:pPr>
            <w:r w:rsidRPr="00024E32">
              <w:rPr>
                <w:spacing w:val="-2"/>
                <w:sz w:val="20"/>
              </w:rPr>
              <w:t>9299.5</w:t>
            </w:r>
          </w:p>
        </w:tc>
        <w:tc>
          <w:tcPr>
            <w:tcW w:w="707" w:type="dxa"/>
          </w:tcPr>
          <w:p w14:paraId="24BFB2DA" w14:textId="77777777" w:rsidR="00024E32" w:rsidRPr="00024E32" w:rsidRDefault="00024E32" w:rsidP="000D5B56">
            <w:pPr>
              <w:pStyle w:val="TableParagraph"/>
              <w:spacing w:line="225" w:lineRule="exact"/>
              <w:ind w:right="210"/>
              <w:jc w:val="right"/>
              <w:rPr>
                <w:sz w:val="20"/>
              </w:rPr>
            </w:pPr>
            <w:r w:rsidRPr="00024E32">
              <w:rPr>
                <w:spacing w:val="-5"/>
                <w:sz w:val="20"/>
              </w:rPr>
              <w:t>0.9</w:t>
            </w:r>
          </w:p>
        </w:tc>
        <w:tc>
          <w:tcPr>
            <w:tcW w:w="993" w:type="dxa"/>
          </w:tcPr>
          <w:p w14:paraId="693D18B4" w14:textId="77777777" w:rsidR="00024E32" w:rsidRPr="00024E32" w:rsidRDefault="00024E32" w:rsidP="000D5B56">
            <w:pPr>
              <w:pStyle w:val="TableParagraph"/>
              <w:spacing w:line="225" w:lineRule="exact"/>
              <w:ind w:right="300"/>
              <w:jc w:val="right"/>
              <w:rPr>
                <w:sz w:val="20"/>
              </w:rPr>
            </w:pPr>
            <w:r w:rsidRPr="00024E32">
              <w:rPr>
                <w:spacing w:val="-4"/>
                <w:sz w:val="20"/>
              </w:rPr>
              <w:t>0.32</w:t>
            </w:r>
          </w:p>
        </w:tc>
        <w:tc>
          <w:tcPr>
            <w:tcW w:w="990" w:type="dxa"/>
          </w:tcPr>
          <w:p w14:paraId="67E9A47A" w14:textId="77777777" w:rsidR="00024E32" w:rsidRPr="00024E32" w:rsidRDefault="00024E32" w:rsidP="000D5B56">
            <w:pPr>
              <w:pStyle w:val="TableParagraph"/>
              <w:spacing w:line="225" w:lineRule="exact"/>
              <w:ind w:right="301"/>
              <w:jc w:val="right"/>
              <w:rPr>
                <w:sz w:val="20"/>
              </w:rPr>
            </w:pPr>
            <w:r w:rsidRPr="00024E32">
              <w:rPr>
                <w:spacing w:val="-4"/>
                <w:sz w:val="20"/>
              </w:rPr>
              <w:t>0.05</w:t>
            </w:r>
          </w:p>
        </w:tc>
      </w:tr>
    </w:tbl>
    <w:p w14:paraId="0AB3D25B" w14:textId="77777777" w:rsidR="00024E32" w:rsidRPr="00024E32" w:rsidRDefault="00024E32" w:rsidP="00024E32">
      <w:pPr>
        <w:pStyle w:val="BodyText"/>
        <w:rPr>
          <w:sz w:val="18"/>
        </w:rPr>
      </w:pPr>
    </w:p>
    <w:p w14:paraId="2F99A016" w14:textId="77777777" w:rsidR="00024E32" w:rsidRPr="00024E32" w:rsidRDefault="00024E32" w:rsidP="00024E32">
      <w:pPr>
        <w:pStyle w:val="BodyText"/>
        <w:spacing w:before="50"/>
        <w:rPr>
          <w:sz w:val="18"/>
        </w:rPr>
      </w:pPr>
    </w:p>
    <w:p w14:paraId="339F3A38" w14:textId="77777777" w:rsidR="00024E32" w:rsidRPr="00024E32" w:rsidRDefault="00024E32" w:rsidP="00024E32">
      <w:pPr>
        <w:spacing w:line="276" w:lineRule="auto"/>
        <w:ind w:left="568" w:right="571"/>
        <w:jc w:val="both"/>
        <w:rPr>
          <w:sz w:val="20"/>
        </w:rPr>
      </w:pPr>
      <w:r w:rsidRPr="00024E32">
        <w:rPr>
          <w:i/>
          <w:sz w:val="20"/>
        </w:rPr>
        <w:t xml:space="preserve">Таамаглал 1.1 </w:t>
      </w:r>
      <w:r w:rsidRPr="00024E32">
        <w:rPr>
          <w:sz w:val="20"/>
        </w:rPr>
        <w:t>– ийн дагуу статистик анализын үр дүн насанд хүрсэн хүмүүсийн мөнгөнд хандах хандлагад насны ялгаа байхгүйг харуулж байна.</w:t>
      </w:r>
    </w:p>
    <w:p w14:paraId="7E894218" w14:textId="77777777" w:rsidR="00024E32" w:rsidRPr="00024E32" w:rsidRDefault="00024E32" w:rsidP="00024E32">
      <w:pPr>
        <w:spacing w:before="198"/>
        <w:ind w:left="568" w:right="4789"/>
        <w:jc w:val="right"/>
        <w:rPr>
          <w:sz w:val="18"/>
        </w:rPr>
      </w:pPr>
      <w:r w:rsidRPr="00024E32">
        <w:rPr>
          <w:sz w:val="18"/>
        </w:rPr>
        <w:t>Хүснэгт</w:t>
      </w:r>
      <w:r w:rsidRPr="00024E32">
        <w:rPr>
          <w:spacing w:val="-3"/>
          <w:sz w:val="18"/>
        </w:rPr>
        <w:t xml:space="preserve"> </w:t>
      </w:r>
      <w:r w:rsidRPr="00024E32">
        <w:rPr>
          <w:sz w:val="18"/>
        </w:rPr>
        <w:t>4.</w:t>
      </w:r>
      <w:r w:rsidRPr="00024E32">
        <w:rPr>
          <w:spacing w:val="-4"/>
          <w:sz w:val="18"/>
        </w:rPr>
        <w:t xml:space="preserve"> </w:t>
      </w:r>
      <w:r w:rsidRPr="00024E32">
        <w:rPr>
          <w:sz w:val="18"/>
        </w:rPr>
        <w:t>Хүмүүсийн</w:t>
      </w:r>
      <w:r w:rsidRPr="00024E32">
        <w:rPr>
          <w:spacing w:val="-3"/>
          <w:sz w:val="18"/>
        </w:rPr>
        <w:t xml:space="preserve"> </w:t>
      </w:r>
      <w:r w:rsidRPr="00024E32">
        <w:rPr>
          <w:sz w:val="18"/>
        </w:rPr>
        <w:t>мөнгөнд</w:t>
      </w:r>
      <w:r w:rsidRPr="00024E32">
        <w:rPr>
          <w:spacing w:val="-3"/>
          <w:sz w:val="18"/>
        </w:rPr>
        <w:t xml:space="preserve"> </w:t>
      </w:r>
      <w:r w:rsidRPr="00024E32">
        <w:rPr>
          <w:sz w:val="18"/>
        </w:rPr>
        <w:t>хандах</w:t>
      </w:r>
      <w:r w:rsidRPr="00024E32">
        <w:rPr>
          <w:spacing w:val="-2"/>
          <w:sz w:val="18"/>
        </w:rPr>
        <w:t xml:space="preserve"> </w:t>
      </w:r>
      <w:r w:rsidRPr="00024E32">
        <w:rPr>
          <w:sz w:val="18"/>
        </w:rPr>
        <w:t>хандлагын</w:t>
      </w:r>
      <w:r w:rsidRPr="00024E32">
        <w:rPr>
          <w:spacing w:val="-3"/>
          <w:sz w:val="18"/>
        </w:rPr>
        <w:t xml:space="preserve"> </w:t>
      </w:r>
      <w:r w:rsidRPr="00024E32">
        <w:rPr>
          <w:sz w:val="18"/>
        </w:rPr>
        <w:t>хүйсийн</w:t>
      </w:r>
      <w:r w:rsidRPr="00024E32">
        <w:rPr>
          <w:spacing w:val="-3"/>
          <w:sz w:val="18"/>
        </w:rPr>
        <w:t xml:space="preserve"> </w:t>
      </w:r>
      <w:r w:rsidRPr="00024E32">
        <w:rPr>
          <w:spacing w:val="-4"/>
          <w:sz w:val="18"/>
        </w:rPr>
        <w:t>ялгаа</w:t>
      </w:r>
    </w:p>
    <w:p w14:paraId="72B9850E" w14:textId="77777777" w:rsidR="00024E32" w:rsidRPr="00024E32" w:rsidRDefault="00024E32" w:rsidP="00024E32">
      <w:pPr>
        <w:pStyle w:val="BodyText"/>
        <w:spacing w:before="7"/>
        <w:rPr>
          <w:sz w:val="20"/>
        </w:rPr>
      </w:pPr>
    </w:p>
    <w:tbl>
      <w:tblPr>
        <w:tblW w:w="0" w:type="auto"/>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4"/>
        <w:gridCol w:w="1282"/>
        <w:gridCol w:w="1699"/>
        <w:gridCol w:w="1418"/>
        <w:gridCol w:w="1135"/>
        <w:gridCol w:w="990"/>
        <w:gridCol w:w="988"/>
        <w:gridCol w:w="1000"/>
      </w:tblGrid>
      <w:tr w:rsidR="00024E32" w:rsidRPr="00024E32" w14:paraId="39462208" w14:textId="77777777" w:rsidTr="000D5B56">
        <w:trPr>
          <w:trHeight w:val="794"/>
        </w:trPr>
        <w:tc>
          <w:tcPr>
            <w:tcW w:w="2074" w:type="dxa"/>
          </w:tcPr>
          <w:p w14:paraId="52327155" w14:textId="77777777" w:rsidR="00024E32" w:rsidRPr="00024E32" w:rsidRDefault="00024E32" w:rsidP="000D5B56">
            <w:pPr>
              <w:pStyle w:val="TableParagraph"/>
              <w:spacing w:before="29"/>
              <w:rPr>
                <w:sz w:val="20"/>
              </w:rPr>
            </w:pPr>
          </w:p>
          <w:p w14:paraId="74329E78" w14:textId="77777777" w:rsidR="00024E32" w:rsidRPr="00024E32" w:rsidRDefault="00024E32" w:rsidP="000D5B56">
            <w:pPr>
              <w:pStyle w:val="TableParagraph"/>
              <w:ind w:left="110"/>
              <w:rPr>
                <w:sz w:val="20"/>
              </w:rPr>
            </w:pPr>
            <w:r w:rsidRPr="00024E32">
              <w:rPr>
                <w:spacing w:val="-2"/>
                <w:sz w:val="20"/>
              </w:rPr>
              <w:t>Хэмжүүр</w:t>
            </w:r>
          </w:p>
        </w:tc>
        <w:tc>
          <w:tcPr>
            <w:tcW w:w="1282" w:type="dxa"/>
          </w:tcPr>
          <w:p w14:paraId="54F66491" w14:textId="77777777" w:rsidR="00024E32" w:rsidRPr="00024E32" w:rsidRDefault="00024E32" w:rsidP="000D5B56">
            <w:pPr>
              <w:pStyle w:val="TableParagraph"/>
              <w:spacing w:line="225" w:lineRule="exact"/>
              <w:ind w:left="110"/>
              <w:rPr>
                <w:sz w:val="20"/>
              </w:rPr>
            </w:pPr>
            <w:r w:rsidRPr="00024E32">
              <w:rPr>
                <w:spacing w:val="-2"/>
                <w:sz w:val="20"/>
              </w:rPr>
              <w:t>Эмэгтэй</w:t>
            </w:r>
          </w:p>
          <w:p w14:paraId="0B7CFC00" w14:textId="77777777" w:rsidR="00024E32" w:rsidRPr="00024E32" w:rsidRDefault="00024E32" w:rsidP="000D5B56">
            <w:pPr>
              <w:pStyle w:val="TableParagraph"/>
              <w:spacing w:before="34"/>
              <w:ind w:left="110"/>
              <w:rPr>
                <w:sz w:val="20"/>
              </w:rPr>
            </w:pPr>
            <w:r w:rsidRPr="00024E32">
              <w:rPr>
                <w:spacing w:val="-2"/>
                <w:sz w:val="20"/>
              </w:rPr>
              <w:t>N=187</w:t>
            </w:r>
          </w:p>
          <w:p w14:paraId="54DC4000" w14:textId="77777777" w:rsidR="00024E32" w:rsidRPr="00024E32" w:rsidRDefault="00024E32" w:rsidP="000D5B56">
            <w:pPr>
              <w:pStyle w:val="TableParagraph"/>
              <w:spacing w:before="36"/>
              <w:ind w:left="110"/>
              <w:rPr>
                <w:sz w:val="18"/>
              </w:rPr>
            </w:pPr>
            <w:r w:rsidRPr="00024E32">
              <w:rPr>
                <w:sz w:val="18"/>
              </w:rPr>
              <w:t>/Rank</w:t>
            </w:r>
            <w:r w:rsidRPr="00024E32">
              <w:rPr>
                <w:spacing w:val="-2"/>
                <w:sz w:val="18"/>
              </w:rPr>
              <w:t xml:space="preserve"> </w:t>
            </w:r>
            <w:r w:rsidRPr="00024E32">
              <w:rPr>
                <w:sz w:val="18"/>
              </w:rPr>
              <w:t xml:space="preserve">Mean </w:t>
            </w:r>
            <w:r w:rsidRPr="00024E32">
              <w:rPr>
                <w:spacing w:val="-10"/>
                <w:sz w:val="18"/>
              </w:rPr>
              <w:t>/</w:t>
            </w:r>
          </w:p>
        </w:tc>
        <w:tc>
          <w:tcPr>
            <w:tcW w:w="1699" w:type="dxa"/>
          </w:tcPr>
          <w:p w14:paraId="20901C17" w14:textId="77777777" w:rsidR="00024E32" w:rsidRPr="00024E32" w:rsidRDefault="00024E32" w:rsidP="000D5B56">
            <w:pPr>
              <w:pStyle w:val="TableParagraph"/>
              <w:spacing w:line="202" w:lineRule="exact"/>
              <w:ind w:left="110"/>
              <w:rPr>
                <w:sz w:val="18"/>
              </w:rPr>
            </w:pPr>
            <w:r w:rsidRPr="00024E32">
              <w:rPr>
                <w:spacing w:val="-2"/>
                <w:sz w:val="18"/>
              </w:rPr>
              <w:t>Эрэгтэй</w:t>
            </w:r>
          </w:p>
          <w:p w14:paraId="53925AE6" w14:textId="77777777" w:rsidR="00024E32" w:rsidRPr="00024E32" w:rsidRDefault="00024E32" w:rsidP="000D5B56">
            <w:pPr>
              <w:pStyle w:val="TableParagraph"/>
              <w:spacing w:before="30"/>
              <w:ind w:left="110"/>
              <w:rPr>
                <w:sz w:val="18"/>
              </w:rPr>
            </w:pPr>
            <w:r w:rsidRPr="00024E32">
              <w:rPr>
                <w:spacing w:val="-2"/>
                <w:sz w:val="18"/>
              </w:rPr>
              <w:t>N=113</w:t>
            </w:r>
          </w:p>
          <w:p w14:paraId="30B5FA67" w14:textId="77777777" w:rsidR="00024E32" w:rsidRPr="00024E32" w:rsidRDefault="00024E32" w:rsidP="000D5B56">
            <w:pPr>
              <w:pStyle w:val="TableParagraph"/>
              <w:spacing w:before="33"/>
              <w:ind w:left="110"/>
              <w:rPr>
                <w:sz w:val="18"/>
              </w:rPr>
            </w:pPr>
            <w:r w:rsidRPr="00024E32">
              <w:rPr>
                <w:sz w:val="18"/>
              </w:rPr>
              <w:t>/</w:t>
            </w:r>
            <w:r w:rsidRPr="00024E32">
              <w:rPr>
                <w:spacing w:val="-2"/>
                <w:sz w:val="18"/>
              </w:rPr>
              <w:t xml:space="preserve"> </w:t>
            </w:r>
            <w:r w:rsidRPr="00024E32">
              <w:rPr>
                <w:sz w:val="18"/>
              </w:rPr>
              <w:t>Rank</w:t>
            </w:r>
            <w:r w:rsidRPr="00024E32">
              <w:rPr>
                <w:spacing w:val="-1"/>
                <w:sz w:val="18"/>
              </w:rPr>
              <w:t xml:space="preserve"> </w:t>
            </w:r>
            <w:r w:rsidRPr="00024E32">
              <w:rPr>
                <w:spacing w:val="-2"/>
                <w:sz w:val="18"/>
              </w:rPr>
              <w:t>Mean/</w:t>
            </w:r>
          </w:p>
        </w:tc>
        <w:tc>
          <w:tcPr>
            <w:tcW w:w="1418" w:type="dxa"/>
          </w:tcPr>
          <w:p w14:paraId="50541AE2" w14:textId="77777777" w:rsidR="00024E32" w:rsidRPr="00024E32" w:rsidRDefault="00024E32" w:rsidP="000D5B56">
            <w:pPr>
              <w:pStyle w:val="TableParagraph"/>
              <w:spacing w:line="225" w:lineRule="exact"/>
              <w:ind w:left="111"/>
              <w:rPr>
                <w:sz w:val="20"/>
              </w:rPr>
            </w:pPr>
            <w:r w:rsidRPr="00024E32">
              <w:rPr>
                <w:spacing w:val="-2"/>
                <w:sz w:val="20"/>
              </w:rPr>
              <w:t>Ялгаа</w:t>
            </w:r>
          </w:p>
          <w:p w14:paraId="4598254C" w14:textId="77777777" w:rsidR="00024E32" w:rsidRPr="00024E32" w:rsidRDefault="00024E32" w:rsidP="000D5B56">
            <w:pPr>
              <w:pStyle w:val="TableParagraph"/>
              <w:spacing w:before="34"/>
              <w:ind w:left="111"/>
              <w:rPr>
                <w:sz w:val="20"/>
              </w:rPr>
            </w:pPr>
            <w:r w:rsidRPr="00024E32">
              <w:rPr>
                <w:sz w:val="20"/>
              </w:rPr>
              <w:t>/Rank</w:t>
            </w:r>
            <w:r w:rsidRPr="00024E32">
              <w:rPr>
                <w:spacing w:val="-7"/>
                <w:sz w:val="20"/>
              </w:rPr>
              <w:t xml:space="preserve"> </w:t>
            </w:r>
            <w:r w:rsidRPr="00024E32">
              <w:rPr>
                <w:spacing w:val="-2"/>
                <w:sz w:val="20"/>
              </w:rPr>
              <w:t>Mean/</w:t>
            </w:r>
          </w:p>
        </w:tc>
        <w:tc>
          <w:tcPr>
            <w:tcW w:w="1135" w:type="dxa"/>
          </w:tcPr>
          <w:p w14:paraId="78DB9C3D" w14:textId="77777777" w:rsidR="00024E32" w:rsidRPr="00024E32" w:rsidRDefault="00024E32" w:rsidP="000D5B56">
            <w:pPr>
              <w:pStyle w:val="TableParagraph"/>
              <w:spacing w:before="29"/>
              <w:rPr>
                <w:sz w:val="20"/>
              </w:rPr>
            </w:pPr>
          </w:p>
          <w:p w14:paraId="1C05C2E1" w14:textId="77777777" w:rsidR="00024E32" w:rsidRPr="00024E32" w:rsidRDefault="00024E32" w:rsidP="000D5B56">
            <w:pPr>
              <w:pStyle w:val="TableParagraph"/>
              <w:ind w:left="14"/>
              <w:jc w:val="center"/>
              <w:rPr>
                <w:sz w:val="20"/>
              </w:rPr>
            </w:pPr>
            <w:r w:rsidRPr="00024E32">
              <w:rPr>
                <w:spacing w:val="-10"/>
                <w:sz w:val="20"/>
              </w:rPr>
              <w:t>U</w:t>
            </w:r>
          </w:p>
        </w:tc>
        <w:tc>
          <w:tcPr>
            <w:tcW w:w="990" w:type="dxa"/>
          </w:tcPr>
          <w:p w14:paraId="2411E8D0" w14:textId="77777777" w:rsidR="00024E32" w:rsidRPr="00024E32" w:rsidRDefault="00024E32" w:rsidP="000D5B56">
            <w:pPr>
              <w:pStyle w:val="TableParagraph"/>
              <w:spacing w:before="29"/>
              <w:rPr>
                <w:sz w:val="20"/>
              </w:rPr>
            </w:pPr>
          </w:p>
          <w:p w14:paraId="5E1D3A71" w14:textId="77777777" w:rsidR="00024E32" w:rsidRPr="00024E32" w:rsidRDefault="00024E32" w:rsidP="000D5B56">
            <w:pPr>
              <w:pStyle w:val="TableParagraph"/>
              <w:ind w:left="14"/>
              <w:jc w:val="center"/>
              <w:rPr>
                <w:sz w:val="20"/>
              </w:rPr>
            </w:pPr>
            <w:r w:rsidRPr="00024E32">
              <w:rPr>
                <w:spacing w:val="-10"/>
                <w:sz w:val="20"/>
              </w:rPr>
              <w:t>Z</w:t>
            </w:r>
          </w:p>
        </w:tc>
        <w:tc>
          <w:tcPr>
            <w:tcW w:w="988" w:type="dxa"/>
          </w:tcPr>
          <w:p w14:paraId="2257FAD0" w14:textId="77777777" w:rsidR="00024E32" w:rsidRPr="00024E32" w:rsidRDefault="00024E32" w:rsidP="000D5B56">
            <w:pPr>
              <w:pStyle w:val="TableParagraph"/>
              <w:spacing w:before="29"/>
              <w:rPr>
                <w:sz w:val="20"/>
              </w:rPr>
            </w:pPr>
          </w:p>
          <w:p w14:paraId="243DB769" w14:textId="77777777" w:rsidR="00024E32" w:rsidRPr="00024E32" w:rsidRDefault="00024E32" w:rsidP="000D5B56">
            <w:pPr>
              <w:pStyle w:val="TableParagraph"/>
              <w:ind w:right="342"/>
              <w:jc w:val="right"/>
              <w:rPr>
                <w:sz w:val="20"/>
              </w:rPr>
            </w:pPr>
            <w:r w:rsidRPr="00024E32">
              <w:rPr>
                <w:spacing w:val="-2"/>
                <w:sz w:val="20"/>
              </w:rPr>
              <w:t>p-</w:t>
            </w:r>
            <w:r w:rsidRPr="00024E32">
              <w:rPr>
                <w:spacing w:val="-4"/>
                <w:sz w:val="20"/>
              </w:rPr>
              <w:t>утга</w:t>
            </w:r>
          </w:p>
        </w:tc>
        <w:tc>
          <w:tcPr>
            <w:tcW w:w="1000" w:type="dxa"/>
          </w:tcPr>
          <w:p w14:paraId="6EB1F34F" w14:textId="77777777" w:rsidR="00024E32" w:rsidRPr="00024E32" w:rsidRDefault="00024E32" w:rsidP="000D5B56">
            <w:pPr>
              <w:pStyle w:val="TableParagraph"/>
              <w:spacing w:before="29"/>
              <w:rPr>
                <w:sz w:val="20"/>
              </w:rPr>
            </w:pPr>
          </w:p>
          <w:p w14:paraId="3BD0186F" w14:textId="77777777" w:rsidR="00024E32" w:rsidRPr="00024E32" w:rsidRDefault="00024E32" w:rsidP="000D5B56">
            <w:pPr>
              <w:pStyle w:val="TableParagraph"/>
              <w:ind w:left="23" w:right="3"/>
              <w:jc w:val="center"/>
              <w:rPr>
                <w:sz w:val="20"/>
              </w:rPr>
            </w:pPr>
            <w:r w:rsidRPr="00024E32">
              <w:rPr>
                <w:spacing w:val="-10"/>
                <w:sz w:val="20"/>
              </w:rPr>
              <w:t>r</w:t>
            </w:r>
          </w:p>
        </w:tc>
      </w:tr>
      <w:tr w:rsidR="00024E32" w:rsidRPr="00024E32" w14:paraId="25E57223" w14:textId="77777777" w:rsidTr="000D5B56">
        <w:trPr>
          <w:trHeight w:val="263"/>
        </w:trPr>
        <w:tc>
          <w:tcPr>
            <w:tcW w:w="2074" w:type="dxa"/>
          </w:tcPr>
          <w:p w14:paraId="5294603A" w14:textId="77777777" w:rsidR="00024E32" w:rsidRPr="00024E32" w:rsidRDefault="00024E32" w:rsidP="000D5B56">
            <w:pPr>
              <w:pStyle w:val="TableParagraph"/>
              <w:spacing w:line="225" w:lineRule="exact"/>
              <w:ind w:left="110"/>
              <w:rPr>
                <w:sz w:val="20"/>
              </w:rPr>
            </w:pPr>
            <w:r w:rsidRPr="00024E32">
              <w:rPr>
                <w:sz w:val="20"/>
              </w:rPr>
              <w:t>Эрх</w:t>
            </w:r>
            <w:r w:rsidRPr="00024E32">
              <w:rPr>
                <w:spacing w:val="-6"/>
                <w:sz w:val="20"/>
              </w:rPr>
              <w:t xml:space="preserve"> </w:t>
            </w:r>
            <w:r w:rsidRPr="00024E32">
              <w:rPr>
                <w:sz w:val="20"/>
              </w:rPr>
              <w:t>мэдэл,</w:t>
            </w:r>
            <w:r w:rsidRPr="00024E32">
              <w:rPr>
                <w:spacing w:val="-4"/>
                <w:sz w:val="20"/>
              </w:rPr>
              <w:t xml:space="preserve"> </w:t>
            </w:r>
            <w:r w:rsidRPr="00024E32">
              <w:rPr>
                <w:sz w:val="20"/>
              </w:rPr>
              <w:t>нэр</w:t>
            </w:r>
            <w:r w:rsidRPr="00024E32">
              <w:rPr>
                <w:spacing w:val="-3"/>
                <w:sz w:val="20"/>
              </w:rPr>
              <w:t xml:space="preserve"> </w:t>
            </w:r>
            <w:r w:rsidRPr="00024E32">
              <w:rPr>
                <w:spacing w:val="-4"/>
                <w:sz w:val="20"/>
              </w:rPr>
              <w:t>хүнд</w:t>
            </w:r>
          </w:p>
        </w:tc>
        <w:tc>
          <w:tcPr>
            <w:tcW w:w="1282" w:type="dxa"/>
          </w:tcPr>
          <w:p w14:paraId="213C6A50" w14:textId="77777777" w:rsidR="00024E32" w:rsidRPr="00024E32" w:rsidRDefault="00024E32" w:rsidP="000D5B56">
            <w:pPr>
              <w:pStyle w:val="TableParagraph"/>
              <w:spacing w:line="225" w:lineRule="exact"/>
              <w:ind w:left="16" w:right="2"/>
              <w:jc w:val="center"/>
              <w:rPr>
                <w:sz w:val="20"/>
              </w:rPr>
            </w:pPr>
            <w:r w:rsidRPr="00024E32">
              <w:rPr>
                <w:spacing w:val="-2"/>
                <w:sz w:val="20"/>
              </w:rPr>
              <w:t>139.5</w:t>
            </w:r>
          </w:p>
        </w:tc>
        <w:tc>
          <w:tcPr>
            <w:tcW w:w="1699" w:type="dxa"/>
          </w:tcPr>
          <w:p w14:paraId="25C73F5A" w14:textId="77777777" w:rsidR="00024E32" w:rsidRPr="00024E32" w:rsidRDefault="00024E32" w:rsidP="000D5B56">
            <w:pPr>
              <w:pStyle w:val="TableParagraph"/>
              <w:spacing w:line="225" w:lineRule="exact"/>
              <w:ind w:left="15"/>
              <w:jc w:val="center"/>
              <w:rPr>
                <w:sz w:val="20"/>
              </w:rPr>
            </w:pPr>
            <w:r w:rsidRPr="00024E32">
              <w:rPr>
                <w:spacing w:val="-2"/>
                <w:sz w:val="20"/>
              </w:rPr>
              <w:t>168.5</w:t>
            </w:r>
          </w:p>
        </w:tc>
        <w:tc>
          <w:tcPr>
            <w:tcW w:w="1418" w:type="dxa"/>
          </w:tcPr>
          <w:p w14:paraId="67D633B0" w14:textId="77777777" w:rsidR="00024E32" w:rsidRPr="00024E32" w:rsidRDefault="00024E32" w:rsidP="000D5B56">
            <w:pPr>
              <w:pStyle w:val="TableParagraph"/>
              <w:spacing w:line="225" w:lineRule="exact"/>
              <w:ind w:left="16"/>
              <w:jc w:val="center"/>
              <w:rPr>
                <w:sz w:val="20"/>
              </w:rPr>
            </w:pPr>
            <w:r w:rsidRPr="00024E32">
              <w:rPr>
                <w:spacing w:val="-4"/>
                <w:sz w:val="20"/>
              </w:rPr>
              <w:t>-</w:t>
            </w:r>
            <w:r w:rsidRPr="00024E32">
              <w:rPr>
                <w:spacing w:val="-5"/>
                <w:sz w:val="20"/>
              </w:rPr>
              <w:t>29</w:t>
            </w:r>
          </w:p>
        </w:tc>
        <w:tc>
          <w:tcPr>
            <w:tcW w:w="1135" w:type="dxa"/>
          </w:tcPr>
          <w:p w14:paraId="1F89D888" w14:textId="77777777" w:rsidR="00024E32" w:rsidRPr="00024E32" w:rsidRDefault="00024E32" w:rsidP="000D5B56">
            <w:pPr>
              <w:pStyle w:val="TableParagraph"/>
              <w:ind w:left="14" w:right="2"/>
              <w:jc w:val="center"/>
              <w:rPr>
                <w:b/>
                <w:sz w:val="20"/>
              </w:rPr>
            </w:pPr>
            <w:r w:rsidRPr="00024E32">
              <w:rPr>
                <w:b/>
                <w:spacing w:val="-2"/>
                <w:sz w:val="20"/>
              </w:rPr>
              <w:t>8523.0</w:t>
            </w:r>
          </w:p>
        </w:tc>
        <w:tc>
          <w:tcPr>
            <w:tcW w:w="990" w:type="dxa"/>
          </w:tcPr>
          <w:p w14:paraId="06449AF9" w14:textId="77777777" w:rsidR="00024E32" w:rsidRPr="00024E32" w:rsidRDefault="00024E32" w:rsidP="000D5B56">
            <w:pPr>
              <w:pStyle w:val="TableParagraph"/>
              <w:ind w:left="14"/>
              <w:jc w:val="center"/>
              <w:rPr>
                <w:b/>
                <w:i/>
                <w:sz w:val="20"/>
              </w:rPr>
            </w:pPr>
            <w:r w:rsidRPr="00024E32">
              <w:rPr>
                <w:b/>
                <w:i/>
                <w:spacing w:val="-2"/>
                <w:sz w:val="20"/>
              </w:rPr>
              <w:t>-</w:t>
            </w:r>
            <w:r w:rsidRPr="00024E32">
              <w:rPr>
                <w:b/>
                <w:i/>
                <w:spacing w:val="-4"/>
                <w:sz w:val="20"/>
              </w:rPr>
              <w:t>2.80</w:t>
            </w:r>
          </w:p>
        </w:tc>
        <w:tc>
          <w:tcPr>
            <w:tcW w:w="988" w:type="dxa"/>
          </w:tcPr>
          <w:p w14:paraId="10F9F377" w14:textId="77777777" w:rsidR="00024E32" w:rsidRPr="00024E32" w:rsidRDefault="00024E32" w:rsidP="000D5B56">
            <w:pPr>
              <w:pStyle w:val="TableParagraph"/>
              <w:ind w:right="301"/>
              <w:jc w:val="right"/>
              <w:rPr>
                <w:b/>
                <w:i/>
                <w:sz w:val="20"/>
              </w:rPr>
            </w:pPr>
            <w:r w:rsidRPr="00024E32">
              <w:rPr>
                <w:b/>
                <w:i/>
                <w:spacing w:val="-4"/>
                <w:sz w:val="20"/>
              </w:rPr>
              <w:t>0.01</w:t>
            </w:r>
          </w:p>
        </w:tc>
        <w:tc>
          <w:tcPr>
            <w:tcW w:w="1000" w:type="dxa"/>
          </w:tcPr>
          <w:p w14:paraId="5FFDC7C3" w14:textId="77777777" w:rsidR="00024E32" w:rsidRPr="00024E32" w:rsidRDefault="00024E32" w:rsidP="000D5B56">
            <w:pPr>
              <w:pStyle w:val="TableParagraph"/>
              <w:ind w:left="23"/>
              <w:jc w:val="center"/>
              <w:rPr>
                <w:b/>
                <w:i/>
                <w:sz w:val="20"/>
              </w:rPr>
            </w:pPr>
            <w:r w:rsidRPr="00024E32">
              <w:rPr>
                <w:b/>
                <w:i/>
                <w:spacing w:val="-2"/>
                <w:sz w:val="20"/>
              </w:rPr>
              <w:t>-</w:t>
            </w:r>
            <w:r w:rsidRPr="00024E32">
              <w:rPr>
                <w:b/>
                <w:i/>
                <w:spacing w:val="-4"/>
                <w:sz w:val="20"/>
              </w:rPr>
              <w:t>0.16</w:t>
            </w:r>
          </w:p>
        </w:tc>
      </w:tr>
      <w:tr w:rsidR="00024E32" w:rsidRPr="00024E32" w14:paraId="6EB4CBE1" w14:textId="77777777" w:rsidTr="000D5B56">
        <w:trPr>
          <w:trHeight w:val="794"/>
        </w:trPr>
        <w:tc>
          <w:tcPr>
            <w:tcW w:w="2074" w:type="dxa"/>
          </w:tcPr>
          <w:p w14:paraId="6E586A93" w14:textId="77777777" w:rsidR="00024E32" w:rsidRPr="00024E32" w:rsidRDefault="00024E32" w:rsidP="000D5B56">
            <w:pPr>
              <w:pStyle w:val="TableParagraph"/>
              <w:tabs>
                <w:tab w:val="left" w:pos="1239"/>
              </w:tabs>
              <w:spacing w:line="225" w:lineRule="exact"/>
              <w:ind w:left="110"/>
              <w:rPr>
                <w:sz w:val="20"/>
              </w:rPr>
            </w:pPr>
            <w:r w:rsidRPr="00024E32">
              <w:rPr>
                <w:spacing w:val="-2"/>
                <w:sz w:val="20"/>
              </w:rPr>
              <w:t>Ирээдүйн</w:t>
            </w:r>
            <w:r w:rsidRPr="00024E32">
              <w:rPr>
                <w:sz w:val="20"/>
              </w:rPr>
              <w:tab/>
            </w:r>
            <w:r w:rsidRPr="00024E32">
              <w:rPr>
                <w:spacing w:val="-2"/>
                <w:sz w:val="20"/>
              </w:rPr>
              <w:t>аюулгүй</w:t>
            </w:r>
          </w:p>
          <w:p w14:paraId="50FD7CA4" w14:textId="77777777" w:rsidR="00024E32" w:rsidRPr="00024E32" w:rsidRDefault="00024E32" w:rsidP="000D5B56">
            <w:pPr>
              <w:pStyle w:val="TableParagraph"/>
              <w:spacing w:before="6" w:line="260" w:lineRule="atLeast"/>
              <w:ind w:left="110"/>
              <w:rPr>
                <w:sz w:val="20"/>
              </w:rPr>
            </w:pPr>
            <w:r w:rsidRPr="00024E32">
              <w:rPr>
                <w:sz w:val="20"/>
              </w:rPr>
              <w:t>байдлын</w:t>
            </w:r>
            <w:r w:rsidRPr="00024E32">
              <w:rPr>
                <w:spacing w:val="-13"/>
                <w:sz w:val="20"/>
              </w:rPr>
              <w:t xml:space="preserve"> </w:t>
            </w:r>
            <w:r w:rsidRPr="00024E32">
              <w:rPr>
                <w:sz w:val="20"/>
              </w:rPr>
              <w:t>төлөө</w:t>
            </w:r>
            <w:r w:rsidRPr="00024E32">
              <w:rPr>
                <w:spacing w:val="-12"/>
                <w:sz w:val="20"/>
              </w:rPr>
              <w:t xml:space="preserve"> </w:t>
            </w:r>
            <w:r w:rsidRPr="00024E32">
              <w:rPr>
                <w:sz w:val="20"/>
              </w:rPr>
              <w:t xml:space="preserve">мөнгө </w:t>
            </w:r>
            <w:r w:rsidRPr="00024E32">
              <w:rPr>
                <w:spacing w:val="-2"/>
                <w:sz w:val="20"/>
              </w:rPr>
              <w:t>хадгалах</w:t>
            </w:r>
          </w:p>
        </w:tc>
        <w:tc>
          <w:tcPr>
            <w:tcW w:w="1282" w:type="dxa"/>
          </w:tcPr>
          <w:p w14:paraId="27A3875B" w14:textId="77777777" w:rsidR="00024E32" w:rsidRPr="00024E32" w:rsidRDefault="00024E32" w:rsidP="000D5B56">
            <w:pPr>
              <w:pStyle w:val="TableParagraph"/>
              <w:spacing w:line="225" w:lineRule="exact"/>
              <w:ind w:left="16"/>
              <w:jc w:val="center"/>
              <w:rPr>
                <w:sz w:val="20"/>
              </w:rPr>
            </w:pPr>
            <w:r w:rsidRPr="00024E32">
              <w:rPr>
                <w:spacing w:val="-2"/>
                <w:sz w:val="20"/>
              </w:rPr>
              <w:t>154.4</w:t>
            </w:r>
          </w:p>
        </w:tc>
        <w:tc>
          <w:tcPr>
            <w:tcW w:w="1699" w:type="dxa"/>
          </w:tcPr>
          <w:p w14:paraId="478C777D" w14:textId="77777777" w:rsidR="00024E32" w:rsidRPr="00024E32" w:rsidRDefault="00024E32" w:rsidP="000D5B56">
            <w:pPr>
              <w:pStyle w:val="TableParagraph"/>
              <w:spacing w:line="225" w:lineRule="exact"/>
              <w:ind w:left="15"/>
              <w:jc w:val="center"/>
              <w:rPr>
                <w:sz w:val="20"/>
              </w:rPr>
            </w:pPr>
            <w:r w:rsidRPr="00024E32">
              <w:rPr>
                <w:spacing w:val="-2"/>
                <w:sz w:val="20"/>
              </w:rPr>
              <w:t>143.8</w:t>
            </w:r>
          </w:p>
        </w:tc>
        <w:tc>
          <w:tcPr>
            <w:tcW w:w="1418" w:type="dxa"/>
          </w:tcPr>
          <w:p w14:paraId="72D0D08C" w14:textId="77777777" w:rsidR="00024E32" w:rsidRPr="00024E32" w:rsidRDefault="00024E32" w:rsidP="000D5B56">
            <w:pPr>
              <w:pStyle w:val="TableParagraph"/>
              <w:spacing w:line="225" w:lineRule="exact"/>
              <w:ind w:left="16" w:right="2"/>
              <w:jc w:val="center"/>
              <w:rPr>
                <w:sz w:val="20"/>
              </w:rPr>
            </w:pPr>
            <w:r w:rsidRPr="00024E32">
              <w:rPr>
                <w:spacing w:val="-4"/>
                <w:sz w:val="20"/>
              </w:rPr>
              <w:t>10.6</w:t>
            </w:r>
          </w:p>
        </w:tc>
        <w:tc>
          <w:tcPr>
            <w:tcW w:w="1135" w:type="dxa"/>
          </w:tcPr>
          <w:p w14:paraId="4FDD7867" w14:textId="77777777" w:rsidR="00024E32" w:rsidRPr="00024E32" w:rsidRDefault="00024E32" w:rsidP="000D5B56">
            <w:pPr>
              <w:pStyle w:val="TableParagraph"/>
              <w:spacing w:line="225" w:lineRule="exact"/>
              <w:ind w:left="14" w:right="2"/>
              <w:jc w:val="center"/>
              <w:rPr>
                <w:sz w:val="20"/>
              </w:rPr>
            </w:pPr>
            <w:r w:rsidRPr="00024E32">
              <w:rPr>
                <w:spacing w:val="-2"/>
                <w:sz w:val="20"/>
              </w:rPr>
              <w:t>9819.5</w:t>
            </w:r>
          </w:p>
        </w:tc>
        <w:tc>
          <w:tcPr>
            <w:tcW w:w="990" w:type="dxa"/>
          </w:tcPr>
          <w:p w14:paraId="7E60F6AF" w14:textId="77777777" w:rsidR="00024E32" w:rsidRPr="00024E32" w:rsidRDefault="00024E32" w:rsidP="000D5B56">
            <w:pPr>
              <w:pStyle w:val="TableParagraph"/>
              <w:spacing w:line="225" w:lineRule="exact"/>
              <w:ind w:left="14" w:right="1"/>
              <w:jc w:val="center"/>
              <w:rPr>
                <w:sz w:val="20"/>
              </w:rPr>
            </w:pPr>
            <w:r w:rsidRPr="00024E32">
              <w:rPr>
                <w:spacing w:val="-5"/>
                <w:sz w:val="20"/>
              </w:rPr>
              <w:t>1.0</w:t>
            </w:r>
          </w:p>
        </w:tc>
        <w:tc>
          <w:tcPr>
            <w:tcW w:w="988" w:type="dxa"/>
          </w:tcPr>
          <w:p w14:paraId="68E48DA9" w14:textId="77777777" w:rsidR="00024E32" w:rsidRPr="00024E32" w:rsidRDefault="00024E32" w:rsidP="000D5B56">
            <w:pPr>
              <w:pStyle w:val="TableParagraph"/>
              <w:spacing w:line="225" w:lineRule="exact"/>
              <w:ind w:right="301"/>
              <w:jc w:val="right"/>
              <w:rPr>
                <w:sz w:val="20"/>
              </w:rPr>
            </w:pPr>
            <w:r w:rsidRPr="00024E32">
              <w:rPr>
                <w:spacing w:val="-4"/>
                <w:sz w:val="20"/>
              </w:rPr>
              <w:t>0.31</w:t>
            </w:r>
          </w:p>
        </w:tc>
        <w:tc>
          <w:tcPr>
            <w:tcW w:w="1000" w:type="dxa"/>
          </w:tcPr>
          <w:p w14:paraId="231B706D" w14:textId="77777777" w:rsidR="00024E32" w:rsidRPr="00024E32" w:rsidRDefault="00024E32" w:rsidP="000D5B56">
            <w:pPr>
              <w:pStyle w:val="TableParagraph"/>
              <w:spacing w:line="225" w:lineRule="exact"/>
              <w:ind w:left="23"/>
              <w:jc w:val="center"/>
              <w:rPr>
                <w:sz w:val="20"/>
              </w:rPr>
            </w:pPr>
            <w:r w:rsidRPr="00024E32">
              <w:rPr>
                <w:spacing w:val="-4"/>
                <w:sz w:val="20"/>
              </w:rPr>
              <w:t>0.05</w:t>
            </w:r>
          </w:p>
        </w:tc>
      </w:tr>
      <w:tr w:rsidR="00024E32" w:rsidRPr="00024E32" w14:paraId="506D66F8" w14:textId="77777777" w:rsidTr="000D5B56">
        <w:trPr>
          <w:trHeight w:val="527"/>
        </w:trPr>
        <w:tc>
          <w:tcPr>
            <w:tcW w:w="2074" w:type="dxa"/>
          </w:tcPr>
          <w:p w14:paraId="28FE5F1D" w14:textId="77777777" w:rsidR="00024E32" w:rsidRPr="00024E32" w:rsidRDefault="00024E32" w:rsidP="000D5B56">
            <w:pPr>
              <w:pStyle w:val="TableParagraph"/>
              <w:spacing w:line="225" w:lineRule="exact"/>
              <w:ind w:left="110"/>
              <w:rPr>
                <w:sz w:val="20"/>
              </w:rPr>
            </w:pPr>
            <w:r w:rsidRPr="00024E32">
              <w:rPr>
                <w:sz w:val="20"/>
              </w:rPr>
              <w:t>Эргэлзээ,</w:t>
            </w:r>
            <w:r w:rsidRPr="00024E32">
              <w:rPr>
                <w:spacing w:val="47"/>
                <w:sz w:val="20"/>
              </w:rPr>
              <w:t xml:space="preserve">  </w:t>
            </w:r>
            <w:r w:rsidRPr="00024E32">
              <w:rPr>
                <w:sz w:val="20"/>
              </w:rPr>
              <w:t>үл</w:t>
            </w:r>
            <w:r w:rsidRPr="00024E32">
              <w:rPr>
                <w:spacing w:val="46"/>
                <w:sz w:val="20"/>
              </w:rPr>
              <w:t xml:space="preserve">  </w:t>
            </w:r>
            <w:r w:rsidRPr="00024E32">
              <w:rPr>
                <w:spacing w:val="-2"/>
                <w:sz w:val="20"/>
              </w:rPr>
              <w:t>итгэх</w:t>
            </w:r>
          </w:p>
          <w:p w14:paraId="4193B66C" w14:textId="77777777" w:rsidR="00024E32" w:rsidRPr="00024E32" w:rsidRDefault="00024E32" w:rsidP="000D5B56">
            <w:pPr>
              <w:pStyle w:val="TableParagraph"/>
              <w:spacing w:before="34"/>
              <w:ind w:left="110"/>
              <w:rPr>
                <w:sz w:val="20"/>
              </w:rPr>
            </w:pPr>
            <w:r w:rsidRPr="00024E32">
              <w:rPr>
                <w:spacing w:val="-2"/>
                <w:sz w:val="20"/>
              </w:rPr>
              <w:t>байдал</w:t>
            </w:r>
          </w:p>
        </w:tc>
        <w:tc>
          <w:tcPr>
            <w:tcW w:w="1282" w:type="dxa"/>
          </w:tcPr>
          <w:p w14:paraId="5ACA33BC" w14:textId="77777777" w:rsidR="00024E32" w:rsidRPr="00024E32" w:rsidRDefault="00024E32" w:rsidP="000D5B56">
            <w:pPr>
              <w:pStyle w:val="TableParagraph"/>
              <w:spacing w:line="225" w:lineRule="exact"/>
              <w:ind w:left="16" w:right="2"/>
              <w:jc w:val="center"/>
              <w:rPr>
                <w:sz w:val="20"/>
              </w:rPr>
            </w:pPr>
            <w:r w:rsidRPr="00024E32">
              <w:rPr>
                <w:spacing w:val="-2"/>
                <w:sz w:val="20"/>
              </w:rPr>
              <w:t>146.9</w:t>
            </w:r>
          </w:p>
        </w:tc>
        <w:tc>
          <w:tcPr>
            <w:tcW w:w="1699" w:type="dxa"/>
          </w:tcPr>
          <w:p w14:paraId="1A2F9FB9" w14:textId="77777777" w:rsidR="00024E32" w:rsidRPr="00024E32" w:rsidRDefault="00024E32" w:rsidP="000D5B56">
            <w:pPr>
              <w:pStyle w:val="TableParagraph"/>
              <w:spacing w:line="225" w:lineRule="exact"/>
              <w:ind w:left="15"/>
              <w:jc w:val="center"/>
              <w:rPr>
                <w:sz w:val="20"/>
              </w:rPr>
            </w:pPr>
            <w:r w:rsidRPr="00024E32">
              <w:rPr>
                <w:spacing w:val="-2"/>
                <w:sz w:val="20"/>
              </w:rPr>
              <w:t>156.4</w:t>
            </w:r>
          </w:p>
        </w:tc>
        <w:tc>
          <w:tcPr>
            <w:tcW w:w="1418" w:type="dxa"/>
          </w:tcPr>
          <w:p w14:paraId="300F2951" w14:textId="77777777" w:rsidR="00024E32" w:rsidRPr="00024E32" w:rsidRDefault="00024E32" w:rsidP="000D5B56">
            <w:pPr>
              <w:pStyle w:val="TableParagraph"/>
              <w:spacing w:line="225" w:lineRule="exact"/>
              <w:ind w:left="16" w:right="4"/>
              <w:jc w:val="center"/>
              <w:rPr>
                <w:sz w:val="20"/>
              </w:rPr>
            </w:pPr>
            <w:r w:rsidRPr="00024E32">
              <w:rPr>
                <w:spacing w:val="-4"/>
                <w:sz w:val="20"/>
              </w:rPr>
              <w:t>-</w:t>
            </w:r>
            <w:r w:rsidRPr="00024E32">
              <w:rPr>
                <w:spacing w:val="-5"/>
                <w:sz w:val="20"/>
              </w:rPr>
              <w:t>9.5</w:t>
            </w:r>
          </w:p>
        </w:tc>
        <w:tc>
          <w:tcPr>
            <w:tcW w:w="1135" w:type="dxa"/>
          </w:tcPr>
          <w:p w14:paraId="50B0C93D" w14:textId="77777777" w:rsidR="00024E32" w:rsidRPr="00024E32" w:rsidRDefault="00024E32" w:rsidP="000D5B56">
            <w:pPr>
              <w:pStyle w:val="TableParagraph"/>
              <w:spacing w:line="225" w:lineRule="exact"/>
              <w:ind w:left="14" w:right="2"/>
              <w:jc w:val="center"/>
              <w:rPr>
                <w:sz w:val="20"/>
              </w:rPr>
            </w:pPr>
            <w:r w:rsidRPr="00024E32">
              <w:rPr>
                <w:spacing w:val="-2"/>
                <w:sz w:val="20"/>
              </w:rPr>
              <w:t>9894.0</w:t>
            </w:r>
          </w:p>
        </w:tc>
        <w:tc>
          <w:tcPr>
            <w:tcW w:w="990" w:type="dxa"/>
          </w:tcPr>
          <w:p w14:paraId="29250792" w14:textId="77777777" w:rsidR="00024E32" w:rsidRPr="00024E32" w:rsidRDefault="00024E32" w:rsidP="000D5B56">
            <w:pPr>
              <w:pStyle w:val="TableParagraph"/>
              <w:spacing w:line="225" w:lineRule="exact"/>
              <w:ind w:left="14" w:right="3"/>
              <w:jc w:val="center"/>
              <w:rPr>
                <w:sz w:val="20"/>
              </w:rPr>
            </w:pPr>
            <w:r w:rsidRPr="00024E32">
              <w:rPr>
                <w:spacing w:val="-4"/>
                <w:sz w:val="20"/>
              </w:rPr>
              <w:t>-</w:t>
            </w:r>
            <w:r w:rsidRPr="00024E32">
              <w:rPr>
                <w:spacing w:val="-5"/>
                <w:sz w:val="20"/>
              </w:rPr>
              <w:t>0.9</w:t>
            </w:r>
          </w:p>
        </w:tc>
        <w:tc>
          <w:tcPr>
            <w:tcW w:w="988" w:type="dxa"/>
          </w:tcPr>
          <w:p w14:paraId="0CA040C9" w14:textId="77777777" w:rsidR="00024E32" w:rsidRPr="00024E32" w:rsidRDefault="00024E32" w:rsidP="000D5B56">
            <w:pPr>
              <w:pStyle w:val="TableParagraph"/>
              <w:spacing w:line="225" w:lineRule="exact"/>
              <w:ind w:right="301"/>
              <w:jc w:val="right"/>
              <w:rPr>
                <w:sz w:val="20"/>
              </w:rPr>
            </w:pPr>
            <w:r w:rsidRPr="00024E32">
              <w:rPr>
                <w:spacing w:val="-4"/>
                <w:sz w:val="20"/>
              </w:rPr>
              <w:t>0.36</w:t>
            </w:r>
          </w:p>
        </w:tc>
        <w:tc>
          <w:tcPr>
            <w:tcW w:w="1000" w:type="dxa"/>
          </w:tcPr>
          <w:p w14:paraId="7AE22333" w14:textId="77777777" w:rsidR="00024E32" w:rsidRPr="00024E32" w:rsidRDefault="00024E32" w:rsidP="000D5B56">
            <w:pPr>
              <w:pStyle w:val="TableParagraph"/>
              <w:spacing w:line="225" w:lineRule="exact"/>
              <w:ind w:left="23" w:right="3"/>
              <w:jc w:val="center"/>
              <w:rPr>
                <w:sz w:val="20"/>
              </w:rPr>
            </w:pPr>
            <w:r w:rsidRPr="00024E32">
              <w:rPr>
                <w:spacing w:val="-4"/>
                <w:sz w:val="20"/>
              </w:rPr>
              <w:t>-0.05</w:t>
            </w:r>
          </w:p>
        </w:tc>
      </w:tr>
      <w:tr w:rsidR="00024E32" w:rsidRPr="00024E32" w14:paraId="25D11F14" w14:textId="77777777" w:rsidTr="000D5B56">
        <w:trPr>
          <w:trHeight w:val="265"/>
        </w:trPr>
        <w:tc>
          <w:tcPr>
            <w:tcW w:w="2074" w:type="dxa"/>
          </w:tcPr>
          <w:p w14:paraId="10141349" w14:textId="77777777" w:rsidR="00024E32" w:rsidRPr="00024E32" w:rsidRDefault="00024E32" w:rsidP="000D5B56">
            <w:pPr>
              <w:pStyle w:val="TableParagraph"/>
              <w:spacing w:line="228" w:lineRule="exact"/>
              <w:ind w:left="110"/>
              <w:rPr>
                <w:sz w:val="20"/>
              </w:rPr>
            </w:pPr>
            <w:r w:rsidRPr="00024E32">
              <w:rPr>
                <w:spacing w:val="-2"/>
                <w:sz w:val="20"/>
              </w:rPr>
              <w:t>Амьдралын</w:t>
            </w:r>
            <w:r w:rsidRPr="00024E32">
              <w:rPr>
                <w:spacing w:val="5"/>
                <w:sz w:val="20"/>
              </w:rPr>
              <w:t xml:space="preserve"> </w:t>
            </w:r>
            <w:r w:rsidRPr="00024E32">
              <w:rPr>
                <w:spacing w:val="-2"/>
                <w:sz w:val="20"/>
              </w:rPr>
              <w:t>чанар</w:t>
            </w:r>
          </w:p>
        </w:tc>
        <w:tc>
          <w:tcPr>
            <w:tcW w:w="1282" w:type="dxa"/>
          </w:tcPr>
          <w:p w14:paraId="6D348D2A" w14:textId="77777777" w:rsidR="00024E32" w:rsidRPr="00024E32" w:rsidRDefault="00024E32" w:rsidP="000D5B56">
            <w:pPr>
              <w:pStyle w:val="TableParagraph"/>
              <w:spacing w:line="228" w:lineRule="exact"/>
              <w:ind w:left="16" w:right="2"/>
              <w:jc w:val="center"/>
              <w:rPr>
                <w:sz w:val="20"/>
              </w:rPr>
            </w:pPr>
            <w:r w:rsidRPr="00024E32">
              <w:rPr>
                <w:spacing w:val="-2"/>
                <w:sz w:val="20"/>
              </w:rPr>
              <w:t>146.0</w:t>
            </w:r>
          </w:p>
        </w:tc>
        <w:tc>
          <w:tcPr>
            <w:tcW w:w="1699" w:type="dxa"/>
          </w:tcPr>
          <w:p w14:paraId="14188690" w14:textId="77777777" w:rsidR="00024E32" w:rsidRPr="00024E32" w:rsidRDefault="00024E32" w:rsidP="000D5B56">
            <w:pPr>
              <w:pStyle w:val="TableParagraph"/>
              <w:spacing w:line="228" w:lineRule="exact"/>
              <w:ind w:left="15"/>
              <w:jc w:val="center"/>
              <w:rPr>
                <w:sz w:val="20"/>
              </w:rPr>
            </w:pPr>
            <w:r w:rsidRPr="00024E32">
              <w:rPr>
                <w:spacing w:val="-2"/>
                <w:sz w:val="20"/>
              </w:rPr>
              <w:t>157.8</w:t>
            </w:r>
          </w:p>
        </w:tc>
        <w:tc>
          <w:tcPr>
            <w:tcW w:w="1418" w:type="dxa"/>
          </w:tcPr>
          <w:p w14:paraId="0BEEF0FF" w14:textId="77777777" w:rsidR="00024E32" w:rsidRPr="00024E32" w:rsidRDefault="00024E32" w:rsidP="000D5B56">
            <w:pPr>
              <w:pStyle w:val="TableParagraph"/>
              <w:spacing w:line="228" w:lineRule="exact"/>
              <w:ind w:left="16" w:right="4"/>
              <w:jc w:val="center"/>
              <w:rPr>
                <w:sz w:val="20"/>
              </w:rPr>
            </w:pPr>
            <w:r w:rsidRPr="00024E32">
              <w:rPr>
                <w:spacing w:val="-4"/>
                <w:sz w:val="20"/>
              </w:rPr>
              <w:t>-11.8</w:t>
            </w:r>
          </w:p>
        </w:tc>
        <w:tc>
          <w:tcPr>
            <w:tcW w:w="1135" w:type="dxa"/>
          </w:tcPr>
          <w:p w14:paraId="68A02054" w14:textId="77777777" w:rsidR="00024E32" w:rsidRPr="00024E32" w:rsidRDefault="00024E32" w:rsidP="000D5B56">
            <w:pPr>
              <w:pStyle w:val="TableParagraph"/>
              <w:spacing w:line="228" w:lineRule="exact"/>
              <w:ind w:left="14" w:right="2"/>
              <w:jc w:val="center"/>
              <w:rPr>
                <w:sz w:val="20"/>
              </w:rPr>
            </w:pPr>
            <w:r w:rsidRPr="00024E32">
              <w:rPr>
                <w:spacing w:val="-2"/>
                <w:sz w:val="20"/>
              </w:rPr>
              <w:t>9736.0</w:t>
            </w:r>
          </w:p>
        </w:tc>
        <w:tc>
          <w:tcPr>
            <w:tcW w:w="990" w:type="dxa"/>
          </w:tcPr>
          <w:p w14:paraId="62053179" w14:textId="77777777" w:rsidR="00024E32" w:rsidRPr="00024E32" w:rsidRDefault="00024E32" w:rsidP="000D5B56">
            <w:pPr>
              <w:pStyle w:val="TableParagraph"/>
              <w:spacing w:line="228" w:lineRule="exact"/>
              <w:ind w:left="14" w:right="3"/>
              <w:jc w:val="center"/>
              <w:rPr>
                <w:sz w:val="20"/>
              </w:rPr>
            </w:pPr>
            <w:r w:rsidRPr="00024E32">
              <w:rPr>
                <w:spacing w:val="-4"/>
                <w:sz w:val="20"/>
              </w:rPr>
              <w:t>-</w:t>
            </w:r>
            <w:r w:rsidRPr="00024E32">
              <w:rPr>
                <w:spacing w:val="-5"/>
                <w:sz w:val="20"/>
              </w:rPr>
              <w:t>1.1</w:t>
            </w:r>
          </w:p>
        </w:tc>
        <w:tc>
          <w:tcPr>
            <w:tcW w:w="988" w:type="dxa"/>
          </w:tcPr>
          <w:p w14:paraId="7C47CB91" w14:textId="77777777" w:rsidR="00024E32" w:rsidRPr="00024E32" w:rsidRDefault="00024E32" w:rsidP="000D5B56">
            <w:pPr>
              <w:pStyle w:val="TableParagraph"/>
              <w:spacing w:line="228" w:lineRule="exact"/>
              <w:ind w:right="301"/>
              <w:jc w:val="right"/>
              <w:rPr>
                <w:sz w:val="20"/>
              </w:rPr>
            </w:pPr>
            <w:r w:rsidRPr="00024E32">
              <w:rPr>
                <w:spacing w:val="-4"/>
                <w:sz w:val="20"/>
              </w:rPr>
              <w:t>0.25</w:t>
            </w:r>
          </w:p>
        </w:tc>
        <w:tc>
          <w:tcPr>
            <w:tcW w:w="1000" w:type="dxa"/>
          </w:tcPr>
          <w:p w14:paraId="695966FE" w14:textId="77777777" w:rsidR="00024E32" w:rsidRPr="00024E32" w:rsidRDefault="00024E32" w:rsidP="000D5B56">
            <w:pPr>
              <w:pStyle w:val="TableParagraph"/>
              <w:spacing w:line="228" w:lineRule="exact"/>
              <w:ind w:left="23" w:right="3"/>
              <w:jc w:val="center"/>
              <w:rPr>
                <w:sz w:val="20"/>
              </w:rPr>
            </w:pPr>
            <w:r w:rsidRPr="00024E32">
              <w:rPr>
                <w:spacing w:val="-4"/>
                <w:sz w:val="20"/>
              </w:rPr>
              <w:t>-0.06</w:t>
            </w:r>
          </w:p>
        </w:tc>
      </w:tr>
      <w:tr w:rsidR="00024E32" w:rsidRPr="00024E32" w14:paraId="42EF0A0D" w14:textId="77777777" w:rsidTr="000D5B56">
        <w:trPr>
          <w:trHeight w:val="263"/>
        </w:trPr>
        <w:tc>
          <w:tcPr>
            <w:tcW w:w="2074" w:type="dxa"/>
          </w:tcPr>
          <w:p w14:paraId="62A1FEF5" w14:textId="77777777" w:rsidR="00024E32" w:rsidRPr="00024E32" w:rsidRDefault="00024E32" w:rsidP="000D5B56">
            <w:pPr>
              <w:pStyle w:val="TableParagraph"/>
              <w:spacing w:line="225" w:lineRule="exact"/>
              <w:ind w:left="110"/>
              <w:rPr>
                <w:sz w:val="20"/>
              </w:rPr>
            </w:pPr>
            <w:r w:rsidRPr="00024E32">
              <w:rPr>
                <w:sz w:val="20"/>
              </w:rPr>
              <w:t>Айдас,</w:t>
            </w:r>
            <w:r w:rsidRPr="00024E32">
              <w:rPr>
                <w:spacing w:val="-8"/>
                <w:sz w:val="20"/>
              </w:rPr>
              <w:t xml:space="preserve"> </w:t>
            </w:r>
            <w:r w:rsidRPr="00024E32">
              <w:rPr>
                <w:spacing w:val="-2"/>
                <w:sz w:val="20"/>
              </w:rPr>
              <w:t>түгшүүр</w:t>
            </w:r>
          </w:p>
        </w:tc>
        <w:tc>
          <w:tcPr>
            <w:tcW w:w="1282" w:type="dxa"/>
          </w:tcPr>
          <w:p w14:paraId="7BBEDBC9" w14:textId="77777777" w:rsidR="00024E32" w:rsidRPr="00024E32" w:rsidRDefault="00024E32" w:rsidP="000D5B56">
            <w:pPr>
              <w:pStyle w:val="TableParagraph"/>
              <w:spacing w:line="225" w:lineRule="exact"/>
              <w:ind w:left="16" w:right="2"/>
              <w:jc w:val="center"/>
              <w:rPr>
                <w:sz w:val="20"/>
              </w:rPr>
            </w:pPr>
            <w:r w:rsidRPr="00024E32">
              <w:rPr>
                <w:spacing w:val="-2"/>
                <w:sz w:val="20"/>
              </w:rPr>
              <w:t>144.8</w:t>
            </w:r>
          </w:p>
        </w:tc>
        <w:tc>
          <w:tcPr>
            <w:tcW w:w="1699" w:type="dxa"/>
          </w:tcPr>
          <w:p w14:paraId="6402A59A" w14:textId="77777777" w:rsidR="00024E32" w:rsidRPr="00024E32" w:rsidRDefault="00024E32" w:rsidP="000D5B56">
            <w:pPr>
              <w:pStyle w:val="TableParagraph"/>
              <w:spacing w:line="225" w:lineRule="exact"/>
              <w:ind w:left="15"/>
              <w:jc w:val="center"/>
              <w:rPr>
                <w:sz w:val="20"/>
              </w:rPr>
            </w:pPr>
            <w:r w:rsidRPr="00024E32">
              <w:rPr>
                <w:spacing w:val="-2"/>
                <w:sz w:val="20"/>
              </w:rPr>
              <w:t>159.7</w:t>
            </w:r>
          </w:p>
        </w:tc>
        <w:tc>
          <w:tcPr>
            <w:tcW w:w="1418" w:type="dxa"/>
          </w:tcPr>
          <w:p w14:paraId="54980140" w14:textId="77777777" w:rsidR="00024E32" w:rsidRPr="00024E32" w:rsidRDefault="00024E32" w:rsidP="000D5B56">
            <w:pPr>
              <w:pStyle w:val="TableParagraph"/>
              <w:spacing w:line="225" w:lineRule="exact"/>
              <w:ind w:left="16" w:right="4"/>
              <w:jc w:val="center"/>
              <w:rPr>
                <w:sz w:val="20"/>
              </w:rPr>
            </w:pPr>
            <w:r w:rsidRPr="00024E32">
              <w:rPr>
                <w:spacing w:val="-4"/>
                <w:sz w:val="20"/>
              </w:rPr>
              <w:t>-14.9</w:t>
            </w:r>
          </w:p>
        </w:tc>
        <w:tc>
          <w:tcPr>
            <w:tcW w:w="1135" w:type="dxa"/>
          </w:tcPr>
          <w:p w14:paraId="6674DB33" w14:textId="77777777" w:rsidR="00024E32" w:rsidRPr="00024E32" w:rsidRDefault="00024E32" w:rsidP="000D5B56">
            <w:pPr>
              <w:pStyle w:val="TableParagraph"/>
              <w:spacing w:line="225" w:lineRule="exact"/>
              <w:ind w:left="14" w:right="2"/>
              <w:jc w:val="center"/>
              <w:rPr>
                <w:sz w:val="20"/>
              </w:rPr>
            </w:pPr>
            <w:r w:rsidRPr="00024E32">
              <w:rPr>
                <w:spacing w:val="-2"/>
                <w:sz w:val="20"/>
              </w:rPr>
              <w:t>9517.0</w:t>
            </w:r>
          </w:p>
        </w:tc>
        <w:tc>
          <w:tcPr>
            <w:tcW w:w="990" w:type="dxa"/>
          </w:tcPr>
          <w:p w14:paraId="2C0A2366" w14:textId="77777777" w:rsidR="00024E32" w:rsidRPr="00024E32" w:rsidRDefault="00024E32" w:rsidP="000D5B56">
            <w:pPr>
              <w:pStyle w:val="TableParagraph"/>
              <w:spacing w:line="225" w:lineRule="exact"/>
              <w:ind w:left="14" w:right="3"/>
              <w:jc w:val="center"/>
              <w:rPr>
                <w:sz w:val="20"/>
              </w:rPr>
            </w:pPr>
            <w:r w:rsidRPr="00024E32">
              <w:rPr>
                <w:spacing w:val="-4"/>
                <w:sz w:val="20"/>
              </w:rPr>
              <w:t>-</w:t>
            </w:r>
            <w:r w:rsidRPr="00024E32">
              <w:rPr>
                <w:spacing w:val="-5"/>
                <w:sz w:val="20"/>
              </w:rPr>
              <w:t>1.4</w:t>
            </w:r>
          </w:p>
        </w:tc>
        <w:tc>
          <w:tcPr>
            <w:tcW w:w="988" w:type="dxa"/>
          </w:tcPr>
          <w:p w14:paraId="1BFCBACD" w14:textId="77777777" w:rsidR="00024E32" w:rsidRPr="00024E32" w:rsidRDefault="00024E32" w:rsidP="000D5B56">
            <w:pPr>
              <w:pStyle w:val="TableParagraph"/>
              <w:spacing w:line="225" w:lineRule="exact"/>
              <w:ind w:right="301"/>
              <w:jc w:val="right"/>
              <w:rPr>
                <w:sz w:val="20"/>
              </w:rPr>
            </w:pPr>
            <w:r w:rsidRPr="00024E32">
              <w:rPr>
                <w:spacing w:val="-4"/>
                <w:sz w:val="20"/>
              </w:rPr>
              <w:t>0.15</w:t>
            </w:r>
          </w:p>
        </w:tc>
        <w:tc>
          <w:tcPr>
            <w:tcW w:w="1000" w:type="dxa"/>
          </w:tcPr>
          <w:p w14:paraId="49970D89" w14:textId="77777777" w:rsidR="00024E32" w:rsidRPr="00024E32" w:rsidRDefault="00024E32" w:rsidP="000D5B56">
            <w:pPr>
              <w:pStyle w:val="TableParagraph"/>
              <w:spacing w:line="225" w:lineRule="exact"/>
              <w:ind w:left="23" w:right="3"/>
              <w:jc w:val="center"/>
              <w:rPr>
                <w:sz w:val="20"/>
              </w:rPr>
            </w:pPr>
            <w:r w:rsidRPr="00024E32">
              <w:rPr>
                <w:spacing w:val="-4"/>
                <w:sz w:val="20"/>
              </w:rPr>
              <w:t>-0.08</w:t>
            </w:r>
          </w:p>
        </w:tc>
      </w:tr>
    </w:tbl>
    <w:p w14:paraId="676160EC" w14:textId="77777777" w:rsidR="00024E32" w:rsidRPr="00024E32" w:rsidRDefault="00024E32" w:rsidP="00024E32">
      <w:pPr>
        <w:pStyle w:val="BodyText"/>
        <w:rPr>
          <w:sz w:val="18"/>
        </w:rPr>
      </w:pPr>
    </w:p>
    <w:p w14:paraId="1DD03386" w14:textId="77777777" w:rsidR="00024E32" w:rsidRPr="00024E32" w:rsidRDefault="00024E32" w:rsidP="00024E32">
      <w:pPr>
        <w:pStyle w:val="BodyText"/>
        <w:spacing w:before="50"/>
        <w:rPr>
          <w:sz w:val="18"/>
        </w:rPr>
      </w:pPr>
    </w:p>
    <w:p w14:paraId="575563D6" w14:textId="77777777" w:rsidR="00024E32" w:rsidRPr="00024E32" w:rsidRDefault="00024E32" w:rsidP="00024E32">
      <w:pPr>
        <w:spacing w:line="276" w:lineRule="auto"/>
        <w:ind w:left="568" w:right="563" w:firstLine="50"/>
        <w:jc w:val="both"/>
        <w:rPr>
          <w:sz w:val="20"/>
        </w:rPr>
      </w:pPr>
      <w:r w:rsidRPr="00024E32">
        <w:rPr>
          <w:sz w:val="20"/>
        </w:rPr>
        <w:t>Судалгааны анализын үр дүнд мөнгөнд хандах хандлагын</w:t>
      </w:r>
      <w:r w:rsidRPr="00024E32">
        <w:rPr>
          <w:spacing w:val="40"/>
          <w:sz w:val="20"/>
        </w:rPr>
        <w:t xml:space="preserve"> </w:t>
      </w:r>
      <w:r w:rsidRPr="00024E32">
        <w:rPr>
          <w:sz w:val="20"/>
        </w:rPr>
        <w:t>хэмжүүр болох эрх мэдэл, нэр хүндийн хувьсагчид хүйсийн ялгаа их байгаа бөгөөд бусад хэмжүүрүүд нь статистик ач холбогдолгүй байна. Өөрөөр хэлбэл эрэгтэй хүмүүс эмэгтэйчүүдийг бодвол мөнгийг амжилтын бэлэгдэл, бусдад нөлөөлөх болон өөрийгөө илэрхийлэх хэрэгсэлээр ойлгодог байна.</w:t>
      </w:r>
      <w:r w:rsidRPr="00024E32">
        <w:rPr>
          <w:spacing w:val="40"/>
          <w:sz w:val="20"/>
        </w:rPr>
        <w:t xml:space="preserve"> </w:t>
      </w:r>
      <w:r w:rsidRPr="00024E32">
        <w:rPr>
          <w:sz w:val="20"/>
        </w:rPr>
        <w:t>Өмнөх судлаачид мөнгөнд хандах хандлага хүйсээр ялгагддаг гэж мөн үзсэн (Medina, 1996;</w:t>
      </w:r>
      <w:r w:rsidRPr="00024E32">
        <w:rPr>
          <w:spacing w:val="-2"/>
          <w:sz w:val="20"/>
        </w:rPr>
        <w:t xml:space="preserve"> </w:t>
      </w:r>
      <w:r w:rsidRPr="00024E32">
        <w:rPr>
          <w:sz w:val="20"/>
        </w:rPr>
        <w:t>Gbadamosi &amp; Joubert,</w:t>
      </w:r>
      <w:r w:rsidRPr="00024E32">
        <w:rPr>
          <w:spacing w:val="-2"/>
          <w:sz w:val="20"/>
        </w:rPr>
        <w:t xml:space="preserve"> </w:t>
      </w:r>
      <w:r w:rsidRPr="00024E32">
        <w:rPr>
          <w:sz w:val="20"/>
        </w:rPr>
        <w:t>2005; Bonsu, 2008).</w:t>
      </w:r>
      <w:r w:rsidRPr="00024E32">
        <w:rPr>
          <w:spacing w:val="-4"/>
          <w:sz w:val="20"/>
        </w:rPr>
        <w:t xml:space="preserve"> </w:t>
      </w:r>
      <w:r w:rsidRPr="00024E32">
        <w:rPr>
          <w:sz w:val="20"/>
        </w:rPr>
        <w:t>Фурнхам, Аргулэ (1998)</w:t>
      </w:r>
      <w:r w:rsidRPr="00024E32">
        <w:rPr>
          <w:spacing w:val="-1"/>
          <w:sz w:val="20"/>
        </w:rPr>
        <w:t xml:space="preserve"> </w:t>
      </w:r>
      <w:r w:rsidRPr="00024E32">
        <w:rPr>
          <w:sz w:val="20"/>
        </w:rPr>
        <w:t>нар эрэгтэйчүүд эрх</w:t>
      </w:r>
      <w:r w:rsidRPr="00024E32">
        <w:rPr>
          <w:spacing w:val="-1"/>
          <w:sz w:val="20"/>
        </w:rPr>
        <w:t xml:space="preserve"> </w:t>
      </w:r>
      <w:r w:rsidRPr="00024E32">
        <w:rPr>
          <w:sz w:val="20"/>
        </w:rPr>
        <w:t>мэдэл, нэр хүндийн төлөө мөнгөтэй онцгой харьцдаг гэдгийг бас судалсан. Таамаглал 1.2 хэсэгчилэн батлагдлаа.</w:t>
      </w:r>
    </w:p>
    <w:p w14:paraId="01E3DF83" w14:textId="77777777" w:rsidR="00024E32" w:rsidRPr="00024E32" w:rsidRDefault="00024E32" w:rsidP="00024E32">
      <w:pPr>
        <w:spacing w:before="198" w:line="278" w:lineRule="auto"/>
        <w:ind w:left="4682" w:hanging="3932"/>
        <w:rPr>
          <w:sz w:val="18"/>
        </w:rPr>
      </w:pPr>
      <w:r w:rsidRPr="00024E32">
        <w:rPr>
          <w:sz w:val="18"/>
        </w:rPr>
        <w:t>Хүснэгт</w:t>
      </w:r>
      <w:r w:rsidRPr="00024E32">
        <w:rPr>
          <w:spacing w:val="-4"/>
          <w:sz w:val="18"/>
        </w:rPr>
        <w:t xml:space="preserve"> </w:t>
      </w:r>
      <w:r w:rsidRPr="00024E32">
        <w:rPr>
          <w:sz w:val="18"/>
        </w:rPr>
        <w:t>5.</w:t>
      </w:r>
      <w:r w:rsidRPr="00024E32">
        <w:rPr>
          <w:spacing w:val="-4"/>
          <w:sz w:val="18"/>
        </w:rPr>
        <w:t xml:space="preserve"> </w:t>
      </w:r>
      <w:r w:rsidRPr="00024E32">
        <w:rPr>
          <w:sz w:val="18"/>
        </w:rPr>
        <w:t>Хүмүүсийн</w:t>
      </w:r>
      <w:r w:rsidRPr="00024E32">
        <w:rPr>
          <w:spacing w:val="-3"/>
          <w:sz w:val="18"/>
        </w:rPr>
        <w:t xml:space="preserve"> </w:t>
      </w:r>
      <w:r w:rsidRPr="00024E32">
        <w:rPr>
          <w:sz w:val="18"/>
        </w:rPr>
        <w:t>мөнгөнд</w:t>
      </w:r>
      <w:r w:rsidRPr="00024E32">
        <w:rPr>
          <w:spacing w:val="-5"/>
          <w:sz w:val="18"/>
        </w:rPr>
        <w:t xml:space="preserve"> </w:t>
      </w:r>
      <w:r w:rsidRPr="00024E32">
        <w:rPr>
          <w:sz w:val="18"/>
        </w:rPr>
        <w:t>хандах</w:t>
      </w:r>
      <w:r w:rsidRPr="00024E32">
        <w:rPr>
          <w:spacing w:val="-3"/>
          <w:sz w:val="18"/>
        </w:rPr>
        <w:t xml:space="preserve"> </w:t>
      </w:r>
      <w:r w:rsidRPr="00024E32">
        <w:rPr>
          <w:sz w:val="18"/>
        </w:rPr>
        <w:t>хандлага</w:t>
      </w:r>
      <w:r w:rsidRPr="00024E32">
        <w:rPr>
          <w:spacing w:val="-3"/>
          <w:sz w:val="18"/>
        </w:rPr>
        <w:t xml:space="preserve"> </w:t>
      </w:r>
      <w:r w:rsidRPr="00024E32">
        <w:rPr>
          <w:sz w:val="18"/>
        </w:rPr>
        <w:t>ба</w:t>
      </w:r>
      <w:r w:rsidRPr="00024E32">
        <w:rPr>
          <w:spacing w:val="-2"/>
          <w:sz w:val="18"/>
        </w:rPr>
        <w:t xml:space="preserve"> </w:t>
      </w:r>
      <w:r w:rsidRPr="00024E32">
        <w:rPr>
          <w:sz w:val="18"/>
        </w:rPr>
        <w:t>материаллаг</w:t>
      </w:r>
      <w:r w:rsidRPr="00024E32">
        <w:rPr>
          <w:spacing w:val="-2"/>
          <w:sz w:val="18"/>
        </w:rPr>
        <w:t xml:space="preserve"> </w:t>
      </w:r>
      <w:r w:rsidRPr="00024E32">
        <w:rPr>
          <w:sz w:val="18"/>
        </w:rPr>
        <w:t>хандлагын</w:t>
      </w:r>
      <w:r w:rsidRPr="00024E32">
        <w:rPr>
          <w:spacing w:val="-3"/>
          <w:sz w:val="18"/>
        </w:rPr>
        <w:t xml:space="preserve"> </w:t>
      </w:r>
      <w:r w:rsidRPr="00024E32">
        <w:rPr>
          <w:sz w:val="18"/>
        </w:rPr>
        <w:t>хоорондын</w:t>
      </w:r>
      <w:r w:rsidRPr="00024E32">
        <w:rPr>
          <w:spacing w:val="-3"/>
          <w:sz w:val="18"/>
        </w:rPr>
        <w:t xml:space="preserve"> </w:t>
      </w:r>
      <w:r w:rsidRPr="00024E32">
        <w:rPr>
          <w:sz w:val="18"/>
        </w:rPr>
        <w:t>хамаарлын</w:t>
      </w:r>
      <w:r w:rsidRPr="00024E32">
        <w:rPr>
          <w:spacing w:val="-3"/>
          <w:sz w:val="18"/>
        </w:rPr>
        <w:t xml:space="preserve"> </w:t>
      </w:r>
      <w:r w:rsidRPr="00024E32">
        <w:rPr>
          <w:sz w:val="18"/>
        </w:rPr>
        <w:t>олон</w:t>
      </w:r>
      <w:r w:rsidRPr="00024E32">
        <w:rPr>
          <w:spacing w:val="-3"/>
          <w:sz w:val="18"/>
        </w:rPr>
        <w:t xml:space="preserve"> </w:t>
      </w:r>
      <w:r w:rsidRPr="00024E32">
        <w:rPr>
          <w:sz w:val="18"/>
        </w:rPr>
        <w:t>хүчин</w:t>
      </w:r>
      <w:r w:rsidRPr="00024E32">
        <w:rPr>
          <w:spacing w:val="-3"/>
          <w:sz w:val="18"/>
        </w:rPr>
        <w:t xml:space="preserve"> </w:t>
      </w:r>
      <w:r w:rsidRPr="00024E32">
        <w:rPr>
          <w:sz w:val="18"/>
        </w:rPr>
        <w:t>зүйлсийн регрессийн үр дүн</w:t>
      </w:r>
    </w:p>
    <w:p w14:paraId="1E02651B" w14:textId="77777777" w:rsidR="00024E32" w:rsidRPr="00024E32" w:rsidRDefault="00024E32" w:rsidP="00024E32">
      <w:pPr>
        <w:pStyle w:val="BodyText"/>
        <w:spacing w:before="4"/>
        <w:rPr>
          <w:sz w:val="17"/>
        </w:rPr>
      </w:pPr>
    </w:p>
    <w:tbl>
      <w:tblPr>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0"/>
        <w:gridCol w:w="603"/>
        <w:gridCol w:w="604"/>
        <w:gridCol w:w="488"/>
        <w:gridCol w:w="603"/>
        <w:gridCol w:w="483"/>
        <w:gridCol w:w="704"/>
        <w:gridCol w:w="622"/>
        <w:gridCol w:w="603"/>
        <w:gridCol w:w="425"/>
        <w:gridCol w:w="666"/>
        <w:gridCol w:w="483"/>
        <w:gridCol w:w="680"/>
        <w:gridCol w:w="555"/>
        <w:gridCol w:w="709"/>
        <w:gridCol w:w="699"/>
      </w:tblGrid>
      <w:tr w:rsidR="00024E32" w:rsidRPr="00024E32" w14:paraId="4640FEDF" w14:textId="77777777" w:rsidTr="000D5B56">
        <w:trPr>
          <w:trHeight w:val="1058"/>
        </w:trPr>
        <w:tc>
          <w:tcPr>
            <w:tcW w:w="1280" w:type="dxa"/>
            <w:vMerge w:val="restart"/>
          </w:tcPr>
          <w:p w14:paraId="5CED7F59" w14:textId="77777777" w:rsidR="00024E32" w:rsidRPr="00024E32" w:rsidRDefault="00024E32" w:rsidP="000D5B56">
            <w:pPr>
              <w:pStyle w:val="TableParagraph"/>
              <w:rPr>
                <w:sz w:val="20"/>
              </w:rPr>
            </w:pPr>
          </w:p>
          <w:p w14:paraId="1E3B4F34" w14:textId="77777777" w:rsidR="00024E32" w:rsidRPr="00024E32" w:rsidRDefault="00024E32" w:rsidP="000D5B56">
            <w:pPr>
              <w:pStyle w:val="TableParagraph"/>
              <w:rPr>
                <w:sz w:val="20"/>
              </w:rPr>
            </w:pPr>
          </w:p>
          <w:p w14:paraId="645A3782" w14:textId="77777777" w:rsidR="00024E32" w:rsidRPr="00024E32" w:rsidRDefault="00024E32" w:rsidP="000D5B56">
            <w:pPr>
              <w:pStyle w:val="TableParagraph"/>
              <w:spacing w:before="104"/>
              <w:rPr>
                <w:sz w:val="20"/>
              </w:rPr>
            </w:pPr>
          </w:p>
          <w:p w14:paraId="74106A36" w14:textId="77777777" w:rsidR="00024E32" w:rsidRPr="00024E32" w:rsidRDefault="00024E32" w:rsidP="000D5B56">
            <w:pPr>
              <w:pStyle w:val="TableParagraph"/>
              <w:ind w:left="108"/>
              <w:rPr>
                <w:sz w:val="20"/>
              </w:rPr>
            </w:pPr>
            <w:r w:rsidRPr="00024E32">
              <w:rPr>
                <w:spacing w:val="-2"/>
                <w:sz w:val="20"/>
              </w:rPr>
              <w:t>Хэмжүүр</w:t>
            </w:r>
          </w:p>
        </w:tc>
        <w:tc>
          <w:tcPr>
            <w:tcW w:w="1695" w:type="dxa"/>
            <w:gridSpan w:val="3"/>
          </w:tcPr>
          <w:p w14:paraId="34C7A0B7" w14:textId="77777777" w:rsidR="00024E32" w:rsidRPr="00024E32" w:rsidRDefault="00024E32" w:rsidP="000D5B56">
            <w:pPr>
              <w:pStyle w:val="TableParagraph"/>
              <w:spacing w:line="276" w:lineRule="auto"/>
              <w:ind w:left="107" w:right="101"/>
              <w:rPr>
                <w:sz w:val="20"/>
              </w:rPr>
            </w:pPr>
            <w:r w:rsidRPr="00024E32">
              <w:rPr>
                <w:sz w:val="20"/>
              </w:rPr>
              <w:t>Эрх</w:t>
            </w:r>
            <w:r w:rsidRPr="00024E32">
              <w:rPr>
                <w:spacing w:val="80"/>
                <w:sz w:val="20"/>
              </w:rPr>
              <w:t xml:space="preserve"> </w:t>
            </w:r>
            <w:r w:rsidRPr="00024E32">
              <w:rPr>
                <w:sz w:val="20"/>
              </w:rPr>
              <w:t>мэдэл,</w:t>
            </w:r>
            <w:r w:rsidRPr="00024E32">
              <w:rPr>
                <w:spacing w:val="80"/>
                <w:sz w:val="20"/>
              </w:rPr>
              <w:t xml:space="preserve"> </w:t>
            </w:r>
            <w:r w:rsidRPr="00024E32">
              <w:rPr>
                <w:sz w:val="20"/>
              </w:rPr>
              <w:t xml:space="preserve">нэр </w:t>
            </w:r>
            <w:r w:rsidRPr="00024E32">
              <w:rPr>
                <w:spacing w:val="-4"/>
                <w:sz w:val="20"/>
              </w:rPr>
              <w:t>хүнд</w:t>
            </w:r>
          </w:p>
        </w:tc>
        <w:tc>
          <w:tcPr>
            <w:tcW w:w="1790" w:type="dxa"/>
            <w:gridSpan w:val="3"/>
          </w:tcPr>
          <w:p w14:paraId="696D5323" w14:textId="77777777" w:rsidR="00024E32" w:rsidRPr="00024E32" w:rsidRDefault="00024E32" w:rsidP="000D5B56">
            <w:pPr>
              <w:pStyle w:val="TableParagraph"/>
              <w:tabs>
                <w:tab w:val="left" w:pos="1160"/>
              </w:tabs>
              <w:spacing w:line="276" w:lineRule="auto"/>
              <w:ind w:left="105" w:right="102"/>
              <w:rPr>
                <w:sz w:val="20"/>
              </w:rPr>
            </w:pPr>
            <w:r w:rsidRPr="00024E32">
              <w:rPr>
                <w:spacing w:val="-2"/>
                <w:sz w:val="20"/>
              </w:rPr>
              <w:t>Ирээдүйн</w:t>
            </w:r>
            <w:r w:rsidRPr="00024E32">
              <w:rPr>
                <w:spacing w:val="40"/>
                <w:sz w:val="20"/>
              </w:rPr>
              <w:t xml:space="preserve"> </w:t>
            </w:r>
            <w:r w:rsidRPr="00024E32">
              <w:rPr>
                <w:sz w:val="20"/>
              </w:rPr>
              <w:t>аюулгүй</w:t>
            </w:r>
            <w:r w:rsidRPr="00024E32">
              <w:rPr>
                <w:spacing w:val="17"/>
                <w:sz w:val="20"/>
              </w:rPr>
              <w:t xml:space="preserve"> </w:t>
            </w:r>
            <w:r w:rsidRPr="00024E32">
              <w:rPr>
                <w:sz w:val="20"/>
              </w:rPr>
              <w:t xml:space="preserve">байдлын </w:t>
            </w:r>
            <w:r w:rsidRPr="00024E32">
              <w:rPr>
                <w:spacing w:val="-2"/>
                <w:sz w:val="20"/>
              </w:rPr>
              <w:t>төлөө</w:t>
            </w:r>
            <w:r w:rsidRPr="00024E32">
              <w:rPr>
                <w:sz w:val="20"/>
              </w:rPr>
              <w:tab/>
            </w:r>
            <w:r w:rsidRPr="00024E32">
              <w:rPr>
                <w:spacing w:val="-4"/>
                <w:sz w:val="20"/>
              </w:rPr>
              <w:t>мөнгө</w:t>
            </w:r>
          </w:p>
          <w:p w14:paraId="221B4A92" w14:textId="77777777" w:rsidR="00024E32" w:rsidRPr="00024E32" w:rsidRDefault="00024E32" w:rsidP="000D5B56">
            <w:pPr>
              <w:pStyle w:val="TableParagraph"/>
              <w:ind w:left="105"/>
              <w:rPr>
                <w:sz w:val="20"/>
              </w:rPr>
            </w:pPr>
            <w:r w:rsidRPr="00024E32">
              <w:rPr>
                <w:spacing w:val="-2"/>
                <w:sz w:val="20"/>
              </w:rPr>
              <w:t>хадгалах</w:t>
            </w:r>
          </w:p>
        </w:tc>
        <w:tc>
          <w:tcPr>
            <w:tcW w:w="1650" w:type="dxa"/>
            <w:gridSpan w:val="3"/>
          </w:tcPr>
          <w:p w14:paraId="0C088940" w14:textId="77777777" w:rsidR="00024E32" w:rsidRPr="00024E32" w:rsidRDefault="00024E32" w:rsidP="000D5B56">
            <w:pPr>
              <w:pStyle w:val="TableParagraph"/>
              <w:spacing w:line="276" w:lineRule="auto"/>
              <w:ind w:left="103" w:right="574"/>
              <w:rPr>
                <w:sz w:val="20"/>
              </w:rPr>
            </w:pPr>
            <w:r w:rsidRPr="00024E32">
              <w:rPr>
                <w:spacing w:val="-2"/>
                <w:sz w:val="20"/>
              </w:rPr>
              <w:t xml:space="preserve">Эргэлзээ, </w:t>
            </w:r>
            <w:r w:rsidRPr="00024E32">
              <w:rPr>
                <w:sz w:val="20"/>
              </w:rPr>
              <w:t xml:space="preserve">үл итгэх </w:t>
            </w:r>
            <w:r w:rsidRPr="00024E32">
              <w:rPr>
                <w:spacing w:val="-2"/>
                <w:sz w:val="20"/>
              </w:rPr>
              <w:t>байдал</w:t>
            </w:r>
          </w:p>
        </w:tc>
        <w:tc>
          <w:tcPr>
            <w:tcW w:w="1829" w:type="dxa"/>
            <w:gridSpan w:val="3"/>
          </w:tcPr>
          <w:p w14:paraId="3E86174B" w14:textId="77777777" w:rsidR="00024E32" w:rsidRPr="00024E32" w:rsidRDefault="00024E32" w:rsidP="000D5B56">
            <w:pPr>
              <w:pStyle w:val="TableParagraph"/>
              <w:spacing w:line="276" w:lineRule="auto"/>
              <w:ind w:left="102" w:right="723"/>
              <w:rPr>
                <w:sz w:val="20"/>
              </w:rPr>
            </w:pPr>
            <w:r w:rsidRPr="00024E32">
              <w:rPr>
                <w:spacing w:val="-2"/>
                <w:sz w:val="20"/>
              </w:rPr>
              <w:t>Амьдралын чанар</w:t>
            </w:r>
          </w:p>
        </w:tc>
        <w:tc>
          <w:tcPr>
            <w:tcW w:w="1963" w:type="dxa"/>
            <w:gridSpan w:val="3"/>
          </w:tcPr>
          <w:p w14:paraId="3938772E" w14:textId="77777777" w:rsidR="00024E32" w:rsidRPr="00024E32" w:rsidRDefault="00024E32" w:rsidP="000D5B56">
            <w:pPr>
              <w:pStyle w:val="TableParagraph"/>
              <w:spacing w:line="225" w:lineRule="exact"/>
              <w:ind w:left="100"/>
              <w:rPr>
                <w:sz w:val="20"/>
              </w:rPr>
            </w:pPr>
            <w:r w:rsidRPr="00024E32">
              <w:rPr>
                <w:sz w:val="20"/>
              </w:rPr>
              <w:t>Айдас,</w:t>
            </w:r>
            <w:r w:rsidRPr="00024E32">
              <w:rPr>
                <w:spacing w:val="-8"/>
                <w:sz w:val="20"/>
              </w:rPr>
              <w:t xml:space="preserve"> </w:t>
            </w:r>
            <w:r w:rsidRPr="00024E32">
              <w:rPr>
                <w:spacing w:val="-2"/>
                <w:sz w:val="20"/>
              </w:rPr>
              <w:t>түгшүүр</w:t>
            </w:r>
          </w:p>
        </w:tc>
      </w:tr>
      <w:tr w:rsidR="00024E32" w:rsidRPr="00024E32" w14:paraId="12190A64" w14:textId="77777777" w:rsidTr="000D5B56">
        <w:trPr>
          <w:trHeight w:val="791"/>
        </w:trPr>
        <w:tc>
          <w:tcPr>
            <w:tcW w:w="1280" w:type="dxa"/>
            <w:vMerge/>
            <w:tcBorders>
              <w:top w:val="nil"/>
            </w:tcBorders>
          </w:tcPr>
          <w:p w14:paraId="467E7EB6" w14:textId="77777777" w:rsidR="00024E32" w:rsidRPr="00024E32" w:rsidRDefault="00024E32" w:rsidP="000D5B56">
            <w:pPr>
              <w:rPr>
                <w:sz w:val="2"/>
                <w:szCs w:val="2"/>
              </w:rPr>
            </w:pPr>
          </w:p>
        </w:tc>
        <w:tc>
          <w:tcPr>
            <w:tcW w:w="603" w:type="dxa"/>
          </w:tcPr>
          <w:p w14:paraId="7DCFF3D1" w14:textId="77777777" w:rsidR="00024E32" w:rsidRPr="00024E32" w:rsidRDefault="00024E32" w:rsidP="000D5B56">
            <w:pPr>
              <w:pStyle w:val="TableParagraph"/>
              <w:spacing w:line="225" w:lineRule="exact"/>
              <w:ind w:left="5" w:right="145"/>
              <w:jc w:val="center"/>
              <w:rPr>
                <w:sz w:val="20"/>
              </w:rPr>
            </w:pPr>
            <w:r w:rsidRPr="00024E32">
              <w:rPr>
                <w:spacing w:val="-5"/>
                <w:sz w:val="20"/>
              </w:rPr>
              <w:t>Β*</w:t>
            </w:r>
          </w:p>
        </w:tc>
        <w:tc>
          <w:tcPr>
            <w:tcW w:w="604" w:type="dxa"/>
          </w:tcPr>
          <w:p w14:paraId="2DC981C0" w14:textId="77777777" w:rsidR="00024E32" w:rsidRPr="00024E32" w:rsidRDefault="00024E32" w:rsidP="000D5B56">
            <w:pPr>
              <w:pStyle w:val="TableParagraph"/>
              <w:spacing w:line="276" w:lineRule="auto"/>
              <w:ind w:left="109" w:right="158"/>
              <w:rPr>
                <w:sz w:val="20"/>
              </w:rPr>
            </w:pPr>
            <w:r w:rsidRPr="00024E32">
              <w:rPr>
                <w:spacing w:val="-4"/>
                <w:sz w:val="20"/>
              </w:rPr>
              <w:t xml:space="preserve">t(29 </w:t>
            </w:r>
            <w:r w:rsidRPr="00024E32">
              <w:rPr>
                <w:spacing w:val="-6"/>
                <w:sz w:val="20"/>
              </w:rPr>
              <w:t>8)</w:t>
            </w:r>
          </w:p>
        </w:tc>
        <w:tc>
          <w:tcPr>
            <w:tcW w:w="488" w:type="dxa"/>
          </w:tcPr>
          <w:p w14:paraId="26838116" w14:textId="77777777" w:rsidR="00024E32" w:rsidRPr="00024E32" w:rsidRDefault="00024E32" w:rsidP="000D5B56">
            <w:pPr>
              <w:pStyle w:val="TableParagraph"/>
              <w:spacing w:line="225" w:lineRule="exact"/>
              <w:ind w:left="108"/>
              <w:rPr>
                <w:sz w:val="20"/>
              </w:rPr>
            </w:pPr>
            <w:r w:rsidRPr="00024E32">
              <w:rPr>
                <w:spacing w:val="-5"/>
                <w:sz w:val="20"/>
              </w:rPr>
              <w:t>p-</w:t>
            </w:r>
          </w:p>
          <w:p w14:paraId="1DFBF6C5" w14:textId="77777777" w:rsidR="00024E32" w:rsidRPr="00024E32" w:rsidRDefault="00024E32" w:rsidP="000D5B56">
            <w:pPr>
              <w:pStyle w:val="TableParagraph"/>
              <w:spacing w:before="8" w:line="266" w:lineRule="exact"/>
              <w:ind w:left="108" w:right="92"/>
              <w:rPr>
                <w:sz w:val="20"/>
              </w:rPr>
            </w:pPr>
            <w:r w:rsidRPr="00024E32">
              <w:rPr>
                <w:spacing w:val="-4"/>
                <w:sz w:val="20"/>
              </w:rPr>
              <w:t xml:space="preserve">утг </w:t>
            </w:r>
            <w:r w:rsidRPr="00024E32">
              <w:rPr>
                <w:spacing w:val="-10"/>
                <w:sz w:val="20"/>
              </w:rPr>
              <w:t>а</w:t>
            </w:r>
          </w:p>
        </w:tc>
        <w:tc>
          <w:tcPr>
            <w:tcW w:w="603" w:type="dxa"/>
          </w:tcPr>
          <w:p w14:paraId="6636ABDF" w14:textId="77777777" w:rsidR="00024E32" w:rsidRPr="00024E32" w:rsidRDefault="00024E32" w:rsidP="000D5B56">
            <w:pPr>
              <w:pStyle w:val="TableParagraph"/>
              <w:spacing w:line="225" w:lineRule="exact"/>
              <w:ind w:right="145"/>
              <w:jc w:val="center"/>
              <w:rPr>
                <w:sz w:val="20"/>
              </w:rPr>
            </w:pPr>
            <w:r w:rsidRPr="00024E32">
              <w:rPr>
                <w:spacing w:val="-5"/>
                <w:sz w:val="20"/>
              </w:rPr>
              <w:t>Β*</w:t>
            </w:r>
          </w:p>
        </w:tc>
        <w:tc>
          <w:tcPr>
            <w:tcW w:w="483" w:type="dxa"/>
          </w:tcPr>
          <w:p w14:paraId="5A6C6EB7" w14:textId="77777777" w:rsidR="00024E32" w:rsidRPr="00024E32" w:rsidRDefault="00024E32" w:rsidP="000D5B56">
            <w:pPr>
              <w:pStyle w:val="TableParagraph"/>
              <w:spacing w:line="276" w:lineRule="auto"/>
              <w:ind w:left="106" w:right="92"/>
              <w:rPr>
                <w:sz w:val="20"/>
              </w:rPr>
            </w:pPr>
            <w:r w:rsidRPr="00024E32">
              <w:rPr>
                <w:spacing w:val="-10"/>
                <w:sz w:val="20"/>
              </w:rPr>
              <w:t>t</w:t>
            </w:r>
            <w:r w:rsidRPr="00024E32">
              <w:rPr>
                <w:spacing w:val="-4"/>
                <w:sz w:val="20"/>
              </w:rPr>
              <w:t xml:space="preserve"> (29</w:t>
            </w:r>
          </w:p>
          <w:p w14:paraId="0CE0411E" w14:textId="77777777" w:rsidR="00024E32" w:rsidRPr="00024E32" w:rsidRDefault="00024E32" w:rsidP="000D5B56">
            <w:pPr>
              <w:pStyle w:val="TableParagraph"/>
              <w:ind w:left="106"/>
              <w:rPr>
                <w:sz w:val="20"/>
              </w:rPr>
            </w:pPr>
            <w:r w:rsidRPr="00024E32">
              <w:rPr>
                <w:spacing w:val="-5"/>
                <w:sz w:val="20"/>
              </w:rPr>
              <w:t>8)</w:t>
            </w:r>
          </w:p>
        </w:tc>
        <w:tc>
          <w:tcPr>
            <w:tcW w:w="704" w:type="dxa"/>
          </w:tcPr>
          <w:p w14:paraId="122EDF30" w14:textId="77777777" w:rsidR="00024E32" w:rsidRPr="00024E32" w:rsidRDefault="00024E32" w:rsidP="000D5B56">
            <w:pPr>
              <w:pStyle w:val="TableParagraph"/>
              <w:spacing w:line="225" w:lineRule="exact"/>
              <w:ind w:left="106"/>
              <w:rPr>
                <w:sz w:val="20"/>
              </w:rPr>
            </w:pPr>
            <w:r w:rsidRPr="00024E32">
              <w:rPr>
                <w:spacing w:val="-5"/>
                <w:sz w:val="20"/>
              </w:rPr>
              <w:t>p-</w:t>
            </w:r>
          </w:p>
          <w:p w14:paraId="2B34EC43" w14:textId="77777777" w:rsidR="00024E32" w:rsidRPr="00024E32" w:rsidRDefault="00024E32" w:rsidP="000D5B56">
            <w:pPr>
              <w:pStyle w:val="TableParagraph"/>
              <w:spacing w:before="34"/>
              <w:ind w:left="106"/>
              <w:rPr>
                <w:sz w:val="20"/>
              </w:rPr>
            </w:pPr>
            <w:r w:rsidRPr="00024E32">
              <w:rPr>
                <w:spacing w:val="-4"/>
                <w:sz w:val="20"/>
              </w:rPr>
              <w:t>утга</w:t>
            </w:r>
          </w:p>
        </w:tc>
        <w:tc>
          <w:tcPr>
            <w:tcW w:w="622" w:type="dxa"/>
          </w:tcPr>
          <w:p w14:paraId="2858862E" w14:textId="77777777" w:rsidR="00024E32" w:rsidRPr="00024E32" w:rsidRDefault="00024E32" w:rsidP="000D5B56">
            <w:pPr>
              <w:pStyle w:val="TableParagraph"/>
              <w:spacing w:line="225" w:lineRule="exact"/>
              <w:ind w:right="167"/>
              <w:jc w:val="center"/>
              <w:rPr>
                <w:sz w:val="20"/>
              </w:rPr>
            </w:pPr>
            <w:r w:rsidRPr="00024E32">
              <w:rPr>
                <w:spacing w:val="-5"/>
                <w:sz w:val="20"/>
              </w:rPr>
              <w:t>Β*</w:t>
            </w:r>
          </w:p>
        </w:tc>
        <w:tc>
          <w:tcPr>
            <w:tcW w:w="603" w:type="dxa"/>
          </w:tcPr>
          <w:p w14:paraId="67206342" w14:textId="77777777" w:rsidR="00024E32" w:rsidRPr="00024E32" w:rsidRDefault="00024E32" w:rsidP="000D5B56">
            <w:pPr>
              <w:pStyle w:val="TableParagraph"/>
              <w:spacing w:line="276" w:lineRule="auto"/>
              <w:ind w:left="103" w:right="163"/>
              <w:rPr>
                <w:sz w:val="20"/>
              </w:rPr>
            </w:pPr>
            <w:r w:rsidRPr="00024E32">
              <w:rPr>
                <w:spacing w:val="-4"/>
                <w:sz w:val="20"/>
              </w:rPr>
              <w:t xml:space="preserve">t(29 </w:t>
            </w:r>
            <w:r w:rsidRPr="00024E32">
              <w:rPr>
                <w:spacing w:val="-6"/>
                <w:sz w:val="20"/>
              </w:rPr>
              <w:t>8)</w:t>
            </w:r>
          </w:p>
        </w:tc>
        <w:tc>
          <w:tcPr>
            <w:tcW w:w="425" w:type="dxa"/>
          </w:tcPr>
          <w:p w14:paraId="608CBEEE" w14:textId="77777777" w:rsidR="00024E32" w:rsidRPr="00024E32" w:rsidRDefault="00024E32" w:rsidP="000D5B56">
            <w:pPr>
              <w:pStyle w:val="TableParagraph"/>
              <w:spacing w:line="225" w:lineRule="exact"/>
              <w:ind w:left="102"/>
              <w:rPr>
                <w:sz w:val="20"/>
              </w:rPr>
            </w:pPr>
            <w:r w:rsidRPr="00024E32">
              <w:rPr>
                <w:spacing w:val="-5"/>
                <w:sz w:val="20"/>
              </w:rPr>
              <w:t>p-</w:t>
            </w:r>
          </w:p>
          <w:p w14:paraId="12859624" w14:textId="77777777" w:rsidR="00024E32" w:rsidRPr="00024E32" w:rsidRDefault="00024E32" w:rsidP="000D5B56">
            <w:pPr>
              <w:pStyle w:val="TableParagraph"/>
              <w:spacing w:before="8" w:line="266" w:lineRule="exact"/>
              <w:ind w:left="102" w:right="117"/>
              <w:rPr>
                <w:sz w:val="20"/>
              </w:rPr>
            </w:pPr>
            <w:r w:rsidRPr="00024E32">
              <w:rPr>
                <w:spacing w:val="-6"/>
                <w:sz w:val="20"/>
              </w:rPr>
              <w:t xml:space="preserve">ут </w:t>
            </w:r>
            <w:r w:rsidRPr="00024E32">
              <w:rPr>
                <w:spacing w:val="-5"/>
                <w:sz w:val="20"/>
              </w:rPr>
              <w:t>га</w:t>
            </w:r>
          </w:p>
        </w:tc>
        <w:tc>
          <w:tcPr>
            <w:tcW w:w="666" w:type="dxa"/>
          </w:tcPr>
          <w:p w14:paraId="29DDA936" w14:textId="77777777" w:rsidR="00024E32" w:rsidRPr="00024E32" w:rsidRDefault="00024E32" w:rsidP="000D5B56">
            <w:pPr>
              <w:pStyle w:val="TableParagraph"/>
              <w:spacing w:line="225" w:lineRule="exact"/>
              <w:ind w:right="213"/>
              <w:jc w:val="center"/>
              <w:rPr>
                <w:sz w:val="20"/>
              </w:rPr>
            </w:pPr>
            <w:r w:rsidRPr="00024E32">
              <w:rPr>
                <w:spacing w:val="-5"/>
                <w:sz w:val="20"/>
              </w:rPr>
              <w:t>Β*</w:t>
            </w:r>
          </w:p>
        </w:tc>
        <w:tc>
          <w:tcPr>
            <w:tcW w:w="483" w:type="dxa"/>
          </w:tcPr>
          <w:p w14:paraId="37B1570E" w14:textId="77777777" w:rsidR="00024E32" w:rsidRPr="00024E32" w:rsidRDefault="00024E32" w:rsidP="000D5B56">
            <w:pPr>
              <w:pStyle w:val="TableParagraph"/>
              <w:spacing w:line="276" w:lineRule="auto"/>
              <w:ind w:left="101" w:right="162"/>
              <w:rPr>
                <w:sz w:val="20"/>
              </w:rPr>
            </w:pPr>
            <w:r w:rsidRPr="00024E32">
              <w:rPr>
                <w:spacing w:val="-6"/>
                <w:sz w:val="20"/>
              </w:rPr>
              <w:t xml:space="preserve">T( </w:t>
            </w:r>
            <w:r w:rsidRPr="00024E32">
              <w:rPr>
                <w:spacing w:val="-5"/>
                <w:sz w:val="20"/>
              </w:rPr>
              <w:t>29</w:t>
            </w:r>
          </w:p>
          <w:p w14:paraId="29659725" w14:textId="77777777" w:rsidR="00024E32" w:rsidRPr="00024E32" w:rsidRDefault="00024E32" w:rsidP="000D5B56">
            <w:pPr>
              <w:pStyle w:val="TableParagraph"/>
              <w:ind w:left="101"/>
              <w:rPr>
                <w:sz w:val="20"/>
              </w:rPr>
            </w:pPr>
            <w:r w:rsidRPr="00024E32">
              <w:rPr>
                <w:spacing w:val="-5"/>
                <w:sz w:val="20"/>
              </w:rPr>
              <w:t>8)</w:t>
            </w:r>
          </w:p>
        </w:tc>
        <w:tc>
          <w:tcPr>
            <w:tcW w:w="680" w:type="dxa"/>
          </w:tcPr>
          <w:p w14:paraId="39641EDD" w14:textId="77777777" w:rsidR="00024E32" w:rsidRPr="00024E32" w:rsidRDefault="00024E32" w:rsidP="000D5B56">
            <w:pPr>
              <w:pStyle w:val="TableParagraph"/>
              <w:spacing w:line="225" w:lineRule="exact"/>
              <w:ind w:left="101"/>
              <w:rPr>
                <w:sz w:val="20"/>
              </w:rPr>
            </w:pPr>
            <w:r w:rsidRPr="00024E32">
              <w:rPr>
                <w:spacing w:val="-5"/>
                <w:sz w:val="20"/>
              </w:rPr>
              <w:t>p-</w:t>
            </w:r>
          </w:p>
          <w:p w14:paraId="5100D582" w14:textId="77777777" w:rsidR="00024E32" w:rsidRPr="00024E32" w:rsidRDefault="00024E32" w:rsidP="000D5B56">
            <w:pPr>
              <w:pStyle w:val="TableParagraph"/>
              <w:spacing w:before="34"/>
              <w:ind w:left="101"/>
              <w:rPr>
                <w:sz w:val="20"/>
              </w:rPr>
            </w:pPr>
            <w:r w:rsidRPr="00024E32">
              <w:rPr>
                <w:spacing w:val="-4"/>
                <w:sz w:val="20"/>
              </w:rPr>
              <w:t>утга</w:t>
            </w:r>
          </w:p>
        </w:tc>
        <w:tc>
          <w:tcPr>
            <w:tcW w:w="555" w:type="dxa"/>
          </w:tcPr>
          <w:p w14:paraId="280BB22C" w14:textId="77777777" w:rsidR="00024E32" w:rsidRPr="00024E32" w:rsidRDefault="00024E32" w:rsidP="000D5B56">
            <w:pPr>
              <w:pStyle w:val="TableParagraph"/>
              <w:spacing w:line="225" w:lineRule="exact"/>
              <w:ind w:left="100"/>
              <w:rPr>
                <w:sz w:val="20"/>
              </w:rPr>
            </w:pPr>
            <w:r w:rsidRPr="00024E32">
              <w:rPr>
                <w:spacing w:val="-5"/>
                <w:sz w:val="20"/>
              </w:rPr>
              <w:t>Β*</w:t>
            </w:r>
          </w:p>
        </w:tc>
        <w:tc>
          <w:tcPr>
            <w:tcW w:w="709" w:type="dxa"/>
            <w:tcBorders>
              <w:bottom w:val="single" w:sz="6" w:space="0" w:color="000000"/>
            </w:tcBorders>
          </w:tcPr>
          <w:p w14:paraId="63BF0292" w14:textId="77777777" w:rsidR="00024E32" w:rsidRPr="00024E32" w:rsidRDefault="00024E32" w:rsidP="000D5B56">
            <w:pPr>
              <w:pStyle w:val="TableParagraph"/>
              <w:spacing w:line="225" w:lineRule="exact"/>
              <w:ind w:left="100"/>
              <w:rPr>
                <w:sz w:val="20"/>
              </w:rPr>
            </w:pPr>
            <w:r w:rsidRPr="00024E32">
              <w:rPr>
                <w:spacing w:val="-2"/>
                <w:sz w:val="20"/>
              </w:rPr>
              <w:t>t(298)</w:t>
            </w:r>
          </w:p>
        </w:tc>
        <w:tc>
          <w:tcPr>
            <w:tcW w:w="699" w:type="dxa"/>
          </w:tcPr>
          <w:p w14:paraId="31D28AE8" w14:textId="77777777" w:rsidR="00024E32" w:rsidRPr="00024E32" w:rsidRDefault="00024E32" w:rsidP="000D5B56">
            <w:pPr>
              <w:pStyle w:val="TableParagraph"/>
              <w:spacing w:line="225" w:lineRule="exact"/>
              <w:ind w:left="101"/>
              <w:rPr>
                <w:sz w:val="20"/>
              </w:rPr>
            </w:pPr>
            <w:r w:rsidRPr="00024E32">
              <w:rPr>
                <w:spacing w:val="-5"/>
                <w:sz w:val="20"/>
              </w:rPr>
              <w:t>p-</w:t>
            </w:r>
          </w:p>
          <w:p w14:paraId="7527C763" w14:textId="77777777" w:rsidR="00024E32" w:rsidRPr="00024E32" w:rsidRDefault="00024E32" w:rsidP="000D5B56">
            <w:pPr>
              <w:pStyle w:val="TableParagraph"/>
              <w:spacing w:before="34"/>
              <w:ind w:left="101"/>
              <w:rPr>
                <w:sz w:val="20"/>
              </w:rPr>
            </w:pPr>
            <w:r w:rsidRPr="00024E32">
              <w:rPr>
                <w:spacing w:val="-4"/>
                <w:sz w:val="20"/>
              </w:rPr>
              <w:t>утга</w:t>
            </w:r>
          </w:p>
        </w:tc>
      </w:tr>
      <w:tr w:rsidR="00024E32" w:rsidRPr="00024E32" w14:paraId="0E0A1C16" w14:textId="77777777" w:rsidTr="000D5B56">
        <w:trPr>
          <w:trHeight w:val="539"/>
        </w:trPr>
        <w:tc>
          <w:tcPr>
            <w:tcW w:w="1280" w:type="dxa"/>
            <w:shd w:val="clear" w:color="auto" w:fill="E7E6E6"/>
          </w:tcPr>
          <w:p w14:paraId="65B067AE" w14:textId="77777777" w:rsidR="00024E32" w:rsidRPr="00024E32" w:rsidRDefault="00024E32" w:rsidP="000D5B56">
            <w:pPr>
              <w:pStyle w:val="TableParagraph"/>
              <w:spacing w:before="31"/>
              <w:rPr>
                <w:sz w:val="20"/>
              </w:rPr>
            </w:pPr>
          </w:p>
          <w:p w14:paraId="3B8677BF" w14:textId="77777777" w:rsidR="00024E32" w:rsidRPr="00024E32" w:rsidRDefault="00024E32" w:rsidP="000D5B56">
            <w:pPr>
              <w:pStyle w:val="TableParagraph"/>
              <w:ind w:left="108"/>
              <w:rPr>
                <w:sz w:val="20"/>
              </w:rPr>
            </w:pPr>
            <w:r w:rsidRPr="00024E32">
              <w:rPr>
                <w:spacing w:val="-2"/>
                <w:sz w:val="20"/>
              </w:rPr>
              <w:t>Maтериалла</w:t>
            </w:r>
          </w:p>
        </w:tc>
        <w:tc>
          <w:tcPr>
            <w:tcW w:w="603" w:type="dxa"/>
            <w:shd w:val="clear" w:color="auto" w:fill="E7E6E6"/>
          </w:tcPr>
          <w:p w14:paraId="30ACA5B1" w14:textId="77777777" w:rsidR="00024E32" w:rsidRPr="00024E32" w:rsidRDefault="00024E32" w:rsidP="000D5B56">
            <w:pPr>
              <w:pStyle w:val="TableParagraph"/>
              <w:spacing w:line="228" w:lineRule="exact"/>
              <w:ind w:left="6" w:right="30"/>
              <w:jc w:val="center"/>
              <w:rPr>
                <w:sz w:val="20"/>
              </w:rPr>
            </w:pPr>
            <w:r w:rsidRPr="00024E32">
              <w:rPr>
                <w:spacing w:val="-4"/>
                <w:sz w:val="20"/>
              </w:rPr>
              <w:t>0.39</w:t>
            </w:r>
          </w:p>
        </w:tc>
        <w:tc>
          <w:tcPr>
            <w:tcW w:w="604" w:type="dxa"/>
            <w:shd w:val="clear" w:color="auto" w:fill="E7E6E6"/>
          </w:tcPr>
          <w:p w14:paraId="6A5D3FD4" w14:textId="77777777" w:rsidR="00024E32" w:rsidRPr="00024E32" w:rsidRDefault="00024E32" w:rsidP="000D5B56">
            <w:pPr>
              <w:pStyle w:val="TableParagraph"/>
              <w:spacing w:line="228" w:lineRule="exact"/>
              <w:ind w:left="109"/>
              <w:rPr>
                <w:sz w:val="20"/>
              </w:rPr>
            </w:pPr>
            <w:r w:rsidRPr="00024E32">
              <w:rPr>
                <w:spacing w:val="-4"/>
                <w:sz w:val="20"/>
              </w:rPr>
              <w:t>7.50</w:t>
            </w:r>
          </w:p>
        </w:tc>
        <w:tc>
          <w:tcPr>
            <w:tcW w:w="488" w:type="dxa"/>
            <w:shd w:val="clear" w:color="auto" w:fill="E7E6E6"/>
          </w:tcPr>
          <w:p w14:paraId="1666A1A1" w14:textId="77777777" w:rsidR="00024E32" w:rsidRPr="00024E32" w:rsidRDefault="00024E32" w:rsidP="000D5B56">
            <w:pPr>
              <w:pStyle w:val="TableParagraph"/>
              <w:spacing w:line="228" w:lineRule="exact"/>
              <w:ind w:left="108"/>
              <w:rPr>
                <w:sz w:val="20"/>
              </w:rPr>
            </w:pPr>
            <w:r w:rsidRPr="00024E32">
              <w:rPr>
                <w:spacing w:val="-5"/>
                <w:sz w:val="20"/>
              </w:rPr>
              <w:t>0.0</w:t>
            </w:r>
          </w:p>
          <w:p w14:paraId="7A534965" w14:textId="77777777" w:rsidR="00024E32" w:rsidRPr="00024E32" w:rsidRDefault="00024E32" w:rsidP="000D5B56">
            <w:pPr>
              <w:pStyle w:val="TableParagraph"/>
              <w:spacing w:before="34"/>
              <w:ind w:left="108"/>
              <w:rPr>
                <w:sz w:val="20"/>
              </w:rPr>
            </w:pPr>
            <w:r w:rsidRPr="00024E32">
              <w:rPr>
                <w:spacing w:val="-10"/>
                <w:sz w:val="20"/>
              </w:rPr>
              <w:t>5</w:t>
            </w:r>
          </w:p>
        </w:tc>
        <w:tc>
          <w:tcPr>
            <w:tcW w:w="603" w:type="dxa"/>
            <w:shd w:val="clear" w:color="auto" w:fill="E7E6E6"/>
          </w:tcPr>
          <w:p w14:paraId="68339276" w14:textId="77777777" w:rsidR="00024E32" w:rsidRPr="00024E32" w:rsidRDefault="00024E32" w:rsidP="000D5B56">
            <w:pPr>
              <w:pStyle w:val="TableParagraph"/>
              <w:spacing w:line="228" w:lineRule="exact"/>
              <w:ind w:right="30"/>
              <w:jc w:val="center"/>
              <w:rPr>
                <w:sz w:val="20"/>
              </w:rPr>
            </w:pPr>
            <w:r w:rsidRPr="00024E32">
              <w:rPr>
                <w:spacing w:val="-4"/>
                <w:sz w:val="20"/>
              </w:rPr>
              <w:t>0.18</w:t>
            </w:r>
          </w:p>
        </w:tc>
        <w:tc>
          <w:tcPr>
            <w:tcW w:w="483" w:type="dxa"/>
            <w:shd w:val="clear" w:color="auto" w:fill="E7E6E6"/>
          </w:tcPr>
          <w:p w14:paraId="1D86B2EE" w14:textId="77777777" w:rsidR="00024E32" w:rsidRPr="00024E32" w:rsidRDefault="00024E32" w:rsidP="000D5B56">
            <w:pPr>
              <w:pStyle w:val="TableParagraph"/>
              <w:spacing w:line="228" w:lineRule="exact"/>
              <w:ind w:left="106"/>
              <w:rPr>
                <w:sz w:val="20"/>
              </w:rPr>
            </w:pPr>
            <w:r w:rsidRPr="00024E32">
              <w:rPr>
                <w:spacing w:val="-5"/>
                <w:sz w:val="20"/>
              </w:rPr>
              <w:t>3.1</w:t>
            </w:r>
          </w:p>
          <w:p w14:paraId="538B03D1" w14:textId="77777777" w:rsidR="00024E32" w:rsidRPr="00024E32" w:rsidRDefault="00024E32" w:rsidP="000D5B56">
            <w:pPr>
              <w:pStyle w:val="TableParagraph"/>
              <w:spacing w:before="34"/>
              <w:ind w:left="106"/>
              <w:rPr>
                <w:sz w:val="20"/>
              </w:rPr>
            </w:pPr>
            <w:r w:rsidRPr="00024E32">
              <w:rPr>
                <w:spacing w:val="-10"/>
                <w:sz w:val="20"/>
              </w:rPr>
              <w:t>6</w:t>
            </w:r>
          </w:p>
        </w:tc>
        <w:tc>
          <w:tcPr>
            <w:tcW w:w="704" w:type="dxa"/>
            <w:shd w:val="clear" w:color="auto" w:fill="E7E6E6"/>
          </w:tcPr>
          <w:p w14:paraId="171E3AFA" w14:textId="77777777" w:rsidR="00024E32" w:rsidRPr="00024E32" w:rsidRDefault="00024E32" w:rsidP="000D5B56">
            <w:pPr>
              <w:pStyle w:val="TableParagraph"/>
              <w:spacing w:line="228" w:lineRule="exact"/>
              <w:ind w:left="106"/>
              <w:rPr>
                <w:sz w:val="20"/>
              </w:rPr>
            </w:pPr>
            <w:r w:rsidRPr="00024E32">
              <w:rPr>
                <w:spacing w:val="-2"/>
                <w:sz w:val="20"/>
              </w:rPr>
              <w:t>0.001</w:t>
            </w:r>
          </w:p>
        </w:tc>
        <w:tc>
          <w:tcPr>
            <w:tcW w:w="622" w:type="dxa"/>
            <w:shd w:val="clear" w:color="auto" w:fill="E7E6E6"/>
          </w:tcPr>
          <w:p w14:paraId="7DC93852" w14:textId="77777777" w:rsidR="00024E32" w:rsidRPr="00024E32" w:rsidRDefault="00024E32" w:rsidP="000D5B56">
            <w:pPr>
              <w:pStyle w:val="TableParagraph"/>
              <w:spacing w:line="228" w:lineRule="exact"/>
              <w:ind w:right="51"/>
              <w:jc w:val="center"/>
              <w:rPr>
                <w:sz w:val="20"/>
              </w:rPr>
            </w:pPr>
            <w:r w:rsidRPr="00024E32">
              <w:rPr>
                <w:spacing w:val="-4"/>
                <w:sz w:val="20"/>
              </w:rPr>
              <w:t>0.24</w:t>
            </w:r>
          </w:p>
        </w:tc>
        <w:tc>
          <w:tcPr>
            <w:tcW w:w="603" w:type="dxa"/>
            <w:shd w:val="clear" w:color="auto" w:fill="E7E6E6"/>
          </w:tcPr>
          <w:p w14:paraId="2B82A823" w14:textId="77777777" w:rsidR="00024E32" w:rsidRPr="00024E32" w:rsidRDefault="00024E32" w:rsidP="000D5B56">
            <w:pPr>
              <w:pStyle w:val="TableParagraph"/>
              <w:spacing w:line="228" w:lineRule="exact"/>
              <w:ind w:left="103"/>
              <w:rPr>
                <w:sz w:val="20"/>
              </w:rPr>
            </w:pPr>
            <w:r w:rsidRPr="00024E32">
              <w:rPr>
                <w:spacing w:val="-4"/>
                <w:sz w:val="20"/>
              </w:rPr>
              <w:t>4.38</w:t>
            </w:r>
          </w:p>
        </w:tc>
        <w:tc>
          <w:tcPr>
            <w:tcW w:w="425" w:type="dxa"/>
            <w:shd w:val="clear" w:color="auto" w:fill="E7E6E6"/>
          </w:tcPr>
          <w:p w14:paraId="4E79146A" w14:textId="77777777" w:rsidR="00024E32" w:rsidRPr="00024E32" w:rsidRDefault="00024E32" w:rsidP="000D5B56">
            <w:pPr>
              <w:pStyle w:val="TableParagraph"/>
              <w:spacing w:line="228" w:lineRule="exact"/>
              <w:ind w:left="102"/>
              <w:rPr>
                <w:sz w:val="20"/>
              </w:rPr>
            </w:pPr>
            <w:r w:rsidRPr="00024E32">
              <w:rPr>
                <w:spacing w:val="-5"/>
                <w:sz w:val="20"/>
              </w:rPr>
              <w:t>0.</w:t>
            </w:r>
          </w:p>
          <w:p w14:paraId="16110E36" w14:textId="77777777" w:rsidR="00024E32" w:rsidRPr="00024E32" w:rsidRDefault="00024E32" w:rsidP="000D5B56">
            <w:pPr>
              <w:pStyle w:val="TableParagraph"/>
              <w:spacing w:before="34"/>
              <w:ind w:left="102"/>
              <w:rPr>
                <w:sz w:val="20"/>
              </w:rPr>
            </w:pPr>
            <w:r w:rsidRPr="00024E32">
              <w:rPr>
                <w:spacing w:val="-5"/>
                <w:sz w:val="20"/>
              </w:rPr>
              <w:t>05</w:t>
            </w:r>
          </w:p>
        </w:tc>
        <w:tc>
          <w:tcPr>
            <w:tcW w:w="666" w:type="dxa"/>
            <w:shd w:val="clear" w:color="auto" w:fill="E7E6E6"/>
          </w:tcPr>
          <w:p w14:paraId="275AF015" w14:textId="77777777" w:rsidR="00024E32" w:rsidRPr="00024E32" w:rsidRDefault="00024E32" w:rsidP="000D5B56">
            <w:pPr>
              <w:pStyle w:val="TableParagraph"/>
              <w:spacing w:line="228" w:lineRule="exact"/>
              <w:ind w:right="97"/>
              <w:jc w:val="center"/>
              <w:rPr>
                <w:sz w:val="20"/>
              </w:rPr>
            </w:pPr>
            <w:r w:rsidRPr="00024E32">
              <w:rPr>
                <w:spacing w:val="-4"/>
                <w:sz w:val="20"/>
              </w:rPr>
              <w:t>0.26</w:t>
            </w:r>
          </w:p>
        </w:tc>
        <w:tc>
          <w:tcPr>
            <w:tcW w:w="483" w:type="dxa"/>
            <w:shd w:val="clear" w:color="auto" w:fill="E7E6E6"/>
          </w:tcPr>
          <w:p w14:paraId="66B90D86" w14:textId="77777777" w:rsidR="00024E32" w:rsidRPr="00024E32" w:rsidRDefault="00024E32" w:rsidP="000D5B56">
            <w:pPr>
              <w:pStyle w:val="TableParagraph"/>
              <w:spacing w:line="228" w:lineRule="exact"/>
              <w:ind w:left="101"/>
              <w:rPr>
                <w:sz w:val="20"/>
              </w:rPr>
            </w:pPr>
            <w:r w:rsidRPr="00024E32">
              <w:rPr>
                <w:spacing w:val="-5"/>
                <w:sz w:val="20"/>
              </w:rPr>
              <w:t>4.7</w:t>
            </w:r>
          </w:p>
          <w:p w14:paraId="6448BAD9" w14:textId="77777777" w:rsidR="00024E32" w:rsidRPr="00024E32" w:rsidRDefault="00024E32" w:rsidP="000D5B56">
            <w:pPr>
              <w:pStyle w:val="TableParagraph"/>
              <w:spacing w:before="34"/>
              <w:ind w:left="101"/>
              <w:rPr>
                <w:sz w:val="20"/>
              </w:rPr>
            </w:pPr>
            <w:r w:rsidRPr="00024E32">
              <w:rPr>
                <w:spacing w:val="-10"/>
                <w:sz w:val="20"/>
              </w:rPr>
              <w:t>6</w:t>
            </w:r>
          </w:p>
        </w:tc>
        <w:tc>
          <w:tcPr>
            <w:tcW w:w="680" w:type="dxa"/>
            <w:shd w:val="clear" w:color="auto" w:fill="E7E6E6"/>
          </w:tcPr>
          <w:p w14:paraId="5535099F" w14:textId="77777777" w:rsidR="00024E32" w:rsidRPr="00024E32" w:rsidRDefault="00024E32" w:rsidP="000D5B56">
            <w:pPr>
              <w:pStyle w:val="TableParagraph"/>
              <w:spacing w:line="228" w:lineRule="exact"/>
              <w:ind w:left="101"/>
              <w:rPr>
                <w:sz w:val="20"/>
              </w:rPr>
            </w:pPr>
            <w:r w:rsidRPr="00024E32">
              <w:rPr>
                <w:spacing w:val="-4"/>
                <w:sz w:val="20"/>
              </w:rPr>
              <w:t>0.05</w:t>
            </w:r>
          </w:p>
        </w:tc>
        <w:tc>
          <w:tcPr>
            <w:tcW w:w="555" w:type="dxa"/>
            <w:tcBorders>
              <w:right w:val="single" w:sz="6" w:space="0" w:color="000000"/>
            </w:tcBorders>
            <w:shd w:val="clear" w:color="auto" w:fill="E7E6E6"/>
          </w:tcPr>
          <w:p w14:paraId="6EBEFD17" w14:textId="77777777" w:rsidR="00024E32" w:rsidRPr="00024E32" w:rsidRDefault="00024E32" w:rsidP="000D5B56">
            <w:pPr>
              <w:pStyle w:val="TableParagraph"/>
              <w:spacing w:line="228" w:lineRule="exact"/>
              <w:ind w:left="100"/>
              <w:rPr>
                <w:i/>
                <w:sz w:val="20"/>
              </w:rPr>
            </w:pPr>
            <w:r w:rsidRPr="00024E32">
              <w:rPr>
                <w:i/>
                <w:spacing w:val="-5"/>
                <w:sz w:val="20"/>
              </w:rPr>
              <w:t>0.4</w:t>
            </w:r>
          </w:p>
          <w:p w14:paraId="30003D83" w14:textId="77777777" w:rsidR="00024E32" w:rsidRPr="00024E32" w:rsidRDefault="00024E32" w:rsidP="000D5B56">
            <w:pPr>
              <w:pStyle w:val="TableParagraph"/>
              <w:spacing w:before="34"/>
              <w:ind w:left="100"/>
              <w:rPr>
                <w:i/>
                <w:sz w:val="20"/>
              </w:rPr>
            </w:pPr>
            <w:r w:rsidRPr="00024E32">
              <w:rPr>
                <w:i/>
                <w:spacing w:val="-10"/>
                <w:sz w:val="20"/>
              </w:rPr>
              <w:t>0</w:t>
            </w:r>
          </w:p>
        </w:tc>
        <w:tc>
          <w:tcPr>
            <w:tcW w:w="709" w:type="dxa"/>
            <w:tcBorders>
              <w:top w:val="single" w:sz="6" w:space="0" w:color="000000"/>
              <w:left w:val="single" w:sz="6" w:space="0" w:color="000000"/>
              <w:bottom w:val="single" w:sz="6" w:space="0" w:color="000000"/>
              <w:right w:val="single" w:sz="6" w:space="0" w:color="000000"/>
            </w:tcBorders>
            <w:shd w:val="clear" w:color="auto" w:fill="E7E6E6"/>
          </w:tcPr>
          <w:p w14:paraId="1444A27C" w14:textId="77777777" w:rsidR="00024E32" w:rsidRPr="00024E32" w:rsidRDefault="00024E32" w:rsidP="000D5B56">
            <w:pPr>
              <w:pStyle w:val="TableParagraph"/>
              <w:spacing w:before="134"/>
              <w:ind w:left="99"/>
              <w:rPr>
                <w:sz w:val="20"/>
              </w:rPr>
            </w:pPr>
            <w:r w:rsidRPr="00024E32">
              <w:rPr>
                <w:spacing w:val="-4"/>
                <w:sz w:val="20"/>
              </w:rPr>
              <w:t>7.58</w:t>
            </w:r>
          </w:p>
        </w:tc>
        <w:tc>
          <w:tcPr>
            <w:tcW w:w="699" w:type="dxa"/>
            <w:tcBorders>
              <w:left w:val="single" w:sz="6" w:space="0" w:color="000000"/>
            </w:tcBorders>
            <w:shd w:val="clear" w:color="auto" w:fill="E7E6E6"/>
          </w:tcPr>
          <w:p w14:paraId="281A24FF" w14:textId="77777777" w:rsidR="00024E32" w:rsidRPr="00024E32" w:rsidRDefault="00024E32" w:rsidP="000D5B56">
            <w:pPr>
              <w:pStyle w:val="TableParagraph"/>
              <w:spacing w:line="228" w:lineRule="exact"/>
              <w:ind w:left="98"/>
              <w:rPr>
                <w:sz w:val="20"/>
              </w:rPr>
            </w:pPr>
            <w:r w:rsidRPr="00024E32">
              <w:rPr>
                <w:spacing w:val="-4"/>
                <w:sz w:val="20"/>
              </w:rPr>
              <w:t>0.05</w:t>
            </w:r>
          </w:p>
        </w:tc>
      </w:tr>
    </w:tbl>
    <w:p w14:paraId="34E43C7A" w14:textId="77777777" w:rsidR="00024E32" w:rsidRPr="00024E32" w:rsidRDefault="00024E32" w:rsidP="00024E32">
      <w:pPr>
        <w:pStyle w:val="TableParagraph"/>
        <w:spacing w:line="228" w:lineRule="exact"/>
        <w:rPr>
          <w:sz w:val="20"/>
        </w:rPr>
        <w:sectPr w:rsidR="00024E32" w:rsidRPr="00024E32" w:rsidSect="00024E32">
          <w:pgSz w:w="11910" w:h="16840"/>
          <w:pgMar w:top="1320" w:right="566" w:bottom="1260" w:left="566" w:header="0" w:footer="1064" w:gutter="0"/>
          <w:cols w:space="720"/>
        </w:sect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0"/>
        <w:gridCol w:w="1693"/>
        <w:gridCol w:w="1789"/>
        <w:gridCol w:w="1649"/>
        <w:gridCol w:w="1827"/>
        <w:gridCol w:w="1961"/>
      </w:tblGrid>
      <w:tr w:rsidR="00024E32" w:rsidRPr="00024E32" w14:paraId="4DAB1F07" w14:textId="77777777" w:rsidTr="000D5B56">
        <w:trPr>
          <w:trHeight w:val="527"/>
        </w:trPr>
        <w:tc>
          <w:tcPr>
            <w:tcW w:w="1280" w:type="dxa"/>
            <w:shd w:val="clear" w:color="auto" w:fill="E7E6E6"/>
          </w:tcPr>
          <w:p w14:paraId="32F0EEE9" w14:textId="77777777" w:rsidR="00024E32" w:rsidRPr="00024E32" w:rsidRDefault="00024E32" w:rsidP="000D5B56">
            <w:pPr>
              <w:pStyle w:val="TableParagraph"/>
              <w:spacing w:line="225" w:lineRule="exact"/>
              <w:ind w:left="108"/>
              <w:rPr>
                <w:sz w:val="20"/>
              </w:rPr>
            </w:pPr>
            <w:r w:rsidRPr="00024E32">
              <w:rPr>
                <w:sz w:val="20"/>
              </w:rPr>
              <w:lastRenderedPageBreak/>
              <w:t>г</w:t>
            </w:r>
            <w:r w:rsidRPr="00024E32">
              <w:rPr>
                <w:spacing w:val="-2"/>
                <w:sz w:val="20"/>
              </w:rPr>
              <w:t xml:space="preserve"> хандлага</w:t>
            </w:r>
          </w:p>
        </w:tc>
        <w:tc>
          <w:tcPr>
            <w:tcW w:w="1693" w:type="dxa"/>
            <w:shd w:val="clear" w:color="auto" w:fill="E7E6E6"/>
          </w:tcPr>
          <w:p w14:paraId="600A2B45" w14:textId="77777777" w:rsidR="00024E32" w:rsidRPr="00024E32" w:rsidRDefault="00024E32" w:rsidP="000D5B56">
            <w:pPr>
              <w:pStyle w:val="TableParagraph"/>
              <w:spacing w:line="225" w:lineRule="exact"/>
              <w:ind w:left="107"/>
              <w:rPr>
                <w:sz w:val="20"/>
              </w:rPr>
            </w:pPr>
            <w:r w:rsidRPr="00024E32">
              <w:rPr>
                <w:spacing w:val="-2"/>
                <w:sz w:val="20"/>
              </w:rPr>
              <w:t>F(1,298)=56.272,</w:t>
            </w:r>
          </w:p>
          <w:p w14:paraId="012AF2FA" w14:textId="77777777" w:rsidR="00024E32" w:rsidRPr="00024E32" w:rsidRDefault="00024E32" w:rsidP="000D5B56">
            <w:pPr>
              <w:pStyle w:val="TableParagraph"/>
              <w:spacing w:before="34"/>
              <w:ind w:left="107"/>
              <w:rPr>
                <w:sz w:val="20"/>
              </w:rPr>
            </w:pPr>
            <w:r w:rsidRPr="00024E32">
              <w:rPr>
                <w:sz w:val="20"/>
              </w:rPr>
              <w:t>p&lt;0.05,</w:t>
            </w:r>
            <w:r w:rsidRPr="00024E32">
              <w:rPr>
                <w:spacing w:val="-6"/>
                <w:sz w:val="20"/>
              </w:rPr>
              <w:t xml:space="preserve"> </w:t>
            </w:r>
            <w:r w:rsidRPr="00024E32">
              <w:rPr>
                <w:spacing w:val="-2"/>
                <w:sz w:val="20"/>
              </w:rPr>
              <w:t>R</w:t>
            </w:r>
            <w:r w:rsidRPr="00024E32">
              <w:rPr>
                <w:spacing w:val="-2"/>
                <w:sz w:val="20"/>
                <w:vertAlign w:val="superscript"/>
              </w:rPr>
              <w:t>2</w:t>
            </w:r>
            <w:r w:rsidRPr="00024E32">
              <w:rPr>
                <w:spacing w:val="-2"/>
                <w:sz w:val="20"/>
              </w:rPr>
              <w:t>=0.15</w:t>
            </w:r>
          </w:p>
        </w:tc>
        <w:tc>
          <w:tcPr>
            <w:tcW w:w="1789" w:type="dxa"/>
            <w:shd w:val="clear" w:color="auto" w:fill="E7E6E6"/>
          </w:tcPr>
          <w:p w14:paraId="67B80C6D" w14:textId="77777777" w:rsidR="00024E32" w:rsidRPr="00024E32" w:rsidRDefault="00024E32" w:rsidP="000D5B56">
            <w:pPr>
              <w:pStyle w:val="TableParagraph"/>
              <w:spacing w:line="225" w:lineRule="exact"/>
              <w:ind w:left="107"/>
              <w:rPr>
                <w:sz w:val="20"/>
              </w:rPr>
            </w:pPr>
            <w:r w:rsidRPr="00024E32">
              <w:rPr>
                <w:spacing w:val="-2"/>
                <w:sz w:val="20"/>
              </w:rPr>
              <w:t>F(1,298)=10.033,</w:t>
            </w:r>
          </w:p>
          <w:p w14:paraId="1AC1A6DD" w14:textId="77777777" w:rsidR="00024E32" w:rsidRPr="00024E32" w:rsidRDefault="00024E32" w:rsidP="000D5B56">
            <w:pPr>
              <w:pStyle w:val="TableParagraph"/>
              <w:spacing w:before="34"/>
              <w:ind w:left="107"/>
              <w:rPr>
                <w:sz w:val="20"/>
              </w:rPr>
            </w:pPr>
            <w:r w:rsidRPr="00024E32">
              <w:rPr>
                <w:sz w:val="20"/>
              </w:rPr>
              <w:t>p&lt;0.001,</w:t>
            </w:r>
            <w:r w:rsidRPr="00024E32">
              <w:rPr>
                <w:spacing w:val="-6"/>
                <w:sz w:val="20"/>
              </w:rPr>
              <w:t xml:space="preserve"> </w:t>
            </w:r>
            <w:r w:rsidRPr="00024E32">
              <w:rPr>
                <w:spacing w:val="-2"/>
                <w:sz w:val="20"/>
              </w:rPr>
              <w:t>R</w:t>
            </w:r>
            <w:r w:rsidRPr="00024E32">
              <w:rPr>
                <w:spacing w:val="-2"/>
                <w:sz w:val="20"/>
                <w:vertAlign w:val="superscript"/>
              </w:rPr>
              <w:t>2</w:t>
            </w:r>
            <w:r w:rsidRPr="00024E32">
              <w:rPr>
                <w:spacing w:val="-2"/>
                <w:sz w:val="20"/>
              </w:rPr>
              <w:t>=0.03</w:t>
            </w:r>
          </w:p>
        </w:tc>
        <w:tc>
          <w:tcPr>
            <w:tcW w:w="1649" w:type="dxa"/>
            <w:shd w:val="clear" w:color="auto" w:fill="E7E6E6"/>
          </w:tcPr>
          <w:p w14:paraId="122B357E" w14:textId="77777777" w:rsidR="00024E32" w:rsidRPr="00024E32" w:rsidRDefault="00024E32" w:rsidP="000D5B56">
            <w:pPr>
              <w:pStyle w:val="TableParagraph"/>
              <w:spacing w:line="225" w:lineRule="exact"/>
              <w:ind w:left="106"/>
              <w:rPr>
                <w:sz w:val="20"/>
              </w:rPr>
            </w:pPr>
            <w:r w:rsidRPr="00024E32">
              <w:rPr>
                <w:spacing w:val="-2"/>
                <w:sz w:val="20"/>
              </w:rPr>
              <w:t>F(1,298)=19.211,</w:t>
            </w:r>
          </w:p>
          <w:p w14:paraId="1EAFE802" w14:textId="77777777" w:rsidR="00024E32" w:rsidRPr="00024E32" w:rsidRDefault="00024E32" w:rsidP="000D5B56">
            <w:pPr>
              <w:pStyle w:val="TableParagraph"/>
              <w:spacing w:before="34"/>
              <w:ind w:left="106"/>
              <w:rPr>
                <w:sz w:val="20"/>
              </w:rPr>
            </w:pPr>
            <w:r w:rsidRPr="00024E32">
              <w:rPr>
                <w:sz w:val="20"/>
              </w:rPr>
              <w:t>p&lt;0.05,</w:t>
            </w:r>
            <w:r w:rsidRPr="00024E32">
              <w:rPr>
                <w:spacing w:val="44"/>
                <w:sz w:val="20"/>
              </w:rPr>
              <w:t xml:space="preserve"> </w:t>
            </w:r>
            <w:r w:rsidRPr="00024E32">
              <w:rPr>
                <w:spacing w:val="-2"/>
                <w:sz w:val="20"/>
              </w:rPr>
              <w:t>R</w:t>
            </w:r>
            <w:r w:rsidRPr="00024E32">
              <w:rPr>
                <w:spacing w:val="-2"/>
                <w:sz w:val="20"/>
                <w:vertAlign w:val="superscript"/>
              </w:rPr>
              <w:t>2</w:t>
            </w:r>
            <w:r w:rsidRPr="00024E32">
              <w:rPr>
                <w:spacing w:val="-2"/>
                <w:sz w:val="20"/>
              </w:rPr>
              <w:t>=0.06</w:t>
            </w:r>
          </w:p>
        </w:tc>
        <w:tc>
          <w:tcPr>
            <w:tcW w:w="1827" w:type="dxa"/>
            <w:shd w:val="clear" w:color="auto" w:fill="E7E6E6"/>
          </w:tcPr>
          <w:p w14:paraId="5D646845" w14:textId="77777777" w:rsidR="00024E32" w:rsidRPr="00024E32" w:rsidRDefault="00024E32" w:rsidP="000D5B56">
            <w:pPr>
              <w:pStyle w:val="TableParagraph"/>
              <w:spacing w:line="225" w:lineRule="exact"/>
              <w:ind w:left="106"/>
              <w:rPr>
                <w:sz w:val="20"/>
              </w:rPr>
            </w:pPr>
            <w:r w:rsidRPr="00024E32">
              <w:rPr>
                <w:spacing w:val="-2"/>
                <w:sz w:val="20"/>
              </w:rPr>
              <w:t>F(1,298)=22.699,</w:t>
            </w:r>
          </w:p>
          <w:p w14:paraId="70010D35" w14:textId="77777777" w:rsidR="00024E32" w:rsidRPr="00024E32" w:rsidRDefault="00024E32" w:rsidP="000D5B56">
            <w:pPr>
              <w:pStyle w:val="TableParagraph"/>
              <w:spacing w:before="34"/>
              <w:ind w:left="106"/>
              <w:rPr>
                <w:sz w:val="20"/>
              </w:rPr>
            </w:pPr>
            <w:r w:rsidRPr="00024E32">
              <w:rPr>
                <w:sz w:val="20"/>
              </w:rPr>
              <w:t>p&lt;0.05,</w:t>
            </w:r>
            <w:r w:rsidRPr="00024E32">
              <w:rPr>
                <w:spacing w:val="44"/>
                <w:sz w:val="20"/>
              </w:rPr>
              <w:t xml:space="preserve"> </w:t>
            </w:r>
            <w:r w:rsidRPr="00024E32">
              <w:rPr>
                <w:spacing w:val="-2"/>
                <w:sz w:val="20"/>
              </w:rPr>
              <w:t>R</w:t>
            </w:r>
            <w:r w:rsidRPr="00024E32">
              <w:rPr>
                <w:spacing w:val="-2"/>
                <w:sz w:val="20"/>
                <w:vertAlign w:val="superscript"/>
              </w:rPr>
              <w:t>2</w:t>
            </w:r>
            <w:r w:rsidRPr="00024E32">
              <w:rPr>
                <w:spacing w:val="-2"/>
                <w:sz w:val="20"/>
              </w:rPr>
              <w:t>=0.07</w:t>
            </w:r>
          </w:p>
        </w:tc>
        <w:tc>
          <w:tcPr>
            <w:tcW w:w="1961" w:type="dxa"/>
            <w:shd w:val="clear" w:color="auto" w:fill="E7E6E6"/>
          </w:tcPr>
          <w:p w14:paraId="7364AAE7" w14:textId="77777777" w:rsidR="00024E32" w:rsidRPr="00024E32" w:rsidRDefault="00024E32" w:rsidP="000D5B56">
            <w:pPr>
              <w:pStyle w:val="TableParagraph"/>
              <w:spacing w:line="225" w:lineRule="exact"/>
              <w:ind w:left="106"/>
              <w:rPr>
                <w:sz w:val="20"/>
              </w:rPr>
            </w:pPr>
            <w:r w:rsidRPr="00024E32">
              <w:rPr>
                <w:spacing w:val="-2"/>
                <w:sz w:val="20"/>
              </w:rPr>
              <w:t>F(1,298)=22.699,</w:t>
            </w:r>
          </w:p>
          <w:p w14:paraId="77FD5B79" w14:textId="77777777" w:rsidR="00024E32" w:rsidRPr="00024E32" w:rsidRDefault="00024E32" w:rsidP="000D5B56">
            <w:pPr>
              <w:pStyle w:val="TableParagraph"/>
              <w:spacing w:before="34"/>
              <w:ind w:left="106"/>
              <w:rPr>
                <w:sz w:val="20"/>
              </w:rPr>
            </w:pPr>
            <w:r w:rsidRPr="00024E32">
              <w:rPr>
                <w:sz w:val="20"/>
              </w:rPr>
              <w:t>p&lt;0.05,</w:t>
            </w:r>
            <w:r w:rsidRPr="00024E32">
              <w:rPr>
                <w:spacing w:val="-6"/>
                <w:sz w:val="20"/>
              </w:rPr>
              <w:t xml:space="preserve"> </w:t>
            </w:r>
            <w:r w:rsidRPr="00024E32">
              <w:rPr>
                <w:spacing w:val="-2"/>
                <w:sz w:val="20"/>
              </w:rPr>
              <w:t>R</w:t>
            </w:r>
            <w:r w:rsidRPr="00024E32">
              <w:rPr>
                <w:spacing w:val="-2"/>
                <w:sz w:val="20"/>
                <w:vertAlign w:val="superscript"/>
              </w:rPr>
              <w:t>2</w:t>
            </w:r>
            <w:r w:rsidRPr="00024E32">
              <w:rPr>
                <w:spacing w:val="-2"/>
                <w:sz w:val="20"/>
              </w:rPr>
              <w:t>=0.07</w:t>
            </w:r>
          </w:p>
        </w:tc>
      </w:tr>
      <w:tr w:rsidR="00024E32" w:rsidRPr="00024E32" w14:paraId="70933165" w14:textId="77777777" w:rsidTr="000D5B56">
        <w:trPr>
          <w:trHeight w:val="354"/>
        </w:trPr>
        <w:tc>
          <w:tcPr>
            <w:tcW w:w="10199" w:type="dxa"/>
            <w:gridSpan w:val="6"/>
            <w:shd w:val="clear" w:color="auto" w:fill="E7E6E6"/>
          </w:tcPr>
          <w:p w14:paraId="38D222F0" w14:textId="77777777" w:rsidR="00024E32" w:rsidRPr="00024E32" w:rsidRDefault="00024E32" w:rsidP="000D5B56">
            <w:pPr>
              <w:pStyle w:val="TableParagraph"/>
              <w:spacing w:line="228" w:lineRule="exact"/>
              <w:ind w:left="8"/>
              <w:jc w:val="center"/>
              <w:rPr>
                <w:sz w:val="20"/>
              </w:rPr>
            </w:pPr>
            <w:r w:rsidRPr="00024E32">
              <w:rPr>
                <w:sz w:val="20"/>
              </w:rPr>
              <w:t>R</w:t>
            </w:r>
            <w:r w:rsidRPr="00024E32">
              <w:rPr>
                <w:sz w:val="20"/>
                <w:vertAlign w:val="superscript"/>
              </w:rPr>
              <w:t>2</w:t>
            </w:r>
            <w:r w:rsidRPr="00024E32">
              <w:rPr>
                <w:sz w:val="20"/>
              </w:rPr>
              <w:t>=</w:t>
            </w:r>
            <w:r w:rsidRPr="00024E32">
              <w:rPr>
                <w:spacing w:val="63"/>
                <w:sz w:val="20"/>
              </w:rPr>
              <w:t xml:space="preserve"> </w:t>
            </w:r>
            <w:r w:rsidRPr="00024E32">
              <w:rPr>
                <w:sz w:val="20"/>
              </w:rPr>
              <w:t>0.15;</w:t>
            </w:r>
            <w:r w:rsidRPr="00024E32">
              <w:rPr>
                <w:spacing w:val="46"/>
                <w:sz w:val="20"/>
              </w:rPr>
              <w:t xml:space="preserve"> </w:t>
            </w:r>
            <w:r w:rsidRPr="00024E32">
              <w:rPr>
                <w:spacing w:val="-5"/>
                <w:sz w:val="20"/>
              </w:rPr>
              <w:t>15%</w:t>
            </w:r>
          </w:p>
        </w:tc>
      </w:tr>
    </w:tbl>
    <w:p w14:paraId="59DAD239" w14:textId="77777777" w:rsidR="00024E32" w:rsidRPr="00024E32" w:rsidRDefault="00024E32" w:rsidP="00024E32">
      <w:pPr>
        <w:pStyle w:val="BodyText"/>
        <w:rPr>
          <w:sz w:val="20"/>
        </w:rPr>
      </w:pPr>
    </w:p>
    <w:p w14:paraId="3ABFA927" w14:textId="77777777" w:rsidR="00024E32" w:rsidRPr="00024E32" w:rsidRDefault="00024E32" w:rsidP="00024E32">
      <w:pPr>
        <w:pStyle w:val="BodyText"/>
        <w:spacing w:before="20"/>
        <w:rPr>
          <w:sz w:val="20"/>
        </w:rPr>
      </w:pPr>
    </w:p>
    <w:p w14:paraId="65C90BD7" w14:textId="77777777" w:rsidR="00024E32" w:rsidRPr="00024E32" w:rsidRDefault="00024E32" w:rsidP="00024E32">
      <w:pPr>
        <w:spacing w:line="276" w:lineRule="auto"/>
        <w:ind w:left="566" w:right="568" w:firstLine="720"/>
        <w:jc w:val="both"/>
        <w:rPr>
          <w:sz w:val="20"/>
        </w:rPr>
      </w:pPr>
      <w:r w:rsidRPr="00024E32">
        <w:rPr>
          <w:sz w:val="20"/>
        </w:rPr>
        <w:t>Олон</w:t>
      </w:r>
      <w:r w:rsidRPr="00024E32">
        <w:rPr>
          <w:spacing w:val="-3"/>
          <w:sz w:val="20"/>
        </w:rPr>
        <w:t xml:space="preserve"> </w:t>
      </w:r>
      <w:r w:rsidRPr="00024E32">
        <w:rPr>
          <w:sz w:val="20"/>
        </w:rPr>
        <w:t>хүчин</w:t>
      </w:r>
      <w:r w:rsidRPr="00024E32">
        <w:rPr>
          <w:spacing w:val="-3"/>
          <w:sz w:val="20"/>
        </w:rPr>
        <w:t xml:space="preserve"> </w:t>
      </w:r>
      <w:r w:rsidRPr="00024E32">
        <w:rPr>
          <w:sz w:val="20"/>
        </w:rPr>
        <w:t>зүйлсийн</w:t>
      </w:r>
      <w:r w:rsidRPr="00024E32">
        <w:rPr>
          <w:spacing w:val="-3"/>
          <w:sz w:val="20"/>
        </w:rPr>
        <w:t xml:space="preserve"> </w:t>
      </w:r>
      <w:r w:rsidRPr="00024E32">
        <w:rPr>
          <w:sz w:val="20"/>
        </w:rPr>
        <w:t>регрессийн</w:t>
      </w:r>
      <w:r w:rsidRPr="00024E32">
        <w:rPr>
          <w:spacing w:val="-3"/>
          <w:sz w:val="20"/>
        </w:rPr>
        <w:t xml:space="preserve"> </w:t>
      </w:r>
      <w:r w:rsidRPr="00024E32">
        <w:rPr>
          <w:sz w:val="20"/>
        </w:rPr>
        <w:t>үр</w:t>
      </w:r>
      <w:r w:rsidRPr="00024E32">
        <w:rPr>
          <w:spacing w:val="-1"/>
          <w:sz w:val="20"/>
        </w:rPr>
        <w:t xml:space="preserve"> </w:t>
      </w:r>
      <w:r w:rsidRPr="00024E32">
        <w:rPr>
          <w:sz w:val="20"/>
        </w:rPr>
        <w:t>дүнгээс</w:t>
      </w:r>
      <w:r w:rsidRPr="00024E32">
        <w:rPr>
          <w:spacing w:val="-1"/>
          <w:sz w:val="20"/>
        </w:rPr>
        <w:t xml:space="preserve"> </w:t>
      </w:r>
      <w:r w:rsidRPr="00024E32">
        <w:rPr>
          <w:sz w:val="20"/>
        </w:rPr>
        <w:t>харахад,</w:t>
      </w:r>
      <w:r w:rsidRPr="00024E32">
        <w:rPr>
          <w:spacing w:val="-2"/>
          <w:sz w:val="20"/>
        </w:rPr>
        <w:t xml:space="preserve"> </w:t>
      </w:r>
      <w:r w:rsidRPr="00024E32">
        <w:rPr>
          <w:sz w:val="20"/>
        </w:rPr>
        <w:t>хамгийн их</w:t>
      </w:r>
      <w:r w:rsidRPr="00024E32">
        <w:rPr>
          <w:spacing w:val="-3"/>
          <w:sz w:val="20"/>
        </w:rPr>
        <w:t xml:space="preserve"> </w:t>
      </w:r>
      <w:r w:rsidRPr="00024E32">
        <w:rPr>
          <w:sz w:val="20"/>
        </w:rPr>
        <w:t>хамаарал</w:t>
      </w:r>
      <w:r w:rsidRPr="00024E32">
        <w:rPr>
          <w:spacing w:val="-3"/>
          <w:sz w:val="20"/>
        </w:rPr>
        <w:t xml:space="preserve"> </w:t>
      </w:r>
      <w:r w:rsidRPr="00024E32">
        <w:rPr>
          <w:sz w:val="20"/>
        </w:rPr>
        <w:t>нь</w:t>
      </w:r>
      <w:r w:rsidRPr="00024E32">
        <w:rPr>
          <w:spacing w:val="40"/>
          <w:sz w:val="20"/>
        </w:rPr>
        <w:t xml:space="preserve"> </w:t>
      </w:r>
      <w:r w:rsidRPr="00024E32">
        <w:rPr>
          <w:sz w:val="20"/>
        </w:rPr>
        <w:t>материаллаг</w:t>
      </w:r>
      <w:r w:rsidRPr="00024E32">
        <w:rPr>
          <w:spacing w:val="-2"/>
          <w:sz w:val="20"/>
        </w:rPr>
        <w:t xml:space="preserve"> </w:t>
      </w:r>
      <w:r w:rsidRPr="00024E32">
        <w:rPr>
          <w:sz w:val="20"/>
        </w:rPr>
        <w:t>хандлага</w:t>
      </w:r>
      <w:r w:rsidRPr="00024E32">
        <w:rPr>
          <w:spacing w:val="-1"/>
          <w:sz w:val="20"/>
        </w:rPr>
        <w:t xml:space="preserve"> </w:t>
      </w:r>
      <w:r w:rsidRPr="00024E32">
        <w:rPr>
          <w:sz w:val="20"/>
        </w:rPr>
        <w:t xml:space="preserve">ба мөнгөтэй холбоотой айдас, түгшүүрийн хэмжүүрүүдийн хооронд байна (β*=0.40, p&lt;0.05). Мөн өмнөх судлаачдын судалгаанд мөнгөтэй холбоотой айдас, түгшүүр материаллаг байдалтай хамааралтайг харуулсан байдаг(Gąsiorowska,2013). Материаллаг хүмүүс санхүүгийн айдас түгшүүрийг мэдэрсэн үеэс эд хөрөнгийн хувьд тэдний хүсэл бүрэн дүүрэн сэтгэл ханах боломжгүй гэдгийг тодорхойлсон (Gardarsdottir &amp; Dittmar,2012). Мөн мөнгөнд хандах хандлагын бусад хэмжүүрүүд, материаллаг хандлагын хооронд хамаарлууд байгааг харж болно. Бидний судалгаагаар материаллаг хандлага мөнгөнд хандах хандлагын 15%-ийн вариацыг тодорхойлж </w:t>
      </w:r>
      <w:r w:rsidRPr="00024E32">
        <w:rPr>
          <w:spacing w:val="-2"/>
          <w:sz w:val="20"/>
        </w:rPr>
        <w:t>байна.</w:t>
      </w:r>
    </w:p>
    <w:p w14:paraId="6CD82CAA" w14:textId="77777777" w:rsidR="00024E32" w:rsidRPr="00024E32" w:rsidRDefault="00024E32" w:rsidP="00024E32">
      <w:pPr>
        <w:spacing w:before="205"/>
        <w:ind w:right="3"/>
        <w:jc w:val="center"/>
        <w:rPr>
          <w:b/>
          <w:sz w:val="20"/>
        </w:rPr>
      </w:pPr>
      <w:r w:rsidRPr="00024E32">
        <w:rPr>
          <w:b/>
          <w:spacing w:val="-2"/>
          <w:sz w:val="20"/>
        </w:rPr>
        <w:t>Дүгнэлт</w:t>
      </w:r>
    </w:p>
    <w:p w14:paraId="3C3675BC" w14:textId="77777777" w:rsidR="00024E32" w:rsidRPr="00024E32" w:rsidRDefault="00024E32" w:rsidP="00024E32">
      <w:pPr>
        <w:pStyle w:val="BodyText"/>
        <w:spacing w:before="1"/>
        <w:rPr>
          <w:b/>
          <w:sz w:val="20"/>
        </w:rPr>
      </w:pPr>
    </w:p>
    <w:p w14:paraId="104F906E" w14:textId="77777777" w:rsidR="00024E32" w:rsidRPr="00024E32" w:rsidRDefault="00024E32" w:rsidP="00024E32">
      <w:pPr>
        <w:spacing w:line="276" w:lineRule="auto"/>
        <w:ind w:left="566" w:right="576" w:firstLine="359"/>
        <w:jc w:val="both"/>
        <w:rPr>
          <w:sz w:val="20"/>
        </w:rPr>
      </w:pPr>
      <w:r w:rsidRPr="00024E32">
        <w:rPr>
          <w:sz w:val="20"/>
        </w:rPr>
        <w:t>Энэхүү судалгаа нь насанд хүрсэн хүмүүсийн мөнгөнд хандах хандлагыг нас, хүйс болон материаллаг хандлагатай холбож судалсан. Тоон анализын үр дүн зарим таамаглалыг бүрэн, заримыг нь хэсэгчилэн</w:t>
      </w:r>
      <w:r w:rsidRPr="00024E32">
        <w:rPr>
          <w:spacing w:val="40"/>
          <w:sz w:val="20"/>
        </w:rPr>
        <w:t xml:space="preserve"> </w:t>
      </w:r>
      <w:r w:rsidRPr="00024E32">
        <w:rPr>
          <w:sz w:val="20"/>
        </w:rPr>
        <w:t>баталсан. Энэ үр дүнгээс дараах дүгнэлтийг хийж байна.</w:t>
      </w:r>
    </w:p>
    <w:p w14:paraId="57648B59" w14:textId="77777777" w:rsidR="00024E32" w:rsidRPr="00024E32" w:rsidRDefault="00024E32" w:rsidP="00024E32">
      <w:pPr>
        <w:pStyle w:val="ListParagraph"/>
        <w:numPr>
          <w:ilvl w:val="1"/>
          <w:numId w:val="13"/>
        </w:numPr>
        <w:tabs>
          <w:tab w:val="left" w:pos="1286"/>
        </w:tabs>
        <w:spacing w:before="200" w:line="276" w:lineRule="auto"/>
        <w:ind w:right="568"/>
        <w:contextualSpacing w:val="0"/>
        <w:jc w:val="both"/>
        <w:rPr>
          <w:sz w:val="20"/>
        </w:rPr>
      </w:pPr>
      <w:r w:rsidRPr="00024E32">
        <w:rPr>
          <w:sz w:val="20"/>
        </w:rPr>
        <w:t>Эрх мэдэл, нэр хүндийн бэлэгдлээр мөнгийг ихэвчлэн хэрэглэх хандлагатай. Нэр хүндийн асуудал мөнгөтэй хамааралтай хүртэгддэг. Мөн санхүүгийн аюулгүй байдлын асуудалдаа их анхаардаг. Мөнгөтэй холбоотой асуудалд эргэлзэх, тээнэгэлзэх, сэжиглэх хандлагатай. Зарим зүйлийг худалдаж авсаныхаа</w:t>
      </w:r>
      <w:r w:rsidRPr="00024E32">
        <w:rPr>
          <w:spacing w:val="-3"/>
          <w:sz w:val="20"/>
        </w:rPr>
        <w:t xml:space="preserve"> </w:t>
      </w:r>
      <w:r w:rsidRPr="00024E32">
        <w:rPr>
          <w:sz w:val="20"/>
        </w:rPr>
        <w:t>дараа</w:t>
      </w:r>
      <w:r w:rsidRPr="00024E32">
        <w:rPr>
          <w:spacing w:val="-3"/>
          <w:sz w:val="20"/>
        </w:rPr>
        <w:t xml:space="preserve"> </w:t>
      </w:r>
      <w:r w:rsidRPr="00024E32">
        <w:rPr>
          <w:sz w:val="20"/>
        </w:rPr>
        <w:t>өөр</w:t>
      </w:r>
      <w:r w:rsidRPr="00024E32">
        <w:rPr>
          <w:spacing w:val="-2"/>
          <w:sz w:val="20"/>
        </w:rPr>
        <w:t xml:space="preserve"> </w:t>
      </w:r>
      <w:r w:rsidRPr="00024E32">
        <w:rPr>
          <w:sz w:val="20"/>
        </w:rPr>
        <w:t>газар</w:t>
      </w:r>
      <w:r w:rsidRPr="00024E32">
        <w:rPr>
          <w:spacing w:val="-2"/>
          <w:sz w:val="20"/>
        </w:rPr>
        <w:t xml:space="preserve"> </w:t>
      </w:r>
      <w:r w:rsidRPr="00024E32">
        <w:rPr>
          <w:sz w:val="20"/>
        </w:rPr>
        <w:t>яг</w:t>
      </w:r>
      <w:r w:rsidRPr="00024E32">
        <w:rPr>
          <w:spacing w:val="-4"/>
          <w:sz w:val="20"/>
        </w:rPr>
        <w:t xml:space="preserve"> </w:t>
      </w:r>
      <w:r w:rsidRPr="00024E32">
        <w:rPr>
          <w:sz w:val="20"/>
        </w:rPr>
        <w:t>адилхан</w:t>
      </w:r>
      <w:r w:rsidRPr="00024E32">
        <w:rPr>
          <w:spacing w:val="-2"/>
          <w:sz w:val="20"/>
        </w:rPr>
        <w:t xml:space="preserve"> </w:t>
      </w:r>
      <w:r w:rsidRPr="00024E32">
        <w:rPr>
          <w:sz w:val="20"/>
        </w:rPr>
        <w:t>бүтээгдэхүүн</w:t>
      </w:r>
      <w:r w:rsidRPr="00024E32">
        <w:rPr>
          <w:spacing w:val="-2"/>
          <w:sz w:val="20"/>
        </w:rPr>
        <w:t xml:space="preserve"> </w:t>
      </w:r>
      <w:r w:rsidRPr="00024E32">
        <w:rPr>
          <w:sz w:val="20"/>
        </w:rPr>
        <w:t>илүү</w:t>
      </w:r>
      <w:r w:rsidRPr="00024E32">
        <w:rPr>
          <w:spacing w:val="-2"/>
          <w:sz w:val="20"/>
        </w:rPr>
        <w:t xml:space="preserve"> </w:t>
      </w:r>
      <w:r w:rsidRPr="00024E32">
        <w:rPr>
          <w:sz w:val="20"/>
        </w:rPr>
        <w:t>хямд</w:t>
      </w:r>
      <w:r w:rsidRPr="00024E32">
        <w:rPr>
          <w:spacing w:val="-1"/>
          <w:sz w:val="20"/>
        </w:rPr>
        <w:t xml:space="preserve"> </w:t>
      </w:r>
      <w:r w:rsidRPr="00024E32">
        <w:rPr>
          <w:sz w:val="20"/>
        </w:rPr>
        <w:t>байгаад</w:t>
      </w:r>
      <w:r w:rsidRPr="00024E32">
        <w:rPr>
          <w:spacing w:val="-4"/>
          <w:sz w:val="20"/>
        </w:rPr>
        <w:t xml:space="preserve"> </w:t>
      </w:r>
      <w:r w:rsidRPr="00024E32">
        <w:rPr>
          <w:sz w:val="20"/>
        </w:rPr>
        <w:t>гайхдаг.</w:t>
      </w:r>
      <w:r w:rsidRPr="00024E32">
        <w:rPr>
          <w:spacing w:val="-3"/>
          <w:sz w:val="20"/>
        </w:rPr>
        <w:t xml:space="preserve"> </w:t>
      </w:r>
      <w:r w:rsidRPr="00024E32">
        <w:rPr>
          <w:sz w:val="20"/>
        </w:rPr>
        <w:t>Сайн</w:t>
      </w:r>
      <w:r w:rsidRPr="00024E32">
        <w:rPr>
          <w:spacing w:val="-4"/>
          <w:sz w:val="20"/>
        </w:rPr>
        <w:t xml:space="preserve"> </w:t>
      </w:r>
      <w:r w:rsidRPr="00024E32">
        <w:rPr>
          <w:sz w:val="20"/>
        </w:rPr>
        <w:t>бүтээгдэхүүн</w:t>
      </w:r>
      <w:r w:rsidRPr="00024E32">
        <w:rPr>
          <w:spacing w:val="-2"/>
          <w:sz w:val="20"/>
        </w:rPr>
        <w:t xml:space="preserve"> </w:t>
      </w:r>
      <w:r w:rsidRPr="00024E32">
        <w:rPr>
          <w:sz w:val="20"/>
        </w:rPr>
        <w:t>илүү үнэтэй</w:t>
      </w:r>
      <w:r w:rsidRPr="00024E32">
        <w:rPr>
          <w:spacing w:val="-2"/>
          <w:sz w:val="20"/>
        </w:rPr>
        <w:t xml:space="preserve"> </w:t>
      </w:r>
      <w:r w:rsidRPr="00024E32">
        <w:rPr>
          <w:sz w:val="20"/>
        </w:rPr>
        <w:t>гэдгийг</w:t>
      </w:r>
      <w:r w:rsidRPr="00024E32">
        <w:rPr>
          <w:spacing w:val="-1"/>
          <w:sz w:val="20"/>
        </w:rPr>
        <w:t xml:space="preserve"> </w:t>
      </w:r>
      <w:r w:rsidRPr="00024E32">
        <w:rPr>
          <w:sz w:val="20"/>
        </w:rPr>
        <w:t>ойлгодог бөгөөд</w:t>
      </w:r>
      <w:r w:rsidRPr="00024E32">
        <w:rPr>
          <w:spacing w:val="-1"/>
          <w:sz w:val="20"/>
        </w:rPr>
        <w:t xml:space="preserve"> </w:t>
      </w:r>
      <w:r w:rsidRPr="00024E32">
        <w:rPr>
          <w:sz w:val="20"/>
        </w:rPr>
        <w:t>илүү үнэтэй, брэнд бүтээгдэхүүнд, хамгийн</w:t>
      </w:r>
      <w:r w:rsidRPr="00024E32">
        <w:rPr>
          <w:spacing w:val="-2"/>
          <w:sz w:val="20"/>
        </w:rPr>
        <w:t xml:space="preserve"> </w:t>
      </w:r>
      <w:r w:rsidRPr="00024E32">
        <w:rPr>
          <w:sz w:val="20"/>
        </w:rPr>
        <w:t>сайныг нь олж</w:t>
      </w:r>
      <w:r w:rsidRPr="00024E32">
        <w:rPr>
          <w:spacing w:val="-2"/>
          <w:sz w:val="20"/>
        </w:rPr>
        <w:t xml:space="preserve"> </w:t>
      </w:r>
      <w:r w:rsidRPr="00024E32">
        <w:rPr>
          <w:sz w:val="20"/>
        </w:rPr>
        <w:t>авахад илүү төлж чаддаг. Мөнгийг айдас, түгшүүрийн эх үүсвэр, мөн түүнчлэн айдас түгшүүрээс хамгаалах эх үүсвэр гэж үздэг.</w:t>
      </w:r>
    </w:p>
    <w:p w14:paraId="4742C8CC" w14:textId="77777777" w:rsidR="00024E32" w:rsidRPr="00024E32" w:rsidRDefault="00024E32" w:rsidP="00024E32">
      <w:pPr>
        <w:pStyle w:val="ListParagraph"/>
        <w:numPr>
          <w:ilvl w:val="1"/>
          <w:numId w:val="13"/>
        </w:numPr>
        <w:tabs>
          <w:tab w:val="left" w:pos="1285"/>
        </w:tabs>
        <w:spacing w:line="241" w:lineRule="exact"/>
        <w:ind w:left="1285" w:hanging="359"/>
        <w:contextualSpacing w:val="0"/>
        <w:jc w:val="both"/>
        <w:rPr>
          <w:sz w:val="20"/>
        </w:rPr>
      </w:pPr>
      <w:r w:rsidRPr="00024E32">
        <w:rPr>
          <w:sz w:val="20"/>
        </w:rPr>
        <w:t>Хүмүүсийн</w:t>
      </w:r>
      <w:r w:rsidRPr="00024E32">
        <w:rPr>
          <w:spacing w:val="-8"/>
          <w:sz w:val="20"/>
        </w:rPr>
        <w:t xml:space="preserve"> </w:t>
      </w:r>
      <w:r w:rsidRPr="00024E32">
        <w:rPr>
          <w:sz w:val="20"/>
        </w:rPr>
        <w:t>мөнгөнд</w:t>
      </w:r>
      <w:r w:rsidRPr="00024E32">
        <w:rPr>
          <w:spacing w:val="-6"/>
          <w:sz w:val="20"/>
        </w:rPr>
        <w:t xml:space="preserve"> </w:t>
      </w:r>
      <w:r w:rsidRPr="00024E32">
        <w:rPr>
          <w:sz w:val="20"/>
        </w:rPr>
        <w:t>хандах</w:t>
      </w:r>
      <w:r w:rsidRPr="00024E32">
        <w:rPr>
          <w:spacing w:val="-8"/>
          <w:sz w:val="20"/>
        </w:rPr>
        <w:t xml:space="preserve"> </w:t>
      </w:r>
      <w:r w:rsidRPr="00024E32">
        <w:rPr>
          <w:sz w:val="20"/>
        </w:rPr>
        <w:t>хандлагад</w:t>
      </w:r>
      <w:r w:rsidRPr="00024E32">
        <w:rPr>
          <w:spacing w:val="-8"/>
          <w:sz w:val="20"/>
        </w:rPr>
        <w:t xml:space="preserve"> </w:t>
      </w:r>
      <w:r w:rsidRPr="00024E32">
        <w:rPr>
          <w:sz w:val="20"/>
        </w:rPr>
        <w:t>нас</w:t>
      </w:r>
      <w:r w:rsidRPr="00024E32">
        <w:rPr>
          <w:spacing w:val="-7"/>
          <w:sz w:val="20"/>
        </w:rPr>
        <w:t xml:space="preserve"> </w:t>
      </w:r>
      <w:r w:rsidRPr="00024E32">
        <w:rPr>
          <w:sz w:val="20"/>
        </w:rPr>
        <w:t>чухал</w:t>
      </w:r>
      <w:r w:rsidRPr="00024E32">
        <w:rPr>
          <w:spacing w:val="-8"/>
          <w:sz w:val="20"/>
        </w:rPr>
        <w:t xml:space="preserve"> </w:t>
      </w:r>
      <w:r w:rsidRPr="00024E32">
        <w:rPr>
          <w:sz w:val="20"/>
        </w:rPr>
        <w:t>нөлөөгүй,</w:t>
      </w:r>
      <w:r w:rsidRPr="00024E32">
        <w:rPr>
          <w:spacing w:val="-7"/>
          <w:sz w:val="20"/>
        </w:rPr>
        <w:t xml:space="preserve"> </w:t>
      </w:r>
      <w:r w:rsidRPr="00024E32">
        <w:rPr>
          <w:sz w:val="20"/>
        </w:rPr>
        <w:t>ач</w:t>
      </w:r>
      <w:r w:rsidRPr="00024E32">
        <w:rPr>
          <w:spacing w:val="-6"/>
          <w:sz w:val="20"/>
        </w:rPr>
        <w:t xml:space="preserve"> </w:t>
      </w:r>
      <w:r w:rsidRPr="00024E32">
        <w:rPr>
          <w:sz w:val="20"/>
        </w:rPr>
        <w:t>холбогдолгүй</w:t>
      </w:r>
      <w:r w:rsidRPr="00024E32">
        <w:rPr>
          <w:spacing w:val="-8"/>
          <w:sz w:val="20"/>
        </w:rPr>
        <w:t xml:space="preserve"> </w:t>
      </w:r>
      <w:r w:rsidRPr="00024E32">
        <w:rPr>
          <w:spacing w:val="-2"/>
          <w:sz w:val="20"/>
        </w:rPr>
        <w:t>байна.</w:t>
      </w:r>
    </w:p>
    <w:p w14:paraId="681E106D" w14:textId="77777777" w:rsidR="00024E32" w:rsidRPr="00024E32" w:rsidRDefault="00024E32" w:rsidP="00024E32">
      <w:pPr>
        <w:pStyle w:val="ListParagraph"/>
        <w:numPr>
          <w:ilvl w:val="1"/>
          <w:numId w:val="13"/>
        </w:numPr>
        <w:tabs>
          <w:tab w:val="left" w:pos="1286"/>
        </w:tabs>
        <w:spacing w:before="34" w:line="273" w:lineRule="auto"/>
        <w:ind w:right="578"/>
        <w:contextualSpacing w:val="0"/>
        <w:jc w:val="both"/>
        <w:rPr>
          <w:sz w:val="20"/>
        </w:rPr>
      </w:pPr>
      <w:r w:rsidRPr="00024E32">
        <w:rPr>
          <w:sz w:val="20"/>
        </w:rPr>
        <w:t>Мөнгөнд хандах хандлага нь хүйсээр ялгаатай байна. Эрэгтэй хүмүүс эмэгтэйчүүдийг бодвол мөнгийг амжилтын, эрх мэдэл, нэр хүндийн бэлэгдэл, бусдад нөлөөлөх, илэрхийлэх хэрэгсэлээр хүртэж байна.</w:t>
      </w:r>
    </w:p>
    <w:p w14:paraId="64690907" w14:textId="77777777" w:rsidR="00024E32" w:rsidRPr="00024E32" w:rsidRDefault="00024E32" w:rsidP="00024E32">
      <w:pPr>
        <w:pStyle w:val="ListParagraph"/>
        <w:numPr>
          <w:ilvl w:val="1"/>
          <w:numId w:val="13"/>
        </w:numPr>
        <w:tabs>
          <w:tab w:val="left" w:pos="1286"/>
        </w:tabs>
        <w:spacing w:before="3" w:line="273" w:lineRule="auto"/>
        <w:ind w:right="571"/>
        <w:contextualSpacing w:val="0"/>
        <w:jc w:val="both"/>
        <w:rPr>
          <w:sz w:val="20"/>
        </w:rPr>
      </w:pPr>
      <w:r w:rsidRPr="00024E32">
        <w:rPr>
          <w:sz w:val="20"/>
        </w:rPr>
        <w:t>Хүмүүсийн мөнгөнд хандах хандлага нь материаллаг хандлагаас их хамааралтай байна. Энэ үр дүн бусад судлаачдын судалгааны үр дүнтэй адил байна (Dogan &amp; Torlak, 2014; Górnik-Durose,2016).</w:t>
      </w:r>
    </w:p>
    <w:p w14:paraId="2C8C2CCF" w14:textId="77777777" w:rsidR="00024E32" w:rsidRPr="00024E32" w:rsidRDefault="00024E32" w:rsidP="00024E32">
      <w:pPr>
        <w:spacing w:before="200" w:line="276" w:lineRule="auto"/>
        <w:ind w:left="566" w:right="566" w:firstLine="360"/>
        <w:jc w:val="both"/>
        <w:rPr>
          <w:sz w:val="20"/>
        </w:rPr>
      </w:pPr>
      <w:r w:rsidRPr="00024E32">
        <w:rPr>
          <w:sz w:val="20"/>
        </w:rPr>
        <w:t>Эцэст нь насанд хүрсэн хүмүүсийн дунд МХХ-ын чухал ялгаанууд байсаар байна. Энэ судалгаа дараагийн энэ асуудалтай холбоотой шинэ судалгаануудыг бэлтгэхэд хувь нэмэр болно гэж итгэж байна. Мөн залуу үеийнхэнд тэдний санхүүгийн асуудлыг үр дүнтэй удирдах, сайн бэлтгэхэд боловсролын тогтолцоогоор нь дамжуулан зохион байгуулахад энэ тухай мэдлэг хэрэгтэй байж болно.</w:t>
      </w:r>
    </w:p>
    <w:p w14:paraId="189FBDD2" w14:textId="77777777" w:rsidR="00024E32" w:rsidRPr="00024E32" w:rsidRDefault="00024E32" w:rsidP="00024E32">
      <w:pPr>
        <w:spacing w:before="207"/>
        <w:jc w:val="center"/>
        <w:rPr>
          <w:b/>
          <w:sz w:val="20"/>
        </w:rPr>
      </w:pPr>
      <w:r w:rsidRPr="00024E32">
        <w:rPr>
          <w:b/>
          <w:sz w:val="20"/>
        </w:rPr>
        <w:t>Ном</w:t>
      </w:r>
      <w:r w:rsidRPr="00024E32">
        <w:rPr>
          <w:b/>
          <w:spacing w:val="-3"/>
          <w:sz w:val="20"/>
        </w:rPr>
        <w:t xml:space="preserve"> </w:t>
      </w:r>
      <w:r w:rsidRPr="00024E32">
        <w:rPr>
          <w:b/>
          <w:spacing w:val="-5"/>
          <w:sz w:val="20"/>
        </w:rPr>
        <w:t>зүй</w:t>
      </w:r>
    </w:p>
    <w:p w14:paraId="4341D2BE" w14:textId="77777777" w:rsidR="00024E32" w:rsidRPr="00024E32" w:rsidRDefault="00024E32" w:rsidP="00024E32">
      <w:pPr>
        <w:spacing w:before="228"/>
        <w:ind w:left="566"/>
        <w:rPr>
          <w:sz w:val="20"/>
        </w:rPr>
      </w:pPr>
      <w:r w:rsidRPr="00024E32">
        <w:rPr>
          <w:sz w:val="20"/>
        </w:rPr>
        <w:t>Argyle,</w:t>
      </w:r>
      <w:r w:rsidRPr="00024E32">
        <w:rPr>
          <w:spacing w:val="-5"/>
          <w:sz w:val="20"/>
        </w:rPr>
        <w:t xml:space="preserve"> </w:t>
      </w:r>
      <w:r w:rsidRPr="00024E32">
        <w:rPr>
          <w:sz w:val="20"/>
        </w:rPr>
        <w:t>M.</w:t>
      </w:r>
      <w:r w:rsidRPr="00024E32">
        <w:rPr>
          <w:spacing w:val="-4"/>
          <w:sz w:val="20"/>
        </w:rPr>
        <w:t xml:space="preserve"> </w:t>
      </w:r>
      <w:r w:rsidRPr="00024E32">
        <w:rPr>
          <w:sz w:val="20"/>
        </w:rPr>
        <w:t>(1992).</w:t>
      </w:r>
      <w:r w:rsidRPr="00024E32">
        <w:rPr>
          <w:spacing w:val="-2"/>
          <w:sz w:val="20"/>
        </w:rPr>
        <w:t xml:space="preserve"> </w:t>
      </w:r>
      <w:r w:rsidRPr="00024E32">
        <w:rPr>
          <w:i/>
          <w:sz w:val="20"/>
        </w:rPr>
        <w:t>The</w:t>
      </w:r>
      <w:r w:rsidRPr="00024E32">
        <w:rPr>
          <w:i/>
          <w:spacing w:val="-7"/>
          <w:sz w:val="20"/>
        </w:rPr>
        <w:t xml:space="preserve"> </w:t>
      </w:r>
      <w:r w:rsidRPr="00024E32">
        <w:rPr>
          <w:i/>
          <w:sz w:val="20"/>
        </w:rPr>
        <w:t>Social</w:t>
      </w:r>
      <w:r w:rsidRPr="00024E32">
        <w:rPr>
          <w:i/>
          <w:spacing w:val="-7"/>
          <w:sz w:val="20"/>
        </w:rPr>
        <w:t xml:space="preserve"> </w:t>
      </w:r>
      <w:r w:rsidRPr="00024E32">
        <w:rPr>
          <w:i/>
          <w:sz w:val="20"/>
        </w:rPr>
        <w:t>Psychology</w:t>
      </w:r>
      <w:r w:rsidRPr="00024E32">
        <w:rPr>
          <w:i/>
          <w:spacing w:val="-7"/>
          <w:sz w:val="20"/>
        </w:rPr>
        <w:t xml:space="preserve"> </w:t>
      </w:r>
      <w:r w:rsidRPr="00024E32">
        <w:rPr>
          <w:i/>
          <w:sz w:val="20"/>
        </w:rPr>
        <w:t>of</w:t>
      </w:r>
      <w:r w:rsidRPr="00024E32">
        <w:rPr>
          <w:i/>
          <w:spacing w:val="-6"/>
          <w:sz w:val="20"/>
        </w:rPr>
        <w:t xml:space="preserve"> </w:t>
      </w:r>
      <w:r w:rsidRPr="00024E32">
        <w:rPr>
          <w:i/>
          <w:sz w:val="20"/>
        </w:rPr>
        <w:t>Everyday</w:t>
      </w:r>
      <w:r w:rsidRPr="00024E32">
        <w:rPr>
          <w:i/>
          <w:spacing w:val="-4"/>
          <w:sz w:val="20"/>
        </w:rPr>
        <w:t xml:space="preserve"> </w:t>
      </w:r>
      <w:r w:rsidRPr="00024E32">
        <w:rPr>
          <w:i/>
          <w:sz w:val="20"/>
        </w:rPr>
        <w:t>Life.</w:t>
      </w:r>
      <w:r w:rsidRPr="00024E32">
        <w:rPr>
          <w:i/>
          <w:spacing w:val="-2"/>
          <w:sz w:val="20"/>
        </w:rPr>
        <w:t xml:space="preserve"> </w:t>
      </w:r>
      <w:r w:rsidRPr="00024E32">
        <w:rPr>
          <w:sz w:val="20"/>
        </w:rPr>
        <w:t>London:</w:t>
      </w:r>
      <w:r w:rsidRPr="00024E32">
        <w:rPr>
          <w:spacing w:val="-3"/>
          <w:sz w:val="20"/>
        </w:rPr>
        <w:t xml:space="preserve"> </w:t>
      </w:r>
      <w:r w:rsidRPr="00024E32">
        <w:rPr>
          <w:spacing w:val="-2"/>
          <w:sz w:val="20"/>
        </w:rPr>
        <w:t>Routledge.</w:t>
      </w:r>
    </w:p>
    <w:p w14:paraId="4F3E985E" w14:textId="77777777" w:rsidR="00024E32" w:rsidRPr="00024E32" w:rsidRDefault="00024E32" w:rsidP="00024E32">
      <w:pPr>
        <w:spacing w:before="34" w:line="276" w:lineRule="auto"/>
        <w:ind w:left="566"/>
        <w:rPr>
          <w:sz w:val="20"/>
        </w:rPr>
      </w:pPr>
      <w:r w:rsidRPr="00024E32">
        <w:rPr>
          <w:sz w:val="20"/>
        </w:rPr>
        <w:t>Bandura,</w:t>
      </w:r>
      <w:r w:rsidRPr="00024E32">
        <w:rPr>
          <w:spacing w:val="40"/>
          <w:sz w:val="20"/>
        </w:rPr>
        <w:t xml:space="preserve"> </w:t>
      </w:r>
      <w:r w:rsidRPr="00024E32">
        <w:rPr>
          <w:sz w:val="20"/>
        </w:rPr>
        <w:t>A.</w:t>
      </w:r>
      <w:r w:rsidRPr="00024E32">
        <w:rPr>
          <w:spacing w:val="40"/>
          <w:sz w:val="20"/>
        </w:rPr>
        <w:t xml:space="preserve"> </w:t>
      </w:r>
      <w:r w:rsidRPr="00024E32">
        <w:rPr>
          <w:sz w:val="20"/>
        </w:rPr>
        <w:t>&amp;</w:t>
      </w:r>
      <w:r w:rsidRPr="00024E32">
        <w:rPr>
          <w:spacing w:val="40"/>
          <w:sz w:val="20"/>
        </w:rPr>
        <w:t xml:space="preserve"> </w:t>
      </w:r>
      <w:r w:rsidRPr="00024E32">
        <w:rPr>
          <w:sz w:val="20"/>
        </w:rPr>
        <w:t>Walters,</w:t>
      </w:r>
      <w:r w:rsidRPr="00024E32">
        <w:rPr>
          <w:spacing w:val="40"/>
          <w:sz w:val="20"/>
        </w:rPr>
        <w:t xml:space="preserve"> </w:t>
      </w:r>
      <w:r w:rsidRPr="00024E32">
        <w:rPr>
          <w:sz w:val="20"/>
        </w:rPr>
        <w:t>R.</w:t>
      </w:r>
      <w:r w:rsidRPr="00024E32">
        <w:rPr>
          <w:spacing w:val="40"/>
          <w:sz w:val="20"/>
        </w:rPr>
        <w:t xml:space="preserve"> </w:t>
      </w:r>
      <w:r w:rsidRPr="00024E32">
        <w:rPr>
          <w:sz w:val="20"/>
        </w:rPr>
        <w:t>(1963).</w:t>
      </w:r>
      <w:r w:rsidRPr="00024E32">
        <w:rPr>
          <w:spacing w:val="40"/>
          <w:sz w:val="20"/>
        </w:rPr>
        <w:t xml:space="preserve"> </w:t>
      </w:r>
      <w:r w:rsidRPr="00024E32">
        <w:rPr>
          <w:i/>
          <w:sz w:val="20"/>
        </w:rPr>
        <w:t>Social</w:t>
      </w:r>
      <w:r w:rsidRPr="00024E32">
        <w:rPr>
          <w:i/>
          <w:spacing w:val="40"/>
          <w:sz w:val="20"/>
        </w:rPr>
        <w:t xml:space="preserve"> </w:t>
      </w:r>
      <w:r w:rsidRPr="00024E32">
        <w:rPr>
          <w:i/>
          <w:sz w:val="20"/>
        </w:rPr>
        <w:t>Learning</w:t>
      </w:r>
      <w:r w:rsidRPr="00024E32">
        <w:rPr>
          <w:i/>
          <w:spacing w:val="40"/>
          <w:sz w:val="20"/>
        </w:rPr>
        <w:t xml:space="preserve"> </w:t>
      </w:r>
      <w:r w:rsidRPr="00024E32">
        <w:rPr>
          <w:i/>
          <w:sz w:val="20"/>
        </w:rPr>
        <w:t>and</w:t>
      </w:r>
      <w:r w:rsidRPr="00024E32">
        <w:rPr>
          <w:i/>
          <w:spacing w:val="40"/>
          <w:sz w:val="20"/>
        </w:rPr>
        <w:t xml:space="preserve"> </w:t>
      </w:r>
      <w:r w:rsidRPr="00024E32">
        <w:rPr>
          <w:i/>
          <w:sz w:val="20"/>
        </w:rPr>
        <w:t>Personality</w:t>
      </w:r>
      <w:r w:rsidRPr="00024E32">
        <w:rPr>
          <w:i/>
          <w:spacing w:val="40"/>
          <w:sz w:val="20"/>
        </w:rPr>
        <w:t xml:space="preserve"> </w:t>
      </w:r>
      <w:r w:rsidRPr="00024E32">
        <w:rPr>
          <w:i/>
          <w:sz w:val="20"/>
        </w:rPr>
        <w:t>Development</w:t>
      </w:r>
      <w:r w:rsidRPr="00024E32">
        <w:rPr>
          <w:sz w:val="20"/>
        </w:rPr>
        <w:t>.</w:t>
      </w:r>
      <w:r w:rsidRPr="00024E32">
        <w:rPr>
          <w:spacing w:val="40"/>
          <w:sz w:val="20"/>
        </w:rPr>
        <w:t xml:space="preserve"> </w:t>
      </w:r>
      <w:r w:rsidRPr="00024E32">
        <w:rPr>
          <w:sz w:val="20"/>
        </w:rPr>
        <w:t>New</w:t>
      </w:r>
      <w:r w:rsidRPr="00024E32">
        <w:rPr>
          <w:spacing w:val="40"/>
          <w:sz w:val="20"/>
        </w:rPr>
        <w:t xml:space="preserve"> </w:t>
      </w:r>
      <w:r w:rsidRPr="00024E32">
        <w:rPr>
          <w:sz w:val="20"/>
        </w:rPr>
        <w:t>York:</w:t>
      </w:r>
      <w:r w:rsidRPr="00024E32">
        <w:rPr>
          <w:spacing w:val="40"/>
          <w:sz w:val="20"/>
        </w:rPr>
        <w:t xml:space="preserve"> </w:t>
      </w:r>
      <w:r w:rsidRPr="00024E32">
        <w:rPr>
          <w:sz w:val="20"/>
        </w:rPr>
        <w:t>Holt,</w:t>
      </w:r>
      <w:r w:rsidRPr="00024E32">
        <w:rPr>
          <w:spacing w:val="40"/>
          <w:sz w:val="20"/>
        </w:rPr>
        <w:t xml:space="preserve"> </w:t>
      </w:r>
      <w:r w:rsidRPr="00024E32">
        <w:rPr>
          <w:sz w:val="20"/>
        </w:rPr>
        <w:t>Rinehart</w:t>
      </w:r>
      <w:r w:rsidRPr="00024E32">
        <w:rPr>
          <w:spacing w:val="40"/>
          <w:sz w:val="20"/>
        </w:rPr>
        <w:t xml:space="preserve"> </w:t>
      </w:r>
      <w:r w:rsidRPr="00024E32">
        <w:rPr>
          <w:sz w:val="20"/>
        </w:rPr>
        <w:t xml:space="preserve">&amp; </w:t>
      </w:r>
      <w:r w:rsidRPr="00024E32">
        <w:rPr>
          <w:spacing w:val="-2"/>
          <w:sz w:val="20"/>
        </w:rPr>
        <w:t>Winston.</w:t>
      </w:r>
    </w:p>
    <w:p w14:paraId="2F6823B8" w14:textId="77777777" w:rsidR="00024E32" w:rsidRPr="00024E32" w:rsidRDefault="00024E32" w:rsidP="00024E32">
      <w:pPr>
        <w:spacing w:before="2" w:line="276" w:lineRule="auto"/>
        <w:ind w:left="566"/>
        <w:rPr>
          <w:sz w:val="20"/>
        </w:rPr>
      </w:pPr>
      <w:r w:rsidRPr="00024E32">
        <w:rPr>
          <w:sz w:val="20"/>
        </w:rPr>
        <w:t>Bruner, J., &amp;</w:t>
      </w:r>
      <w:r w:rsidRPr="00024E32">
        <w:rPr>
          <w:spacing w:val="-1"/>
          <w:sz w:val="20"/>
        </w:rPr>
        <w:t xml:space="preserve"> </w:t>
      </w:r>
      <w:r w:rsidRPr="00024E32">
        <w:rPr>
          <w:sz w:val="20"/>
        </w:rPr>
        <w:t>Goodman, C. (1947). Value and need as organizing factors</w:t>
      </w:r>
      <w:r w:rsidRPr="00024E32">
        <w:rPr>
          <w:spacing w:val="-1"/>
          <w:sz w:val="20"/>
        </w:rPr>
        <w:t xml:space="preserve"> </w:t>
      </w:r>
      <w:r w:rsidRPr="00024E32">
        <w:rPr>
          <w:sz w:val="20"/>
        </w:rPr>
        <w:t>in</w:t>
      </w:r>
      <w:r w:rsidRPr="00024E32">
        <w:rPr>
          <w:spacing w:val="-1"/>
          <w:sz w:val="20"/>
        </w:rPr>
        <w:t xml:space="preserve"> </w:t>
      </w:r>
      <w:r w:rsidRPr="00024E32">
        <w:rPr>
          <w:sz w:val="20"/>
        </w:rPr>
        <w:t xml:space="preserve">perception. </w:t>
      </w:r>
      <w:r w:rsidRPr="00024E32">
        <w:rPr>
          <w:i/>
          <w:sz w:val="20"/>
        </w:rPr>
        <w:t xml:space="preserve">Journal of Abnormal and Social Psychology, </w:t>
      </w:r>
      <w:r w:rsidRPr="00024E32">
        <w:rPr>
          <w:sz w:val="20"/>
        </w:rPr>
        <w:t>42, 33-44.</w:t>
      </w:r>
    </w:p>
    <w:p w14:paraId="492F0DF4" w14:textId="77777777" w:rsidR="00024E32" w:rsidRPr="00024E32" w:rsidRDefault="00024E32" w:rsidP="00024E32">
      <w:pPr>
        <w:spacing w:line="276" w:lineRule="auto"/>
        <w:ind w:left="818" w:right="565" w:hanging="252"/>
        <w:rPr>
          <w:sz w:val="20"/>
        </w:rPr>
      </w:pPr>
      <w:r w:rsidRPr="00024E32">
        <w:rPr>
          <w:sz w:val="20"/>
        </w:rPr>
        <w:t>Dogan,</w:t>
      </w:r>
      <w:r w:rsidRPr="00024E32">
        <w:rPr>
          <w:spacing w:val="-3"/>
          <w:sz w:val="20"/>
        </w:rPr>
        <w:t xml:space="preserve"> </w:t>
      </w:r>
      <w:r w:rsidRPr="00024E32">
        <w:rPr>
          <w:sz w:val="20"/>
        </w:rPr>
        <w:t>V.,</w:t>
      </w:r>
      <w:r w:rsidRPr="00024E32">
        <w:rPr>
          <w:spacing w:val="-3"/>
          <w:sz w:val="20"/>
        </w:rPr>
        <w:t xml:space="preserve"> </w:t>
      </w:r>
      <w:r w:rsidRPr="00024E32">
        <w:rPr>
          <w:sz w:val="20"/>
        </w:rPr>
        <w:t>&amp;</w:t>
      </w:r>
      <w:r w:rsidRPr="00024E32">
        <w:rPr>
          <w:spacing w:val="-5"/>
          <w:sz w:val="20"/>
        </w:rPr>
        <w:t xml:space="preserve"> </w:t>
      </w:r>
      <w:r w:rsidRPr="00024E32">
        <w:rPr>
          <w:sz w:val="20"/>
        </w:rPr>
        <w:t>Torlak,</w:t>
      </w:r>
      <w:r w:rsidRPr="00024E32">
        <w:rPr>
          <w:spacing w:val="-3"/>
          <w:sz w:val="20"/>
        </w:rPr>
        <w:t xml:space="preserve"> </w:t>
      </w:r>
      <w:r w:rsidRPr="00024E32">
        <w:rPr>
          <w:sz w:val="20"/>
        </w:rPr>
        <w:t>O.</w:t>
      </w:r>
      <w:r w:rsidRPr="00024E32">
        <w:rPr>
          <w:spacing w:val="-3"/>
          <w:sz w:val="20"/>
        </w:rPr>
        <w:t xml:space="preserve"> </w:t>
      </w:r>
      <w:r w:rsidRPr="00024E32">
        <w:rPr>
          <w:sz w:val="20"/>
        </w:rPr>
        <w:t>(2014).</w:t>
      </w:r>
      <w:r w:rsidRPr="00024E32">
        <w:rPr>
          <w:spacing w:val="-5"/>
          <w:sz w:val="20"/>
        </w:rPr>
        <w:t xml:space="preserve"> </w:t>
      </w:r>
      <w:r w:rsidRPr="00024E32">
        <w:rPr>
          <w:sz w:val="20"/>
        </w:rPr>
        <w:t>The</w:t>
      </w:r>
      <w:r w:rsidRPr="00024E32">
        <w:rPr>
          <w:spacing w:val="-3"/>
          <w:sz w:val="20"/>
        </w:rPr>
        <w:t xml:space="preserve"> </w:t>
      </w:r>
      <w:r w:rsidRPr="00024E32">
        <w:rPr>
          <w:sz w:val="20"/>
        </w:rPr>
        <w:t>relationship</w:t>
      </w:r>
      <w:r w:rsidRPr="00024E32">
        <w:rPr>
          <w:spacing w:val="-2"/>
          <w:sz w:val="20"/>
        </w:rPr>
        <w:t xml:space="preserve"> </w:t>
      </w:r>
      <w:r w:rsidRPr="00024E32">
        <w:rPr>
          <w:sz w:val="20"/>
        </w:rPr>
        <w:t>between</w:t>
      </w:r>
      <w:r w:rsidRPr="00024E32">
        <w:rPr>
          <w:spacing w:val="-2"/>
          <w:sz w:val="20"/>
        </w:rPr>
        <w:t xml:space="preserve"> </w:t>
      </w:r>
      <w:r w:rsidRPr="00024E32">
        <w:rPr>
          <w:sz w:val="20"/>
        </w:rPr>
        <w:t>symbolic</w:t>
      </w:r>
      <w:r w:rsidRPr="00024E32">
        <w:rPr>
          <w:spacing w:val="-1"/>
          <w:sz w:val="20"/>
        </w:rPr>
        <w:t xml:space="preserve"> </w:t>
      </w:r>
      <w:r w:rsidRPr="00024E32">
        <w:rPr>
          <w:sz w:val="20"/>
        </w:rPr>
        <w:t>money</w:t>
      </w:r>
      <w:r w:rsidRPr="00024E32">
        <w:rPr>
          <w:spacing w:val="-2"/>
          <w:sz w:val="20"/>
        </w:rPr>
        <w:t xml:space="preserve"> </w:t>
      </w:r>
      <w:r w:rsidRPr="00024E32">
        <w:rPr>
          <w:sz w:val="20"/>
        </w:rPr>
        <w:t>meanings</w:t>
      </w:r>
      <w:r w:rsidRPr="00024E32">
        <w:rPr>
          <w:spacing w:val="-4"/>
          <w:sz w:val="20"/>
        </w:rPr>
        <w:t xml:space="preserve"> </w:t>
      </w:r>
      <w:r w:rsidRPr="00024E32">
        <w:rPr>
          <w:sz w:val="20"/>
        </w:rPr>
        <w:t>and</w:t>
      </w:r>
      <w:r w:rsidRPr="00024E32">
        <w:rPr>
          <w:spacing w:val="-2"/>
          <w:sz w:val="20"/>
        </w:rPr>
        <w:t xml:space="preserve"> </w:t>
      </w:r>
      <w:r w:rsidRPr="00024E32">
        <w:rPr>
          <w:sz w:val="20"/>
        </w:rPr>
        <w:t xml:space="preserve">materialism. </w:t>
      </w:r>
      <w:r w:rsidRPr="00024E32">
        <w:rPr>
          <w:i/>
          <w:sz w:val="20"/>
        </w:rPr>
        <w:t>Business</w:t>
      </w:r>
      <w:r w:rsidRPr="00024E32">
        <w:rPr>
          <w:i/>
          <w:spacing w:val="-4"/>
          <w:sz w:val="20"/>
        </w:rPr>
        <w:t xml:space="preserve"> </w:t>
      </w:r>
      <w:r w:rsidRPr="00024E32">
        <w:rPr>
          <w:i/>
          <w:sz w:val="20"/>
        </w:rPr>
        <w:t>and Economics Research Journal</w:t>
      </w:r>
      <w:r w:rsidRPr="00024E32">
        <w:rPr>
          <w:sz w:val="20"/>
        </w:rPr>
        <w:t>, vol. 5, 2, p. 1-17.</w:t>
      </w:r>
    </w:p>
    <w:p w14:paraId="2D3727C1" w14:textId="77777777" w:rsidR="00024E32" w:rsidRPr="00024E32" w:rsidRDefault="00024E32" w:rsidP="00024E32">
      <w:pPr>
        <w:spacing w:line="229" w:lineRule="exact"/>
        <w:ind w:left="566"/>
        <w:rPr>
          <w:sz w:val="20"/>
        </w:rPr>
      </w:pPr>
      <w:r w:rsidRPr="00024E32">
        <w:rPr>
          <w:sz w:val="20"/>
        </w:rPr>
        <w:t>Gąsiorowska,</w:t>
      </w:r>
      <w:r w:rsidRPr="00024E32">
        <w:rPr>
          <w:spacing w:val="-5"/>
          <w:sz w:val="20"/>
        </w:rPr>
        <w:t xml:space="preserve"> </w:t>
      </w:r>
      <w:r w:rsidRPr="00024E32">
        <w:rPr>
          <w:sz w:val="20"/>
        </w:rPr>
        <w:t>A.</w:t>
      </w:r>
      <w:r w:rsidRPr="00024E32">
        <w:rPr>
          <w:spacing w:val="-7"/>
          <w:sz w:val="20"/>
        </w:rPr>
        <w:t xml:space="preserve"> </w:t>
      </w:r>
      <w:r w:rsidRPr="00024E32">
        <w:rPr>
          <w:sz w:val="20"/>
        </w:rPr>
        <w:t>(2013).</w:t>
      </w:r>
      <w:r w:rsidRPr="00024E32">
        <w:rPr>
          <w:spacing w:val="-7"/>
          <w:sz w:val="20"/>
        </w:rPr>
        <w:t xml:space="preserve"> </w:t>
      </w:r>
      <w:r w:rsidRPr="00024E32">
        <w:rPr>
          <w:sz w:val="20"/>
        </w:rPr>
        <w:t>Money</w:t>
      </w:r>
      <w:r w:rsidRPr="00024E32">
        <w:rPr>
          <w:spacing w:val="-10"/>
          <w:sz w:val="20"/>
        </w:rPr>
        <w:t xml:space="preserve"> </w:t>
      </w:r>
      <w:r w:rsidRPr="00024E32">
        <w:rPr>
          <w:sz w:val="20"/>
        </w:rPr>
        <w:t>attitudes</w:t>
      </w:r>
      <w:r w:rsidRPr="00024E32">
        <w:rPr>
          <w:spacing w:val="-8"/>
          <w:sz w:val="20"/>
        </w:rPr>
        <w:t xml:space="preserve"> </w:t>
      </w:r>
      <w:r w:rsidRPr="00024E32">
        <w:rPr>
          <w:sz w:val="20"/>
        </w:rPr>
        <w:t>questionnaire</w:t>
      </w:r>
      <w:r w:rsidRPr="00024E32">
        <w:rPr>
          <w:spacing w:val="-7"/>
          <w:sz w:val="20"/>
        </w:rPr>
        <w:t xml:space="preserve"> </w:t>
      </w:r>
      <w:r w:rsidRPr="00024E32">
        <w:rPr>
          <w:sz w:val="20"/>
        </w:rPr>
        <w:t>MAQ</w:t>
      </w:r>
      <w:r w:rsidRPr="00024E32">
        <w:rPr>
          <w:spacing w:val="-7"/>
          <w:sz w:val="20"/>
        </w:rPr>
        <w:t xml:space="preserve"> </w:t>
      </w:r>
      <w:r w:rsidRPr="00024E32">
        <w:rPr>
          <w:sz w:val="20"/>
        </w:rPr>
        <w:t>development</w:t>
      </w:r>
      <w:r w:rsidRPr="00024E32">
        <w:rPr>
          <w:spacing w:val="-8"/>
          <w:sz w:val="20"/>
        </w:rPr>
        <w:t xml:space="preserve"> </w:t>
      </w:r>
      <w:r w:rsidRPr="00024E32">
        <w:rPr>
          <w:sz w:val="20"/>
        </w:rPr>
        <w:t>and</w:t>
      </w:r>
      <w:r w:rsidRPr="00024E32">
        <w:rPr>
          <w:spacing w:val="-6"/>
          <w:sz w:val="20"/>
        </w:rPr>
        <w:t xml:space="preserve"> </w:t>
      </w:r>
      <w:r w:rsidRPr="00024E32">
        <w:rPr>
          <w:sz w:val="20"/>
        </w:rPr>
        <w:t>validation</w:t>
      </w:r>
      <w:r w:rsidRPr="00024E32">
        <w:rPr>
          <w:spacing w:val="-6"/>
          <w:sz w:val="20"/>
        </w:rPr>
        <w:t xml:space="preserve"> </w:t>
      </w:r>
      <w:r w:rsidRPr="00024E32">
        <w:rPr>
          <w:sz w:val="20"/>
        </w:rPr>
        <w:t>of</w:t>
      </w:r>
      <w:r w:rsidRPr="00024E32">
        <w:rPr>
          <w:spacing w:val="-8"/>
          <w:sz w:val="20"/>
        </w:rPr>
        <w:t xml:space="preserve"> </w:t>
      </w:r>
      <w:r w:rsidRPr="00024E32">
        <w:rPr>
          <w:sz w:val="20"/>
        </w:rPr>
        <w:t>a</w:t>
      </w:r>
      <w:r w:rsidRPr="00024E32">
        <w:rPr>
          <w:spacing w:val="-5"/>
          <w:sz w:val="20"/>
        </w:rPr>
        <w:t xml:space="preserve"> </w:t>
      </w:r>
      <w:r w:rsidRPr="00024E32">
        <w:rPr>
          <w:sz w:val="20"/>
        </w:rPr>
        <w:t>measurement</w:t>
      </w:r>
      <w:r w:rsidRPr="00024E32">
        <w:rPr>
          <w:spacing w:val="-8"/>
          <w:sz w:val="20"/>
        </w:rPr>
        <w:t xml:space="preserve"> </w:t>
      </w:r>
      <w:r w:rsidRPr="00024E32">
        <w:rPr>
          <w:spacing w:val="-2"/>
          <w:sz w:val="20"/>
        </w:rPr>
        <w:t>scale.</w:t>
      </w:r>
    </w:p>
    <w:p w14:paraId="37FCCFFC" w14:textId="77777777" w:rsidR="00024E32" w:rsidRPr="00024E32" w:rsidRDefault="00024E32" w:rsidP="00024E32">
      <w:pPr>
        <w:spacing w:before="36"/>
        <w:ind w:left="818"/>
        <w:rPr>
          <w:sz w:val="20"/>
        </w:rPr>
      </w:pPr>
      <w:r w:rsidRPr="00024E32">
        <w:rPr>
          <w:i/>
          <w:sz w:val="20"/>
        </w:rPr>
        <w:t>Polish</w:t>
      </w:r>
      <w:r w:rsidRPr="00024E32">
        <w:rPr>
          <w:i/>
          <w:spacing w:val="-5"/>
          <w:sz w:val="20"/>
        </w:rPr>
        <w:t xml:space="preserve"> </w:t>
      </w:r>
      <w:r w:rsidRPr="00024E32">
        <w:rPr>
          <w:i/>
          <w:sz w:val="20"/>
        </w:rPr>
        <w:t>journal</w:t>
      </w:r>
      <w:r w:rsidRPr="00024E32">
        <w:rPr>
          <w:i/>
          <w:spacing w:val="-5"/>
          <w:sz w:val="20"/>
        </w:rPr>
        <w:t xml:space="preserve"> </w:t>
      </w:r>
      <w:r w:rsidRPr="00024E32">
        <w:rPr>
          <w:i/>
          <w:sz w:val="20"/>
        </w:rPr>
        <w:t>of</w:t>
      </w:r>
      <w:r w:rsidRPr="00024E32">
        <w:rPr>
          <w:i/>
          <w:spacing w:val="-6"/>
          <w:sz w:val="20"/>
        </w:rPr>
        <w:t xml:space="preserve"> </w:t>
      </w:r>
      <w:r w:rsidRPr="00024E32">
        <w:rPr>
          <w:i/>
          <w:sz w:val="20"/>
        </w:rPr>
        <w:t>economic</w:t>
      </w:r>
      <w:r w:rsidRPr="00024E32">
        <w:rPr>
          <w:i/>
          <w:spacing w:val="-7"/>
          <w:sz w:val="20"/>
        </w:rPr>
        <w:t xml:space="preserve"> </w:t>
      </w:r>
      <w:r w:rsidRPr="00024E32">
        <w:rPr>
          <w:i/>
          <w:sz w:val="20"/>
        </w:rPr>
        <w:t>psychology</w:t>
      </w:r>
      <w:r w:rsidRPr="00024E32">
        <w:rPr>
          <w:sz w:val="20"/>
        </w:rPr>
        <w:t>,</w:t>
      </w:r>
      <w:r w:rsidRPr="00024E32">
        <w:rPr>
          <w:spacing w:val="-7"/>
          <w:sz w:val="20"/>
        </w:rPr>
        <w:t xml:space="preserve"> </w:t>
      </w:r>
      <w:r w:rsidRPr="00024E32">
        <w:rPr>
          <w:sz w:val="20"/>
        </w:rPr>
        <w:t>3,</w:t>
      </w:r>
      <w:r w:rsidRPr="00024E32">
        <w:rPr>
          <w:spacing w:val="-6"/>
          <w:sz w:val="20"/>
        </w:rPr>
        <w:t xml:space="preserve"> </w:t>
      </w:r>
      <w:r w:rsidRPr="00024E32">
        <w:rPr>
          <w:sz w:val="20"/>
        </w:rPr>
        <w:t>20-</w:t>
      </w:r>
      <w:r w:rsidRPr="00024E32">
        <w:rPr>
          <w:spacing w:val="-5"/>
          <w:sz w:val="20"/>
        </w:rPr>
        <w:t>39.</w:t>
      </w:r>
    </w:p>
    <w:p w14:paraId="78C3CB36" w14:textId="77777777" w:rsidR="00024E32" w:rsidRPr="00024E32" w:rsidRDefault="00024E32" w:rsidP="00024E32">
      <w:pPr>
        <w:spacing w:before="33" w:line="276" w:lineRule="auto"/>
        <w:ind w:left="818" w:right="682" w:hanging="252"/>
        <w:rPr>
          <w:sz w:val="20"/>
        </w:rPr>
      </w:pPr>
      <w:r w:rsidRPr="00024E32">
        <w:rPr>
          <w:sz w:val="20"/>
        </w:rPr>
        <w:t>Gąsiorowska,</w:t>
      </w:r>
      <w:r w:rsidRPr="00024E32">
        <w:rPr>
          <w:spacing w:val="-1"/>
          <w:sz w:val="20"/>
        </w:rPr>
        <w:t xml:space="preserve"> </w:t>
      </w:r>
      <w:r w:rsidRPr="00024E32">
        <w:rPr>
          <w:sz w:val="20"/>
        </w:rPr>
        <w:t>A.</w:t>
      </w:r>
      <w:r w:rsidRPr="00024E32">
        <w:rPr>
          <w:spacing w:val="-3"/>
          <w:sz w:val="20"/>
        </w:rPr>
        <w:t xml:space="preserve"> </w:t>
      </w:r>
      <w:r w:rsidRPr="00024E32">
        <w:rPr>
          <w:sz w:val="20"/>
        </w:rPr>
        <w:t>(2014).</w:t>
      </w:r>
      <w:r w:rsidRPr="00024E32">
        <w:rPr>
          <w:spacing w:val="-5"/>
          <w:sz w:val="20"/>
        </w:rPr>
        <w:t xml:space="preserve"> </w:t>
      </w:r>
      <w:r w:rsidRPr="00024E32">
        <w:rPr>
          <w:sz w:val="20"/>
        </w:rPr>
        <w:t>The</w:t>
      </w:r>
      <w:r w:rsidRPr="00024E32">
        <w:rPr>
          <w:spacing w:val="-3"/>
          <w:sz w:val="20"/>
        </w:rPr>
        <w:t xml:space="preserve"> </w:t>
      </w:r>
      <w:r w:rsidRPr="00024E32">
        <w:rPr>
          <w:sz w:val="20"/>
        </w:rPr>
        <w:t>relationship</w:t>
      </w:r>
      <w:r w:rsidRPr="00024E32">
        <w:rPr>
          <w:spacing w:val="-2"/>
          <w:sz w:val="20"/>
        </w:rPr>
        <w:t xml:space="preserve"> </w:t>
      </w:r>
      <w:r w:rsidRPr="00024E32">
        <w:rPr>
          <w:sz w:val="20"/>
        </w:rPr>
        <w:t>between</w:t>
      </w:r>
      <w:r w:rsidRPr="00024E32">
        <w:rPr>
          <w:spacing w:val="-4"/>
          <w:sz w:val="20"/>
        </w:rPr>
        <w:t xml:space="preserve"> </w:t>
      </w:r>
      <w:r w:rsidRPr="00024E32">
        <w:rPr>
          <w:sz w:val="20"/>
        </w:rPr>
        <w:t>objective</w:t>
      </w:r>
      <w:r w:rsidRPr="00024E32">
        <w:rPr>
          <w:spacing w:val="-3"/>
          <w:sz w:val="20"/>
        </w:rPr>
        <w:t xml:space="preserve"> </w:t>
      </w:r>
      <w:r w:rsidRPr="00024E32">
        <w:rPr>
          <w:sz w:val="20"/>
        </w:rPr>
        <w:t>and</w:t>
      </w:r>
      <w:r w:rsidRPr="00024E32">
        <w:rPr>
          <w:spacing w:val="-2"/>
          <w:sz w:val="20"/>
        </w:rPr>
        <w:t xml:space="preserve"> </w:t>
      </w:r>
      <w:r w:rsidRPr="00024E32">
        <w:rPr>
          <w:sz w:val="20"/>
        </w:rPr>
        <w:t>subjective</w:t>
      </w:r>
      <w:r w:rsidRPr="00024E32">
        <w:rPr>
          <w:spacing w:val="-1"/>
          <w:sz w:val="20"/>
        </w:rPr>
        <w:t xml:space="preserve"> </w:t>
      </w:r>
      <w:r w:rsidRPr="00024E32">
        <w:rPr>
          <w:sz w:val="20"/>
        </w:rPr>
        <w:t>wealth</w:t>
      </w:r>
      <w:r w:rsidRPr="00024E32">
        <w:rPr>
          <w:spacing w:val="-4"/>
          <w:sz w:val="20"/>
        </w:rPr>
        <w:t xml:space="preserve"> </w:t>
      </w:r>
      <w:r w:rsidRPr="00024E32">
        <w:rPr>
          <w:sz w:val="20"/>
        </w:rPr>
        <w:t>is</w:t>
      </w:r>
      <w:r w:rsidRPr="00024E32">
        <w:rPr>
          <w:spacing w:val="-2"/>
          <w:sz w:val="20"/>
        </w:rPr>
        <w:t xml:space="preserve"> </w:t>
      </w:r>
      <w:r w:rsidRPr="00024E32">
        <w:rPr>
          <w:sz w:val="20"/>
        </w:rPr>
        <w:t>moderated</w:t>
      </w:r>
      <w:r w:rsidRPr="00024E32">
        <w:rPr>
          <w:spacing w:val="-2"/>
          <w:sz w:val="20"/>
        </w:rPr>
        <w:t xml:space="preserve"> </w:t>
      </w:r>
      <w:r w:rsidRPr="00024E32">
        <w:rPr>
          <w:sz w:val="20"/>
        </w:rPr>
        <w:t>by</w:t>
      </w:r>
      <w:r w:rsidRPr="00024E32">
        <w:rPr>
          <w:spacing w:val="-7"/>
          <w:sz w:val="20"/>
        </w:rPr>
        <w:t xml:space="preserve"> </w:t>
      </w:r>
      <w:r w:rsidRPr="00024E32">
        <w:rPr>
          <w:sz w:val="20"/>
        </w:rPr>
        <w:t>financial</w:t>
      </w:r>
      <w:r w:rsidRPr="00024E32">
        <w:rPr>
          <w:spacing w:val="-3"/>
          <w:sz w:val="20"/>
        </w:rPr>
        <w:t xml:space="preserve"> </w:t>
      </w:r>
      <w:r w:rsidRPr="00024E32">
        <w:rPr>
          <w:sz w:val="20"/>
        </w:rPr>
        <w:t xml:space="preserve">control and mediated by money anxiety. </w:t>
      </w:r>
      <w:r w:rsidRPr="00024E32">
        <w:rPr>
          <w:i/>
          <w:sz w:val="20"/>
        </w:rPr>
        <w:t>Journal of Economic Psychology</w:t>
      </w:r>
      <w:r w:rsidRPr="00024E32">
        <w:rPr>
          <w:sz w:val="20"/>
        </w:rPr>
        <w:t>, 43, 64-74.</w:t>
      </w:r>
    </w:p>
    <w:p w14:paraId="0A57E090" w14:textId="77777777" w:rsidR="00024E32" w:rsidRPr="00024E32" w:rsidRDefault="00024E32" w:rsidP="00024E32">
      <w:pPr>
        <w:spacing w:line="229" w:lineRule="exact"/>
        <w:ind w:left="565"/>
        <w:rPr>
          <w:sz w:val="20"/>
        </w:rPr>
      </w:pPr>
      <w:r w:rsidRPr="00024E32">
        <w:rPr>
          <w:sz w:val="20"/>
        </w:rPr>
        <w:t>Gąsiorowska,</w:t>
      </w:r>
      <w:r w:rsidRPr="00024E32">
        <w:rPr>
          <w:spacing w:val="6"/>
          <w:sz w:val="20"/>
        </w:rPr>
        <w:t xml:space="preserve"> </w:t>
      </w:r>
      <w:r w:rsidRPr="00024E32">
        <w:rPr>
          <w:sz w:val="20"/>
        </w:rPr>
        <w:t>A.,</w:t>
      </w:r>
      <w:r w:rsidRPr="00024E32">
        <w:rPr>
          <w:spacing w:val="4"/>
          <w:sz w:val="20"/>
        </w:rPr>
        <w:t xml:space="preserve"> </w:t>
      </w:r>
      <w:r w:rsidRPr="00024E32">
        <w:rPr>
          <w:sz w:val="20"/>
        </w:rPr>
        <w:t>&amp;</w:t>
      </w:r>
      <w:r w:rsidRPr="00024E32">
        <w:rPr>
          <w:spacing w:val="3"/>
          <w:sz w:val="20"/>
        </w:rPr>
        <w:t xml:space="preserve"> </w:t>
      </w:r>
      <w:r w:rsidRPr="00024E32">
        <w:rPr>
          <w:sz w:val="20"/>
        </w:rPr>
        <w:t>Hełka,</w:t>
      </w:r>
      <w:r w:rsidRPr="00024E32">
        <w:rPr>
          <w:spacing w:val="6"/>
          <w:sz w:val="20"/>
        </w:rPr>
        <w:t xml:space="preserve"> </w:t>
      </w:r>
      <w:r w:rsidRPr="00024E32">
        <w:rPr>
          <w:sz w:val="20"/>
        </w:rPr>
        <w:t>A.N.</w:t>
      </w:r>
      <w:r w:rsidRPr="00024E32">
        <w:rPr>
          <w:spacing w:val="59"/>
          <w:sz w:val="20"/>
        </w:rPr>
        <w:t xml:space="preserve"> </w:t>
      </w:r>
      <w:r w:rsidRPr="00024E32">
        <w:rPr>
          <w:sz w:val="20"/>
        </w:rPr>
        <w:t>(2012).</w:t>
      </w:r>
      <w:r w:rsidRPr="00024E32">
        <w:rPr>
          <w:spacing w:val="2"/>
          <w:sz w:val="20"/>
        </w:rPr>
        <w:t xml:space="preserve"> </w:t>
      </w:r>
      <w:r w:rsidRPr="00024E32">
        <w:rPr>
          <w:sz w:val="20"/>
        </w:rPr>
        <w:t>Psychological</w:t>
      </w:r>
      <w:r w:rsidRPr="00024E32">
        <w:rPr>
          <w:spacing w:val="5"/>
          <w:sz w:val="20"/>
        </w:rPr>
        <w:t xml:space="preserve"> </w:t>
      </w:r>
      <w:r w:rsidRPr="00024E32">
        <w:rPr>
          <w:sz w:val="20"/>
        </w:rPr>
        <w:t>consequences</w:t>
      </w:r>
      <w:r w:rsidRPr="00024E32">
        <w:rPr>
          <w:spacing w:val="3"/>
          <w:sz w:val="20"/>
        </w:rPr>
        <w:t xml:space="preserve"> </w:t>
      </w:r>
      <w:r w:rsidRPr="00024E32">
        <w:rPr>
          <w:sz w:val="20"/>
        </w:rPr>
        <w:t>of</w:t>
      </w:r>
      <w:r w:rsidRPr="00024E32">
        <w:rPr>
          <w:spacing w:val="5"/>
          <w:sz w:val="20"/>
        </w:rPr>
        <w:t xml:space="preserve"> </w:t>
      </w:r>
      <w:r w:rsidRPr="00024E32">
        <w:rPr>
          <w:sz w:val="20"/>
        </w:rPr>
        <w:t>money</w:t>
      </w:r>
      <w:r w:rsidRPr="00024E32">
        <w:rPr>
          <w:spacing w:val="1"/>
          <w:sz w:val="20"/>
        </w:rPr>
        <w:t xml:space="preserve"> </w:t>
      </w:r>
      <w:r w:rsidRPr="00024E32">
        <w:rPr>
          <w:sz w:val="20"/>
        </w:rPr>
        <w:t>and</w:t>
      </w:r>
      <w:r w:rsidRPr="00024E32">
        <w:rPr>
          <w:spacing w:val="7"/>
          <w:sz w:val="20"/>
        </w:rPr>
        <w:t xml:space="preserve"> </w:t>
      </w:r>
      <w:r w:rsidRPr="00024E32">
        <w:rPr>
          <w:sz w:val="20"/>
        </w:rPr>
        <w:t>money</w:t>
      </w:r>
      <w:r w:rsidRPr="00024E32">
        <w:rPr>
          <w:spacing w:val="1"/>
          <w:sz w:val="20"/>
        </w:rPr>
        <w:t xml:space="preserve"> </w:t>
      </w:r>
      <w:r w:rsidRPr="00024E32">
        <w:rPr>
          <w:sz w:val="20"/>
        </w:rPr>
        <w:t>attitudes</w:t>
      </w:r>
      <w:r w:rsidRPr="00024E32">
        <w:rPr>
          <w:spacing w:val="3"/>
          <w:sz w:val="20"/>
        </w:rPr>
        <w:t xml:space="preserve"> </w:t>
      </w:r>
      <w:r w:rsidRPr="00024E32">
        <w:rPr>
          <w:sz w:val="20"/>
        </w:rPr>
        <w:t>in</w:t>
      </w:r>
      <w:r w:rsidRPr="00024E32">
        <w:rPr>
          <w:spacing w:val="3"/>
          <w:sz w:val="20"/>
        </w:rPr>
        <w:t xml:space="preserve"> </w:t>
      </w:r>
      <w:r w:rsidRPr="00024E32">
        <w:rPr>
          <w:sz w:val="20"/>
        </w:rPr>
        <w:t>dictator</w:t>
      </w:r>
      <w:r w:rsidRPr="00024E32">
        <w:rPr>
          <w:spacing w:val="4"/>
          <w:sz w:val="20"/>
        </w:rPr>
        <w:t xml:space="preserve"> </w:t>
      </w:r>
      <w:r w:rsidRPr="00024E32">
        <w:rPr>
          <w:spacing w:val="-2"/>
          <w:sz w:val="20"/>
        </w:rPr>
        <w:t>game.</w:t>
      </w:r>
    </w:p>
    <w:p w14:paraId="684EB739" w14:textId="77777777" w:rsidR="00024E32" w:rsidRPr="00024E32" w:rsidRDefault="00024E32" w:rsidP="00024E32">
      <w:pPr>
        <w:spacing w:before="34"/>
        <w:ind w:left="565"/>
        <w:rPr>
          <w:sz w:val="20"/>
        </w:rPr>
      </w:pPr>
      <w:r w:rsidRPr="00024E32">
        <w:rPr>
          <w:i/>
          <w:sz w:val="20"/>
        </w:rPr>
        <w:t>Polish</w:t>
      </w:r>
      <w:r w:rsidRPr="00024E32">
        <w:rPr>
          <w:i/>
          <w:spacing w:val="-5"/>
          <w:sz w:val="20"/>
        </w:rPr>
        <w:t xml:space="preserve"> </w:t>
      </w:r>
      <w:r w:rsidRPr="00024E32">
        <w:rPr>
          <w:i/>
          <w:sz w:val="20"/>
        </w:rPr>
        <w:t>psychology</w:t>
      </w:r>
      <w:r w:rsidRPr="00024E32">
        <w:rPr>
          <w:i/>
          <w:spacing w:val="-8"/>
          <w:sz w:val="20"/>
        </w:rPr>
        <w:t xml:space="preserve"> </w:t>
      </w:r>
      <w:r w:rsidRPr="00024E32">
        <w:rPr>
          <w:i/>
          <w:sz w:val="20"/>
        </w:rPr>
        <w:t>Bulletin,</w:t>
      </w:r>
      <w:r w:rsidRPr="00024E32">
        <w:rPr>
          <w:i/>
          <w:spacing w:val="-3"/>
          <w:sz w:val="20"/>
        </w:rPr>
        <w:t xml:space="preserve"> </w:t>
      </w:r>
      <w:r w:rsidRPr="00024E32">
        <w:rPr>
          <w:sz w:val="20"/>
        </w:rPr>
        <w:t>vol.</w:t>
      </w:r>
      <w:r w:rsidRPr="00024E32">
        <w:rPr>
          <w:spacing w:val="-5"/>
          <w:sz w:val="20"/>
        </w:rPr>
        <w:t xml:space="preserve"> </w:t>
      </w:r>
      <w:r w:rsidRPr="00024E32">
        <w:rPr>
          <w:sz w:val="20"/>
        </w:rPr>
        <w:t>43</w:t>
      </w:r>
      <w:r w:rsidRPr="00024E32">
        <w:rPr>
          <w:spacing w:val="-5"/>
          <w:sz w:val="20"/>
        </w:rPr>
        <w:t xml:space="preserve"> </w:t>
      </w:r>
      <w:r w:rsidRPr="00024E32">
        <w:rPr>
          <w:sz w:val="20"/>
        </w:rPr>
        <w:t>(1),</w:t>
      </w:r>
      <w:r w:rsidRPr="00024E32">
        <w:rPr>
          <w:spacing w:val="-6"/>
          <w:sz w:val="20"/>
        </w:rPr>
        <w:t xml:space="preserve"> </w:t>
      </w:r>
      <w:r w:rsidRPr="00024E32">
        <w:rPr>
          <w:sz w:val="20"/>
        </w:rPr>
        <w:t>20-</w:t>
      </w:r>
      <w:r w:rsidRPr="00024E32">
        <w:rPr>
          <w:spacing w:val="-5"/>
          <w:sz w:val="20"/>
        </w:rPr>
        <w:t>26.</w:t>
      </w:r>
    </w:p>
    <w:p w14:paraId="2ED7E76A" w14:textId="77777777" w:rsidR="00024E32" w:rsidRPr="00024E32" w:rsidRDefault="00024E32" w:rsidP="00024E32">
      <w:pPr>
        <w:spacing w:before="37"/>
        <w:ind w:left="565"/>
        <w:rPr>
          <w:i/>
          <w:sz w:val="20"/>
        </w:rPr>
      </w:pPr>
      <w:r w:rsidRPr="00024E32">
        <w:rPr>
          <w:sz w:val="20"/>
        </w:rPr>
        <w:t>Gornik-Durose,</w:t>
      </w:r>
      <w:r w:rsidRPr="00024E32">
        <w:rPr>
          <w:spacing w:val="-7"/>
          <w:sz w:val="20"/>
        </w:rPr>
        <w:t xml:space="preserve"> </w:t>
      </w:r>
      <w:r w:rsidRPr="00024E32">
        <w:rPr>
          <w:sz w:val="20"/>
        </w:rPr>
        <w:t>M.</w:t>
      </w:r>
      <w:r w:rsidRPr="00024E32">
        <w:rPr>
          <w:spacing w:val="-7"/>
          <w:sz w:val="20"/>
        </w:rPr>
        <w:t xml:space="preserve"> </w:t>
      </w:r>
      <w:r w:rsidRPr="00024E32">
        <w:rPr>
          <w:sz w:val="20"/>
        </w:rPr>
        <w:t>(2002).</w:t>
      </w:r>
      <w:r w:rsidRPr="00024E32">
        <w:rPr>
          <w:spacing w:val="-4"/>
          <w:sz w:val="20"/>
        </w:rPr>
        <w:t xml:space="preserve"> </w:t>
      </w:r>
      <w:r w:rsidRPr="00024E32">
        <w:rPr>
          <w:i/>
          <w:sz w:val="20"/>
        </w:rPr>
        <w:t>Psychologiczne</w:t>
      </w:r>
      <w:r w:rsidRPr="00024E32">
        <w:rPr>
          <w:i/>
          <w:spacing w:val="-7"/>
          <w:sz w:val="20"/>
        </w:rPr>
        <w:t xml:space="preserve"> </w:t>
      </w:r>
      <w:r w:rsidRPr="00024E32">
        <w:rPr>
          <w:i/>
          <w:sz w:val="20"/>
        </w:rPr>
        <w:t>aspekty</w:t>
      </w:r>
      <w:r w:rsidRPr="00024E32">
        <w:rPr>
          <w:i/>
          <w:spacing w:val="-9"/>
          <w:sz w:val="20"/>
        </w:rPr>
        <w:t xml:space="preserve"> </w:t>
      </w:r>
      <w:r w:rsidRPr="00024E32">
        <w:rPr>
          <w:i/>
          <w:sz w:val="20"/>
        </w:rPr>
        <w:t>posiadania</w:t>
      </w:r>
      <w:r w:rsidRPr="00024E32">
        <w:rPr>
          <w:i/>
          <w:spacing w:val="-3"/>
          <w:sz w:val="20"/>
        </w:rPr>
        <w:t xml:space="preserve"> </w:t>
      </w:r>
      <w:r w:rsidRPr="00024E32">
        <w:rPr>
          <w:i/>
          <w:sz w:val="20"/>
        </w:rPr>
        <w:t>–</w:t>
      </w:r>
      <w:r w:rsidRPr="00024E32">
        <w:rPr>
          <w:i/>
          <w:spacing w:val="-7"/>
          <w:sz w:val="20"/>
        </w:rPr>
        <w:t xml:space="preserve"> </w:t>
      </w:r>
      <w:r w:rsidRPr="00024E32">
        <w:rPr>
          <w:i/>
          <w:sz w:val="20"/>
        </w:rPr>
        <w:t>między</w:t>
      </w:r>
      <w:r w:rsidRPr="00024E32">
        <w:rPr>
          <w:i/>
          <w:spacing w:val="-7"/>
          <w:sz w:val="20"/>
        </w:rPr>
        <w:t xml:space="preserve"> </w:t>
      </w:r>
      <w:r w:rsidRPr="00024E32">
        <w:rPr>
          <w:i/>
          <w:sz w:val="20"/>
        </w:rPr>
        <w:t>instrumentalnością</w:t>
      </w:r>
      <w:r w:rsidRPr="00024E32">
        <w:rPr>
          <w:i/>
          <w:spacing w:val="-7"/>
          <w:sz w:val="20"/>
        </w:rPr>
        <w:t xml:space="preserve"> </w:t>
      </w:r>
      <w:r w:rsidRPr="00024E32">
        <w:rPr>
          <w:i/>
          <w:sz w:val="20"/>
        </w:rPr>
        <w:t>a</w:t>
      </w:r>
      <w:r w:rsidRPr="00024E32">
        <w:rPr>
          <w:i/>
          <w:spacing w:val="-6"/>
          <w:sz w:val="20"/>
        </w:rPr>
        <w:t xml:space="preserve"> </w:t>
      </w:r>
      <w:r w:rsidRPr="00024E32">
        <w:rPr>
          <w:i/>
          <w:sz w:val="20"/>
        </w:rPr>
        <w:t>społeczną</w:t>
      </w:r>
      <w:r w:rsidRPr="00024E32">
        <w:rPr>
          <w:i/>
          <w:spacing w:val="-8"/>
          <w:sz w:val="20"/>
        </w:rPr>
        <w:t xml:space="preserve"> </w:t>
      </w:r>
      <w:r w:rsidRPr="00024E32">
        <w:rPr>
          <w:i/>
          <w:spacing w:val="-2"/>
          <w:sz w:val="20"/>
        </w:rPr>
        <w:t>użyteczniścią</w:t>
      </w:r>
    </w:p>
    <w:p w14:paraId="2BD5A1F4" w14:textId="77777777" w:rsidR="00024E32" w:rsidRPr="00024E32" w:rsidRDefault="00024E32" w:rsidP="00024E32">
      <w:pPr>
        <w:rPr>
          <w:i/>
          <w:sz w:val="20"/>
        </w:rPr>
        <w:sectPr w:rsidR="00024E32" w:rsidRPr="00024E32" w:rsidSect="00024E32">
          <w:type w:val="continuous"/>
          <w:pgSz w:w="11910" w:h="16840"/>
          <w:pgMar w:top="1380" w:right="566" w:bottom="1260" w:left="566" w:header="0" w:footer="1069" w:gutter="0"/>
          <w:cols w:space="720"/>
        </w:sectPr>
      </w:pPr>
    </w:p>
    <w:p w14:paraId="3DB2DC51" w14:textId="77777777" w:rsidR="00024E32" w:rsidRPr="00024E32" w:rsidRDefault="00024E32" w:rsidP="00024E32">
      <w:pPr>
        <w:spacing w:before="76"/>
        <w:ind w:left="820"/>
        <w:rPr>
          <w:i/>
          <w:sz w:val="20"/>
        </w:rPr>
      </w:pPr>
      <w:r w:rsidRPr="00024E32">
        <w:rPr>
          <w:i/>
          <w:sz w:val="20"/>
        </w:rPr>
        <w:lastRenderedPageBreak/>
        <w:t>dóbr</w:t>
      </w:r>
      <w:r w:rsidRPr="00024E32">
        <w:rPr>
          <w:i/>
          <w:spacing w:val="-2"/>
          <w:sz w:val="20"/>
        </w:rPr>
        <w:t xml:space="preserve"> </w:t>
      </w:r>
      <w:r w:rsidRPr="00024E32">
        <w:rPr>
          <w:i/>
          <w:sz w:val="20"/>
        </w:rPr>
        <w:t>materialnych.</w:t>
      </w:r>
      <w:r w:rsidRPr="00024E32">
        <w:rPr>
          <w:i/>
          <w:spacing w:val="-2"/>
          <w:sz w:val="20"/>
        </w:rPr>
        <w:t xml:space="preserve"> </w:t>
      </w:r>
      <w:r w:rsidRPr="00024E32">
        <w:rPr>
          <w:sz w:val="20"/>
        </w:rPr>
        <w:t>[Psychological</w:t>
      </w:r>
      <w:r w:rsidRPr="00024E32">
        <w:rPr>
          <w:spacing w:val="-1"/>
          <w:sz w:val="20"/>
        </w:rPr>
        <w:t xml:space="preserve"> </w:t>
      </w:r>
      <w:r w:rsidRPr="00024E32">
        <w:rPr>
          <w:sz w:val="20"/>
        </w:rPr>
        <w:t>aspects</w:t>
      </w:r>
      <w:r w:rsidRPr="00024E32">
        <w:rPr>
          <w:spacing w:val="-2"/>
          <w:sz w:val="20"/>
        </w:rPr>
        <w:t xml:space="preserve"> </w:t>
      </w:r>
      <w:r w:rsidRPr="00024E32">
        <w:rPr>
          <w:sz w:val="20"/>
        </w:rPr>
        <w:t>of</w:t>
      </w:r>
      <w:r w:rsidRPr="00024E32">
        <w:rPr>
          <w:spacing w:val="-3"/>
          <w:sz w:val="20"/>
        </w:rPr>
        <w:t xml:space="preserve"> </w:t>
      </w:r>
      <w:r w:rsidRPr="00024E32">
        <w:rPr>
          <w:sz w:val="20"/>
        </w:rPr>
        <w:t>ownership</w:t>
      </w:r>
      <w:r w:rsidRPr="00024E32">
        <w:rPr>
          <w:spacing w:val="3"/>
          <w:sz w:val="20"/>
        </w:rPr>
        <w:t xml:space="preserve"> </w:t>
      </w:r>
      <w:r w:rsidRPr="00024E32">
        <w:rPr>
          <w:sz w:val="20"/>
        </w:rPr>
        <w:t>-</w:t>
      </w:r>
      <w:r w:rsidRPr="00024E32">
        <w:rPr>
          <w:spacing w:val="-3"/>
          <w:sz w:val="20"/>
        </w:rPr>
        <w:t xml:space="preserve"> </w:t>
      </w:r>
      <w:r w:rsidRPr="00024E32">
        <w:rPr>
          <w:sz w:val="20"/>
        </w:rPr>
        <w:t>between</w:t>
      </w:r>
      <w:r w:rsidRPr="00024E32">
        <w:rPr>
          <w:spacing w:val="-2"/>
          <w:sz w:val="20"/>
        </w:rPr>
        <w:t xml:space="preserve"> </w:t>
      </w:r>
      <w:r w:rsidRPr="00024E32">
        <w:rPr>
          <w:sz w:val="20"/>
        </w:rPr>
        <w:t>instrumental</w:t>
      </w:r>
      <w:r w:rsidRPr="00024E32">
        <w:rPr>
          <w:spacing w:val="-1"/>
          <w:sz w:val="20"/>
        </w:rPr>
        <w:t xml:space="preserve"> </w:t>
      </w:r>
      <w:r w:rsidRPr="00024E32">
        <w:rPr>
          <w:sz w:val="20"/>
        </w:rPr>
        <w:t>and</w:t>
      </w:r>
      <w:r w:rsidRPr="00024E32">
        <w:rPr>
          <w:spacing w:val="-1"/>
          <w:sz w:val="20"/>
        </w:rPr>
        <w:t xml:space="preserve"> </w:t>
      </w:r>
      <w:r w:rsidRPr="00024E32">
        <w:rPr>
          <w:sz w:val="20"/>
        </w:rPr>
        <w:t>social</w:t>
      </w:r>
      <w:r w:rsidRPr="00024E32">
        <w:rPr>
          <w:spacing w:val="-2"/>
          <w:sz w:val="20"/>
        </w:rPr>
        <w:t xml:space="preserve"> </w:t>
      </w:r>
      <w:r w:rsidRPr="00024E32">
        <w:rPr>
          <w:sz w:val="20"/>
        </w:rPr>
        <w:t>utility</w:t>
      </w:r>
      <w:r w:rsidRPr="00024E32">
        <w:rPr>
          <w:spacing w:val="-1"/>
          <w:sz w:val="20"/>
        </w:rPr>
        <w:t xml:space="preserve"> </w:t>
      </w:r>
      <w:r w:rsidRPr="00024E32">
        <w:rPr>
          <w:sz w:val="20"/>
        </w:rPr>
        <w:t>of</w:t>
      </w:r>
      <w:r w:rsidRPr="00024E32">
        <w:rPr>
          <w:spacing w:val="-1"/>
          <w:sz w:val="20"/>
        </w:rPr>
        <w:t xml:space="preserve"> </w:t>
      </w:r>
      <w:r w:rsidRPr="00024E32">
        <w:rPr>
          <w:sz w:val="20"/>
        </w:rPr>
        <w:t>material</w:t>
      </w:r>
      <w:r w:rsidRPr="00024E32">
        <w:rPr>
          <w:spacing w:val="1"/>
          <w:sz w:val="20"/>
        </w:rPr>
        <w:t xml:space="preserve"> </w:t>
      </w:r>
      <w:r w:rsidRPr="00024E32">
        <w:rPr>
          <w:spacing w:val="-2"/>
          <w:sz w:val="20"/>
        </w:rPr>
        <w:t>goods]</w:t>
      </w:r>
      <w:r w:rsidRPr="00024E32">
        <w:rPr>
          <w:i/>
          <w:spacing w:val="-2"/>
          <w:sz w:val="20"/>
        </w:rPr>
        <w:t>.</w:t>
      </w:r>
    </w:p>
    <w:p w14:paraId="11BADEA1" w14:textId="77777777" w:rsidR="00024E32" w:rsidRPr="00024E32" w:rsidRDefault="00024E32" w:rsidP="00024E32">
      <w:pPr>
        <w:spacing w:before="34"/>
        <w:ind w:left="568"/>
        <w:rPr>
          <w:sz w:val="20"/>
        </w:rPr>
      </w:pPr>
      <w:r w:rsidRPr="00024E32">
        <w:rPr>
          <w:sz w:val="20"/>
        </w:rPr>
        <w:t>Katowice:</w:t>
      </w:r>
      <w:r w:rsidRPr="00024E32">
        <w:rPr>
          <w:spacing w:val="-11"/>
          <w:sz w:val="20"/>
        </w:rPr>
        <w:t xml:space="preserve"> </w:t>
      </w:r>
      <w:r w:rsidRPr="00024E32">
        <w:rPr>
          <w:sz w:val="20"/>
        </w:rPr>
        <w:t>Wydawnictwo</w:t>
      </w:r>
      <w:r w:rsidRPr="00024E32">
        <w:rPr>
          <w:spacing w:val="-10"/>
          <w:sz w:val="20"/>
        </w:rPr>
        <w:t xml:space="preserve"> </w:t>
      </w:r>
      <w:r w:rsidRPr="00024E32">
        <w:rPr>
          <w:sz w:val="20"/>
        </w:rPr>
        <w:t>Uniwersytet</w:t>
      </w:r>
      <w:r w:rsidRPr="00024E32">
        <w:rPr>
          <w:spacing w:val="-9"/>
          <w:sz w:val="20"/>
        </w:rPr>
        <w:t xml:space="preserve"> </w:t>
      </w:r>
      <w:r w:rsidRPr="00024E32">
        <w:rPr>
          <w:sz w:val="20"/>
        </w:rPr>
        <w:t>Śląski</w:t>
      </w:r>
      <w:r w:rsidRPr="00024E32">
        <w:rPr>
          <w:spacing w:val="-11"/>
          <w:sz w:val="20"/>
        </w:rPr>
        <w:t xml:space="preserve"> </w:t>
      </w:r>
      <w:r w:rsidRPr="00024E32">
        <w:rPr>
          <w:spacing w:val="-10"/>
          <w:sz w:val="20"/>
        </w:rPr>
        <w:t>.</w:t>
      </w:r>
    </w:p>
    <w:p w14:paraId="48FB79BD" w14:textId="77777777" w:rsidR="00024E32" w:rsidRPr="00024E32" w:rsidRDefault="00024E32" w:rsidP="00024E32">
      <w:pPr>
        <w:spacing w:before="34" w:line="276" w:lineRule="auto"/>
        <w:ind w:left="870" w:right="565" w:hanging="303"/>
        <w:rPr>
          <w:sz w:val="20"/>
        </w:rPr>
      </w:pPr>
      <w:r w:rsidRPr="00024E32">
        <w:rPr>
          <w:sz w:val="20"/>
        </w:rPr>
        <w:t>Gornik-Durose,</w:t>
      </w:r>
      <w:r w:rsidRPr="00024E32">
        <w:rPr>
          <w:spacing w:val="-2"/>
          <w:sz w:val="20"/>
        </w:rPr>
        <w:t xml:space="preserve"> </w:t>
      </w:r>
      <w:r w:rsidRPr="00024E32">
        <w:rPr>
          <w:sz w:val="20"/>
        </w:rPr>
        <w:t>M.,</w:t>
      </w:r>
      <w:r w:rsidRPr="00024E32">
        <w:rPr>
          <w:spacing w:val="-3"/>
          <w:sz w:val="20"/>
        </w:rPr>
        <w:t xml:space="preserve"> </w:t>
      </w:r>
      <w:r w:rsidRPr="00024E32">
        <w:rPr>
          <w:sz w:val="20"/>
        </w:rPr>
        <w:t>&amp;</w:t>
      </w:r>
      <w:r w:rsidRPr="00024E32">
        <w:rPr>
          <w:spacing w:val="-5"/>
          <w:sz w:val="20"/>
        </w:rPr>
        <w:t xml:space="preserve"> </w:t>
      </w:r>
      <w:r w:rsidRPr="00024E32">
        <w:rPr>
          <w:sz w:val="20"/>
        </w:rPr>
        <w:t>Pilch,</w:t>
      </w:r>
      <w:r w:rsidRPr="00024E32">
        <w:rPr>
          <w:spacing w:val="-3"/>
          <w:sz w:val="20"/>
        </w:rPr>
        <w:t xml:space="preserve"> </w:t>
      </w:r>
      <w:r w:rsidRPr="00024E32">
        <w:rPr>
          <w:sz w:val="20"/>
        </w:rPr>
        <w:t>I.</w:t>
      </w:r>
      <w:r w:rsidRPr="00024E32">
        <w:rPr>
          <w:spacing w:val="-3"/>
          <w:sz w:val="20"/>
        </w:rPr>
        <w:t xml:space="preserve"> </w:t>
      </w:r>
      <w:r w:rsidRPr="00024E32">
        <w:rPr>
          <w:sz w:val="20"/>
        </w:rPr>
        <w:t>(2016).</w:t>
      </w:r>
      <w:r w:rsidRPr="00024E32">
        <w:rPr>
          <w:spacing w:val="-1"/>
          <w:sz w:val="20"/>
        </w:rPr>
        <w:t xml:space="preserve"> </w:t>
      </w:r>
      <w:r w:rsidRPr="00024E32">
        <w:rPr>
          <w:sz w:val="20"/>
        </w:rPr>
        <w:t>The</w:t>
      </w:r>
      <w:r w:rsidRPr="00024E32">
        <w:rPr>
          <w:spacing w:val="-3"/>
          <w:sz w:val="20"/>
        </w:rPr>
        <w:t xml:space="preserve"> </w:t>
      </w:r>
      <w:r w:rsidRPr="00024E32">
        <w:rPr>
          <w:sz w:val="20"/>
        </w:rPr>
        <w:t>dual</w:t>
      </w:r>
      <w:r w:rsidRPr="00024E32">
        <w:rPr>
          <w:spacing w:val="-3"/>
          <w:sz w:val="20"/>
        </w:rPr>
        <w:t xml:space="preserve"> </w:t>
      </w:r>
      <w:r w:rsidRPr="00024E32">
        <w:rPr>
          <w:sz w:val="20"/>
        </w:rPr>
        <w:t>nature</w:t>
      </w:r>
      <w:r w:rsidRPr="00024E32">
        <w:rPr>
          <w:spacing w:val="-3"/>
          <w:sz w:val="20"/>
        </w:rPr>
        <w:t xml:space="preserve"> </w:t>
      </w:r>
      <w:r w:rsidRPr="00024E32">
        <w:rPr>
          <w:sz w:val="20"/>
        </w:rPr>
        <w:t>of</w:t>
      </w:r>
      <w:r w:rsidRPr="00024E32">
        <w:rPr>
          <w:spacing w:val="-2"/>
          <w:sz w:val="20"/>
        </w:rPr>
        <w:t xml:space="preserve"> </w:t>
      </w:r>
      <w:r w:rsidRPr="00024E32">
        <w:rPr>
          <w:sz w:val="20"/>
        </w:rPr>
        <w:t>materialism.</w:t>
      </w:r>
      <w:r w:rsidRPr="00024E32">
        <w:rPr>
          <w:spacing w:val="-3"/>
          <w:sz w:val="20"/>
        </w:rPr>
        <w:t xml:space="preserve"> </w:t>
      </w:r>
      <w:r w:rsidRPr="00024E32">
        <w:rPr>
          <w:sz w:val="20"/>
        </w:rPr>
        <w:t>How</w:t>
      </w:r>
      <w:r w:rsidRPr="00024E32">
        <w:rPr>
          <w:spacing w:val="-6"/>
          <w:sz w:val="20"/>
        </w:rPr>
        <w:t xml:space="preserve"> </w:t>
      </w:r>
      <w:r w:rsidRPr="00024E32">
        <w:rPr>
          <w:sz w:val="20"/>
        </w:rPr>
        <w:t>personality</w:t>
      </w:r>
      <w:r w:rsidRPr="00024E32">
        <w:rPr>
          <w:spacing w:val="-4"/>
          <w:sz w:val="20"/>
        </w:rPr>
        <w:t xml:space="preserve"> </w:t>
      </w:r>
      <w:r w:rsidRPr="00024E32">
        <w:rPr>
          <w:sz w:val="20"/>
        </w:rPr>
        <w:t>shapes</w:t>
      </w:r>
      <w:r w:rsidRPr="00024E32">
        <w:rPr>
          <w:spacing w:val="-1"/>
          <w:sz w:val="20"/>
        </w:rPr>
        <w:t xml:space="preserve"> </w:t>
      </w:r>
      <w:r w:rsidRPr="00024E32">
        <w:rPr>
          <w:sz w:val="20"/>
        </w:rPr>
        <w:t>materialistic</w:t>
      </w:r>
      <w:r w:rsidRPr="00024E32">
        <w:rPr>
          <w:spacing w:val="-3"/>
          <w:sz w:val="20"/>
        </w:rPr>
        <w:t xml:space="preserve"> </w:t>
      </w:r>
      <w:r w:rsidRPr="00024E32">
        <w:rPr>
          <w:sz w:val="20"/>
        </w:rPr>
        <w:t xml:space="preserve">value orientation. </w:t>
      </w:r>
      <w:r w:rsidRPr="00024E32">
        <w:rPr>
          <w:i/>
          <w:sz w:val="20"/>
        </w:rPr>
        <w:t>Journal of Economic Psychology</w:t>
      </w:r>
      <w:r w:rsidRPr="00024E32">
        <w:rPr>
          <w:sz w:val="20"/>
        </w:rPr>
        <w:t>, 57, 102-116.</w:t>
      </w:r>
    </w:p>
    <w:p w14:paraId="727A2ACA" w14:textId="77777777" w:rsidR="00024E32" w:rsidRPr="00024E32" w:rsidRDefault="00024E32" w:rsidP="00024E32">
      <w:pPr>
        <w:spacing w:before="1" w:line="276" w:lineRule="auto"/>
        <w:ind w:left="869" w:right="565" w:hanging="302"/>
        <w:rPr>
          <w:sz w:val="20"/>
        </w:rPr>
      </w:pPr>
      <w:r w:rsidRPr="00024E32">
        <w:rPr>
          <w:sz w:val="20"/>
        </w:rPr>
        <w:t>Merchant, A., Rose, G., Martin, D., Choi, S. &amp; Gour, M. (2016). Cross-cultural folk-tale-elicitation research on the perceived</w:t>
      </w:r>
      <w:r w:rsidRPr="00024E32">
        <w:rPr>
          <w:spacing w:val="-3"/>
          <w:sz w:val="20"/>
        </w:rPr>
        <w:t xml:space="preserve"> </w:t>
      </w:r>
      <w:r w:rsidRPr="00024E32">
        <w:rPr>
          <w:sz w:val="20"/>
        </w:rPr>
        <w:t>power,</w:t>
      </w:r>
      <w:r w:rsidRPr="00024E32">
        <w:rPr>
          <w:spacing w:val="-4"/>
          <w:sz w:val="20"/>
        </w:rPr>
        <w:t xml:space="preserve"> </w:t>
      </w:r>
      <w:r w:rsidRPr="00024E32">
        <w:rPr>
          <w:sz w:val="20"/>
        </w:rPr>
        <w:t>humanistic</w:t>
      </w:r>
      <w:r w:rsidRPr="00024E32">
        <w:rPr>
          <w:spacing w:val="-4"/>
          <w:sz w:val="20"/>
        </w:rPr>
        <w:t xml:space="preserve"> </w:t>
      </w:r>
      <w:r w:rsidRPr="00024E32">
        <w:rPr>
          <w:sz w:val="20"/>
        </w:rPr>
        <w:t>and</w:t>
      </w:r>
      <w:r w:rsidRPr="00024E32">
        <w:rPr>
          <w:spacing w:val="-3"/>
          <w:sz w:val="20"/>
        </w:rPr>
        <w:t xml:space="preserve"> </w:t>
      </w:r>
      <w:r w:rsidRPr="00024E32">
        <w:rPr>
          <w:sz w:val="20"/>
        </w:rPr>
        <w:t>religious</w:t>
      </w:r>
      <w:r w:rsidRPr="00024E32">
        <w:rPr>
          <w:spacing w:val="-5"/>
          <w:sz w:val="20"/>
        </w:rPr>
        <w:t xml:space="preserve"> </w:t>
      </w:r>
      <w:r w:rsidRPr="00024E32">
        <w:rPr>
          <w:sz w:val="20"/>
        </w:rPr>
        <w:t>symbolisms,</w:t>
      </w:r>
      <w:r w:rsidRPr="00024E32">
        <w:rPr>
          <w:spacing w:val="-1"/>
          <w:sz w:val="20"/>
        </w:rPr>
        <w:t xml:space="preserve"> </w:t>
      </w:r>
      <w:r w:rsidRPr="00024E32">
        <w:rPr>
          <w:sz w:val="20"/>
        </w:rPr>
        <w:t>and</w:t>
      </w:r>
      <w:r w:rsidRPr="00024E32">
        <w:rPr>
          <w:spacing w:val="-3"/>
          <w:sz w:val="20"/>
        </w:rPr>
        <w:t xml:space="preserve"> </w:t>
      </w:r>
      <w:r w:rsidRPr="00024E32">
        <w:rPr>
          <w:sz w:val="20"/>
        </w:rPr>
        <w:t>use</w:t>
      </w:r>
      <w:r w:rsidRPr="00024E32">
        <w:rPr>
          <w:spacing w:val="-4"/>
          <w:sz w:val="20"/>
        </w:rPr>
        <w:t xml:space="preserve"> </w:t>
      </w:r>
      <w:r w:rsidRPr="00024E32">
        <w:rPr>
          <w:sz w:val="20"/>
        </w:rPr>
        <w:t>of</w:t>
      </w:r>
      <w:r w:rsidRPr="00024E32">
        <w:rPr>
          <w:spacing w:val="-3"/>
          <w:sz w:val="20"/>
        </w:rPr>
        <w:t xml:space="preserve"> </w:t>
      </w:r>
      <w:r w:rsidRPr="00024E32">
        <w:rPr>
          <w:sz w:val="20"/>
        </w:rPr>
        <w:t>money.</w:t>
      </w:r>
      <w:r w:rsidRPr="00024E32">
        <w:rPr>
          <w:spacing w:val="40"/>
          <w:sz w:val="20"/>
        </w:rPr>
        <w:t xml:space="preserve"> </w:t>
      </w:r>
      <w:r w:rsidRPr="00024E32">
        <w:rPr>
          <w:sz w:val="20"/>
        </w:rPr>
        <w:t>Journal</w:t>
      </w:r>
      <w:r w:rsidRPr="00024E32">
        <w:rPr>
          <w:spacing w:val="-4"/>
          <w:sz w:val="20"/>
        </w:rPr>
        <w:t xml:space="preserve"> </w:t>
      </w:r>
      <w:r w:rsidRPr="00024E32">
        <w:rPr>
          <w:sz w:val="20"/>
        </w:rPr>
        <w:t>of</w:t>
      </w:r>
      <w:r w:rsidRPr="00024E32">
        <w:rPr>
          <w:spacing w:val="-3"/>
          <w:sz w:val="20"/>
        </w:rPr>
        <w:t xml:space="preserve"> </w:t>
      </w:r>
      <w:r w:rsidRPr="00024E32">
        <w:rPr>
          <w:sz w:val="20"/>
        </w:rPr>
        <w:t>Business</w:t>
      </w:r>
      <w:r w:rsidRPr="00024E32">
        <w:rPr>
          <w:spacing w:val="-3"/>
          <w:sz w:val="20"/>
        </w:rPr>
        <w:t xml:space="preserve"> </w:t>
      </w:r>
      <w:r w:rsidRPr="00024E32">
        <w:rPr>
          <w:sz w:val="20"/>
        </w:rPr>
        <w:t>Research,</w:t>
      </w:r>
      <w:r w:rsidRPr="00024E32">
        <w:rPr>
          <w:spacing w:val="-4"/>
          <w:sz w:val="20"/>
        </w:rPr>
        <w:t xml:space="preserve"> </w:t>
      </w:r>
      <w:r w:rsidRPr="00024E32">
        <w:rPr>
          <w:sz w:val="20"/>
        </w:rPr>
        <w:t>10,</w:t>
      </w:r>
      <w:r w:rsidRPr="00024E32">
        <w:rPr>
          <w:spacing w:val="-4"/>
          <w:sz w:val="20"/>
        </w:rPr>
        <w:t xml:space="preserve"> </w:t>
      </w:r>
      <w:r w:rsidRPr="00024E32">
        <w:rPr>
          <w:sz w:val="20"/>
        </w:rPr>
        <w:t>21.</w:t>
      </w:r>
    </w:p>
    <w:p w14:paraId="53C86D22" w14:textId="77777777" w:rsidR="00024E32" w:rsidRPr="00024E32" w:rsidRDefault="00024E32" w:rsidP="00024E32">
      <w:pPr>
        <w:spacing w:line="229" w:lineRule="exact"/>
        <w:ind w:left="567"/>
        <w:rPr>
          <w:sz w:val="20"/>
        </w:rPr>
      </w:pPr>
      <w:r w:rsidRPr="00024E32">
        <w:rPr>
          <w:sz w:val="20"/>
        </w:rPr>
        <w:t>Myers,</w:t>
      </w:r>
      <w:r w:rsidRPr="00024E32">
        <w:rPr>
          <w:spacing w:val="-6"/>
          <w:sz w:val="20"/>
        </w:rPr>
        <w:t xml:space="preserve"> </w:t>
      </w:r>
      <w:r w:rsidRPr="00024E32">
        <w:rPr>
          <w:sz w:val="20"/>
        </w:rPr>
        <w:t>D.G.</w:t>
      </w:r>
      <w:r w:rsidRPr="00024E32">
        <w:rPr>
          <w:spacing w:val="-6"/>
          <w:sz w:val="20"/>
        </w:rPr>
        <w:t xml:space="preserve"> </w:t>
      </w:r>
      <w:r w:rsidRPr="00024E32">
        <w:rPr>
          <w:sz w:val="20"/>
        </w:rPr>
        <w:t>(2005).</w:t>
      </w:r>
      <w:r w:rsidRPr="00024E32">
        <w:rPr>
          <w:spacing w:val="-7"/>
          <w:sz w:val="20"/>
        </w:rPr>
        <w:t xml:space="preserve"> </w:t>
      </w:r>
      <w:r w:rsidRPr="00024E32">
        <w:rPr>
          <w:sz w:val="20"/>
        </w:rPr>
        <w:t>Exploring</w:t>
      </w:r>
      <w:r w:rsidRPr="00024E32">
        <w:rPr>
          <w:spacing w:val="-3"/>
          <w:sz w:val="20"/>
        </w:rPr>
        <w:t xml:space="preserve"> </w:t>
      </w:r>
      <w:r w:rsidRPr="00024E32">
        <w:rPr>
          <w:sz w:val="20"/>
        </w:rPr>
        <w:t>psychology,</w:t>
      </w:r>
      <w:r w:rsidRPr="00024E32">
        <w:rPr>
          <w:spacing w:val="-5"/>
          <w:sz w:val="20"/>
        </w:rPr>
        <w:t xml:space="preserve"> </w:t>
      </w:r>
      <w:r w:rsidRPr="00024E32">
        <w:rPr>
          <w:sz w:val="20"/>
        </w:rPr>
        <w:t>6</w:t>
      </w:r>
      <w:r w:rsidRPr="00024E32">
        <w:rPr>
          <w:sz w:val="20"/>
          <w:vertAlign w:val="superscript"/>
        </w:rPr>
        <w:t>th</w:t>
      </w:r>
      <w:r w:rsidRPr="00024E32">
        <w:rPr>
          <w:spacing w:val="-6"/>
          <w:sz w:val="20"/>
        </w:rPr>
        <w:t xml:space="preserve"> </w:t>
      </w:r>
      <w:r w:rsidRPr="00024E32">
        <w:rPr>
          <w:sz w:val="20"/>
        </w:rPr>
        <w:t>Edition,</w:t>
      </w:r>
      <w:r w:rsidRPr="00024E32">
        <w:rPr>
          <w:spacing w:val="-5"/>
          <w:sz w:val="20"/>
        </w:rPr>
        <w:t xml:space="preserve"> </w:t>
      </w:r>
      <w:r w:rsidRPr="00024E32">
        <w:rPr>
          <w:sz w:val="20"/>
        </w:rPr>
        <w:t>in</w:t>
      </w:r>
      <w:r w:rsidRPr="00024E32">
        <w:rPr>
          <w:spacing w:val="-5"/>
          <w:sz w:val="20"/>
        </w:rPr>
        <w:t xml:space="preserve"> </w:t>
      </w:r>
      <w:r w:rsidRPr="00024E32">
        <w:rPr>
          <w:sz w:val="20"/>
        </w:rPr>
        <w:t>Modules.</w:t>
      </w:r>
      <w:r w:rsidRPr="00024E32">
        <w:rPr>
          <w:spacing w:val="-6"/>
          <w:sz w:val="20"/>
        </w:rPr>
        <w:t xml:space="preserve"> </w:t>
      </w:r>
      <w:r w:rsidRPr="00024E32">
        <w:rPr>
          <w:sz w:val="20"/>
        </w:rPr>
        <w:t>New</w:t>
      </w:r>
      <w:r w:rsidRPr="00024E32">
        <w:rPr>
          <w:spacing w:val="-8"/>
          <w:sz w:val="20"/>
        </w:rPr>
        <w:t xml:space="preserve"> </w:t>
      </w:r>
      <w:r w:rsidRPr="00024E32">
        <w:rPr>
          <w:sz w:val="20"/>
        </w:rPr>
        <w:t>York:</w:t>
      </w:r>
      <w:r w:rsidRPr="00024E32">
        <w:rPr>
          <w:spacing w:val="-6"/>
          <w:sz w:val="20"/>
        </w:rPr>
        <w:t xml:space="preserve"> </w:t>
      </w:r>
      <w:r w:rsidRPr="00024E32">
        <w:rPr>
          <w:sz w:val="20"/>
        </w:rPr>
        <w:t>Worth</w:t>
      </w:r>
      <w:r w:rsidRPr="00024E32">
        <w:rPr>
          <w:spacing w:val="-8"/>
          <w:sz w:val="20"/>
        </w:rPr>
        <w:t xml:space="preserve"> </w:t>
      </w:r>
      <w:r w:rsidRPr="00024E32">
        <w:rPr>
          <w:spacing w:val="-2"/>
          <w:sz w:val="20"/>
        </w:rPr>
        <w:t>publishers.</w:t>
      </w:r>
    </w:p>
    <w:p w14:paraId="4B0FA4D1" w14:textId="77777777" w:rsidR="00024E32" w:rsidRPr="00024E32" w:rsidRDefault="00024E32" w:rsidP="00024E32">
      <w:pPr>
        <w:spacing w:before="34" w:line="276" w:lineRule="auto"/>
        <w:ind w:left="568" w:right="566"/>
        <w:jc w:val="both"/>
        <w:rPr>
          <w:sz w:val="20"/>
        </w:rPr>
      </w:pPr>
      <w:r w:rsidRPr="00024E32">
        <w:rPr>
          <w:sz w:val="20"/>
        </w:rPr>
        <w:t xml:space="preserve">Paszkowska-Rogacz, A. (2015). Career patterns in the family of origin and marital satisfaction among young couples, In: R. Tomaszewska- Lipiec (red.) Work – personal life. </w:t>
      </w:r>
      <w:r w:rsidRPr="00024E32">
        <w:rPr>
          <w:i/>
          <w:sz w:val="20"/>
        </w:rPr>
        <w:t>Between</w:t>
      </w:r>
      <w:r w:rsidRPr="00024E32">
        <w:rPr>
          <w:i/>
          <w:spacing w:val="40"/>
          <w:sz w:val="20"/>
        </w:rPr>
        <w:t xml:space="preserve"> </w:t>
      </w:r>
      <w:r w:rsidRPr="00024E32">
        <w:rPr>
          <w:i/>
          <w:sz w:val="20"/>
        </w:rPr>
        <w:t xml:space="preserve">harmony and disintegration, </w:t>
      </w:r>
      <w:r w:rsidRPr="00024E32">
        <w:rPr>
          <w:sz w:val="20"/>
        </w:rPr>
        <w:t>(p. 69-88). Kraków: Impuls, ISBN: 978-83-7850-985.</w:t>
      </w:r>
    </w:p>
    <w:p w14:paraId="3232BC3F" w14:textId="77777777" w:rsidR="00024E32" w:rsidRPr="00024E32" w:rsidRDefault="00024E32" w:rsidP="00024E32">
      <w:pPr>
        <w:spacing w:before="1"/>
        <w:ind w:left="568"/>
        <w:jc w:val="both"/>
        <w:rPr>
          <w:sz w:val="20"/>
        </w:rPr>
      </w:pPr>
      <w:r w:rsidRPr="00024E32">
        <w:rPr>
          <w:sz w:val="20"/>
        </w:rPr>
        <w:t>Tang,</w:t>
      </w:r>
      <w:r w:rsidRPr="00024E32">
        <w:rPr>
          <w:spacing w:val="-6"/>
          <w:sz w:val="20"/>
        </w:rPr>
        <w:t xml:space="preserve"> </w:t>
      </w:r>
      <w:r w:rsidRPr="00024E32">
        <w:rPr>
          <w:sz w:val="20"/>
        </w:rPr>
        <w:t>T.,</w:t>
      </w:r>
      <w:r w:rsidRPr="00024E32">
        <w:rPr>
          <w:spacing w:val="-5"/>
          <w:sz w:val="20"/>
        </w:rPr>
        <w:t xml:space="preserve"> </w:t>
      </w:r>
      <w:r w:rsidRPr="00024E32">
        <w:rPr>
          <w:sz w:val="20"/>
        </w:rPr>
        <w:t>Gilbert,</w:t>
      </w:r>
      <w:r w:rsidRPr="00024E32">
        <w:rPr>
          <w:spacing w:val="-7"/>
          <w:sz w:val="20"/>
        </w:rPr>
        <w:t xml:space="preserve"> </w:t>
      </w:r>
      <w:r w:rsidRPr="00024E32">
        <w:rPr>
          <w:sz w:val="20"/>
        </w:rPr>
        <w:t>P.</w:t>
      </w:r>
      <w:r w:rsidRPr="00024E32">
        <w:rPr>
          <w:spacing w:val="-5"/>
          <w:sz w:val="20"/>
        </w:rPr>
        <w:t xml:space="preserve"> </w:t>
      </w:r>
      <w:r w:rsidRPr="00024E32">
        <w:rPr>
          <w:sz w:val="20"/>
        </w:rPr>
        <w:t>(1995).</w:t>
      </w:r>
      <w:r w:rsidRPr="00024E32">
        <w:rPr>
          <w:spacing w:val="-5"/>
          <w:sz w:val="20"/>
        </w:rPr>
        <w:t xml:space="preserve"> </w:t>
      </w:r>
      <w:r w:rsidRPr="00024E32">
        <w:rPr>
          <w:sz w:val="20"/>
        </w:rPr>
        <w:t>Attitudes</w:t>
      </w:r>
      <w:r w:rsidRPr="00024E32">
        <w:rPr>
          <w:spacing w:val="-6"/>
          <w:sz w:val="20"/>
        </w:rPr>
        <w:t xml:space="preserve"> </w:t>
      </w:r>
      <w:r w:rsidRPr="00024E32">
        <w:rPr>
          <w:sz w:val="20"/>
        </w:rPr>
        <w:t>towards</w:t>
      </w:r>
      <w:r w:rsidRPr="00024E32">
        <w:rPr>
          <w:spacing w:val="-5"/>
          <w:sz w:val="20"/>
        </w:rPr>
        <w:t xml:space="preserve"> </w:t>
      </w:r>
      <w:r w:rsidRPr="00024E32">
        <w:rPr>
          <w:sz w:val="20"/>
        </w:rPr>
        <w:t>money</w:t>
      </w:r>
      <w:r w:rsidRPr="00024E32">
        <w:rPr>
          <w:spacing w:val="-6"/>
          <w:sz w:val="20"/>
        </w:rPr>
        <w:t xml:space="preserve"> </w:t>
      </w:r>
      <w:r w:rsidRPr="00024E32">
        <w:rPr>
          <w:sz w:val="20"/>
        </w:rPr>
        <w:t>as</w:t>
      </w:r>
      <w:r w:rsidRPr="00024E32">
        <w:rPr>
          <w:spacing w:val="-6"/>
          <w:sz w:val="20"/>
        </w:rPr>
        <w:t xml:space="preserve"> </w:t>
      </w:r>
      <w:r w:rsidRPr="00024E32">
        <w:rPr>
          <w:sz w:val="20"/>
        </w:rPr>
        <w:t>related</w:t>
      </w:r>
      <w:r w:rsidRPr="00024E32">
        <w:rPr>
          <w:spacing w:val="-4"/>
          <w:sz w:val="20"/>
        </w:rPr>
        <w:t xml:space="preserve"> </w:t>
      </w:r>
      <w:r w:rsidRPr="00024E32">
        <w:rPr>
          <w:sz w:val="20"/>
        </w:rPr>
        <w:t>to</w:t>
      </w:r>
      <w:r w:rsidRPr="00024E32">
        <w:rPr>
          <w:spacing w:val="-4"/>
          <w:sz w:val="20"/>
        </w:rPr>
        <w:t xml:space="preserve"> </w:t>
      </w:r>
      <w:r w:rsidRPr="00024E32">
        <w:rPr>
          <w:sz w:val="20"/>
        </w:rPr>
        <w:t>intrinsic</w:t>
      </w:r>
      <w:r w:rsidRPr="00024E32">
        <w:rPr>
          <w:spacing w:val="-6"/>
          <w:sz w:val="20"/>
        </w:rPr>
        <w:t xml:space="preserve"> </w:t>
      </w:r>
      <w:r w:rsidRPr="00024E32">
        <w:rPr>
          <w:sz w:val="20"/>
        </w:rPr>
        <w:t>and</w:t>
      </w:r>
      <w:r w:rsidRPr="00024E32">
        <w:rPr>
          <w:spacing w:val="-4"/>
          <w:sz w:val="20"/>
        </w:rPr>
        <w:t xml:space="preserve"> </w:t>
      </w:r>
      <w:r w:rsidRPr="00024E32">
        <w:rPr>
          <w:sz w:val="20"/>
        </w:rPr>
        <w:t>extrinsic</w:t>
      </w:r>
      <w:r w:rsidRPr="00024E32">
        <w:rPr>
          <w:spacing w:val="-5"/>
          <w:sz w:val="20"/>
        </w:rPr>
        <w:t xml:space="preserve"> job</w:t>
      </w:r>
    </w:p>
    <w:p w14:paraId="5F6C79F4" w14:textId="77777777" w:rsidR="00024E32" w:rsidRPr="00024E32" w:rsidRDefault="00024E32" w:rsidP="00024E32">
      <w:pPr>
        <w:spacing w:before="34"/>
        <w:ind w:left="870"/>
        <w:jc w:val="both"/>
        <w:rPr>
          <w:sz w:val="20"/>
        </w:rPr>
      </w:pPr>
      <w:r w:rsidRPr="00024E32">
        <w:rPr>
          <w:sz w:val="20"/>
        </w:rPr>
        <w:t>satisfaction,</w:t>
      </w:r>
      <w:r w:rsidRPr="00024E32">
        <w:rPr>
          <w:spacing w:val="-5"/>
          <w:sz w:val="20"/>
        </w:rPr>
        <w:t xml:space="preserve"> </w:t>
      </w:r>
      <w:r w:rsidRPr="00024E32">
        <w:rPr>
          <w:sz w:val="20"/>
        </w:rPr>
        <w:t>stress</w:t>
      </w:r>
      <w:r w:rsidRPr="00024E32">
        <w:rPr>
          <w:spacing w:val="-6"/>
          <w:sz w:val="20"/>
        </w:rPr>
        <w:t xml:space="preserve"> </w:t>
      </w:r>
      <w:r w:rsidRPr="00024E32">
        <w:rPr>
          <w:sz w:val="20"/>
        </w:rPr>
        <w:t>and</w:t>
      </w:r>
      <w:r w:rsidRPr="00024E32">
        <w:rPr>
          <w:spacing w:val="-2"/>
          <w:sz w:val="20"/>
        </w:rPr>
        <w:t xml:space="preserve"> </w:t>
      </w:r>
      <w:r w:rsidRPr="00024E32">
        <w:rPr>
          <w:sz w:val="20"/>
        </w:rPr>
        <w:t>work</w:t>
      </w:r>
      <w:r w:rsidRPr="00024E32">
        <w:rPr>
          <w:spacing w:val="-6"/>
          <w:sz w:val="20"/>
        </w:rPr>
        <w:t xml:space="preserve"> </w:t>
      </w:r>
      <w:r w:rsidRPr="00024E32">
        <w:rPr>
          <w:sz w:val="20"/>
        </w:rPr>
        <w:t>related</w:t>
      </w:r>
      <w:r w:rsidRPr="00024E32">
        <w:rPr>
          <w:spacing w:val="-4"/>
          <w:sz w:val="20"/>
        </w:rPr>
        <w:t xml:space="preserve"> </w:t>
      </w:r>
      <w:r w:rsidRPr="00024E32">
        <w:rPr>
          <w:sz w:val="20"/>
        </w:rPr>
        <w:t>attitudes.</w:t>
      </w:r>
      <w:r w:rsidRPr="00024E32">
        <w:rPr>
          <w:spacing w:val="-4"/>
          <w:sz w:val="20"/>
        </w:rPr>
        <w:t xml:space="preserve"> </w:t>
      </w:r>
      <w:r w:rsidRPr="00024E32">
        <w:rPr>
          <w:sz w:val="20"/>
        </w:rPr>
        <w:t>Personality</w:t>
      </w:r>
      <w:r w:rsidRPr="00024E32">
        <w:rPr>
          <w:spacing w:val="-4"/>
          <w:sz w:val="20"/>
        </w:rPr>
        <w:t xml:space="preserve"> </w:t>
      </w:r>
      <w:r w:rsidRPr="00024E32">
        <w:rPr>
          <w:sz w:val="20"/>
        </w:rPr>
        <w:t>and</w:t>
      </w:r>
      <w:r w:rsidRPr="00024E32">
        <w:rPr>
          <w:spacing w:val="1"/>
          <w:sz w:val="20"/>
        </w:rPr>
        <w:t xml:space="preserve"> </w:t>
      </w:r>
      <w:r w:rsidRPr="00024E32">
        <w:rPr>
          <w:sz w:val="20"/>
        </w:rPr>
        <w:t>Individual</w:t>
      </w:r>
      <w:r w:rsidRPr="00024E32">
        <w:rPr>
          <w:spacing w:val="-5"/>
          <w:sz w:val="20"/>
        </w:rPr>
        <w:t xml:space="preserve"> </w:t>
      </w:r>
      <w:r w:rsidRPr="00024E32">
        <w:rPr>
          <w:sz w:val="20"/>
        </w:rPr>
        <w:t>Differences,</w:t>
      </w:r>
      <w:r w:rsidRPr="00024E32">
        <w:rPr>
          <w:spacing w:val="-5"/>
          <w:sz w:val="20"/>
        </w:rPr>
        <w:t xml:space="preserve"> </w:t>
      </w:r>
      <w:r w:rsidRPr="00024E32">
        <w:rPr>
          <w:sz w:val="20"/>
        </w:rPr>
        <w:t>19,</w:t>
      </w:r>
      <w:r w:rsidRPr="00024E32">
        <w:rPr>
          <w:spacing w:val="71"/>
          <w:sz w:val="20"/>
        </w:rPr>
        <w:t xml:space="preserve">   </w:t>
      </w:r>
      <w:r w:rsidRPr="00024E32">
        <w:rPr>
          <w:sz w:val="20"/>
        </w:rPr>
        <w:t>В327-</w:t>
      </w:r>
      <w:r w:rsidRPr="00024E32">
        <w:rPr>
          <w:spacing w:val="-4"/>
          <w:sz w:val="20"/>
        </w:rPr>
        <w:t>333.</w:t>
      </w:r>
    </w:p>
    <w:p w14:paraId="5F8F60E7" w14:textId="77777777" w:rsidR="00024E32" w:rsidRPr="00024E32" w:rsidRDefault="00024E32" w:rsidP="00024E32">
      <w:pPr>
        <w:spacing w:before="34"/>
        <w:ind w:left="567"/>
        <w:rPr>
          <w:i/>
          <w:sz w:val="20"/>
        </w:rPr>
      </w:pPr>
      <w:r w:rsidRPr="00024E32">
        <w:rPr>
          <w:sz w:val="20"/>
        </w:rPr>
        <w:t>Yamauchi,</w:t>
      </w:r>
      <w:r w:rsidRPr="00024E32">
        <w:rPr>
          <w:spacing w:val="5"/>
          <w:sz w:val="20"/>
        </w:rPr>
        <w:t xml:space="preserve"> </w:t>
      </w:r>
      <w:r w:rsidRPr="00024E32">
        <w:rPr>
          <w:sz w:val="20"/>
        </w:rPr>
        <w:t>K.,</w:t>
      </w:r>
      <w:r w:rsidRPr="00024E32">
        <w:rPr>
          <w:spacing w:val="6"/>
          <w:sz w:val="20"/>
        </w:rPr>
        <w:t xml:space="preserve"> </w:t>
      </w:r>
      <w:r w:rsidRPr="00024E32">
        <w:rPr>
          <w:sz w:val="20"/>
        </w:rPr>
        <w:t>&amp;</w:t>
      </w:r>
      <w:r w:rsidRPr="00024E32">
        <w:rPr>
          <w:spacing w:val="3"/>
          <w:sz w:val="20"/>
        </w:rPr>
        <w:t xml:space="preserve"> </w:t>
      </w:r>
      <w:r w:rsidRPr="00024E32">
        <w:rPr>
          <w:sz w:val="20"/>
        </w:rPr>
        <w:t>Templer.</w:t>
      </w:r>
      <w:r w:rsidRPr="00024E32">
        <w:rPr>
          <w:spacing w:val="9"/>
          <w:sz w:val="20"/>
        </w:rPr>
        <w:t xml:space="preserve"> </w:t>
      </w:r>
      <w:r w:rsidRPr="00024E32">
        <w:rPr>
          <w:sz w:val="20"/>
        </w:rPr>
        <w:t>D.</w:t>
      </w:r>
      <w:r w:rsidRPr="00024E32">
        <w:rPr>
          <w:spacing w:val="5"/>
          <w:sz w:val="20"/>
        </w:rPr>
        <w:t xml:space="preserve"> </w:t>
      </w:r>
      <w:r w:rsidRPr="00024E32">
        <w:rPr>
          <w:sz w:val="20"/>
        </w:rPr>
        <w:t>(1982).</w:t>
      </w:r>
      <w:r w:rsidRPr="00024E32">
        <w:rPr>
          <w:spacing w:val="1"/>
          <w:sz w:val="20"/>
        </w:rPr>
        <w:t xml:space="preserve"> </w:t>
      </w:r>
      <w:r w:rsidRPr="00024E32">
        <w:rPr>
          <w:sz w:val="20"/>
        </w:rPr>
        <w:t>The</w:t>
      </w:r>
      <w:r w:rsidRPr="00024E32">
        <w:rPr>
          <w:spacing w:val="6"/>
          <w:sz w:val="20"/>
        </w:rPr>
        <w:t xml:space="preserve"> </w:t>
      </w:r>
      <w:r w:rsidRPr="00024E32">
        <w:rPr>
          <w:sz w:val="20"/>
        </w:rPr>
        <w:t>development</w:t>
      </w:r>
      <w:r w:rsidRPr="00024E32">
        <w:rPr>
          <w:spacing w:val="5"/>
          <w:sz w:val="20"/>
        </w:rPr>
        <w:t xml:space="preserve"> </w:t>
      </w:r>
      <w:r w:rsidRPr="00024E32">
        <w:rPr>
          <w:sz w:val="20"/>
        </w:rPr>
        <w:t>of</w:t>
      </w:r>
      <w:r w:rsidRPr="00024E32">
        <w:rPr>
          <w:spacing w:val="5"/>
          <w:sz w:val="20"/>
        </w:rPr>
        <w:t xml:space="preserve"> </w:t>
      </w:r>
      <w:r w:rsidRPr="00024E32">
        <w:rPr>
          <w:sz w:val="20"/>
        </w:rPr>
        <w:t>a</w:t>
      </w:r>
      <w:r w:rsidRPr="00024E32">
        <w:rPr>
          <w:spacing w:val="6"/>
          <w:sz w:val="20"/>
        </w:rPr>
        <w:t xml:space="preserve"> </w:t>
      </w:r>
      <w:r w:rsidRPr="00024E32">
        <w:rPr>
          <w:sz w:val="20"/>
        </w:rPr>
        <w:t>money</w:t>
      </w:r>
      <w:r w:rsidRPr="00024E32">
        <w:rPr>
          <w:spacing w:val="2"/>
          <w:sz w:val="20"/>
        </w:rPr>
        <w:t xml:space="preserve"> </w:t>
      </w:r>
      <w:r w:rsidRPr="00024E32">
        <w:rPr>
          <w:sz w:val="20"/>
        </w:rPr>
        <w:t>attitude</w:t>
      </w:r>
      <w:r w:rsidRPr="00024E32">
        <w:rPr>
          <w:spacing w:val="5"/>
          <w:sz w:val="20"/>
        </w:rPr>
        <w:t xml:space="preserve"> </w:t>
      </w:r>
      <w:r w:rsidRPr="00024E32">
        <w:rPr>
          <w:sz w:val="20"/>
        </w:rPr>
        <w:t>scale.</w:t>
      </w:r>
      <w:r w:rsidRPr="00024E32">
        <w:rPr>
          <w:spacing w:val="68"/>
          <w:sz w:val="20"/>
        </w:rPr>
        <w:t xml:space="preserve"> </w:t>
      </w:r>
      <w:r w:rsidRPr="00024E32">
        <w:rPr>
          <w:i/>
          <w:sz w:val="20"/>
        </w:rPr>
        <w:t>Journal</w:t>
      </w:r>
      <w:r w:rsidRPr="00024E32">
        <w:rPr>
          <w:i/>
          <w:spacing w:val="4"/>
          <w:sz w:val="20"/>
        </w:rPr>
        <w:t xml:space="preserve"> </w:t>
      </w:r>
      <w:r w:rsidRPr="00024E32">
        <w:rPr>
          <w:i/>
          <w:sz w:val="20"/>
        </w:rPr>
        <w:t>of</w:t>
      </w:r>
      <w:r w:rsidRPr="00024E32">
        <w:rPr>
          <w:i/>
          <w:spacing w:val="5"/>
          <w:sz w:val="20"/>
        </w:rPr>
        <w:t xml:space="preserve"> </w:t>
      </w:r>
      <w:r w:rsidRPr="00024E32">
        <w:rPr>
          <w:i/>
          <w:sz w:val="20"/>
        </w:rPr>
        <w:t>Personality</w:t>
      </w:r>
      <w:r w:rsidRPr="00024E32">
        <w:rPr>
          <w:i/>
          <w:spacing w:val="5"/>
          <w:sz w:val="20"/>
        </w:rPr>
        <w:t xml:space="preserve"> </w:t>
      </w:r>
      <w:r w:rsidRPr="00024E32">
        <w:rPr>
          <w:i/>
          <w:spacing w:val="-2"/>
          <w:sz w:val="20"/>
        </w:rPr>
        <w:t>Assessment,</w:t>
      </w:r>
    </w:p>
    <w:p w14:paraId="1A8560E7" w14:textId="77777777" w:rsidR="00024E32" w:rsidRPr="00024E32" w:rsidRDefault="00024E32" w:rsidP="00024E32">
      <w:pPr>
        <w:tabs>
          <w:tab w:val="left" w:pos="1220"/>
        </w:tabs>
        <w:spacing w:before="34"/>
        <w:ind w:left="568"/>
        <w:rPr>
          <w:sz w:val="20"/>
        </w:rPr>
      </w:pPr>
      <w:r w:rsidRPr="00024E32">
        <w:rPr>
          <w:spacing w:val="-5"/>
          <w:sz w:val="20"/>
        </w:rPr>
        <w:t>46,</w:t>
      </w:r>
      <w:r w:rsidRPr="00024E32">
        <w:rPr>
          <w:sz w:val="20"/>
        </w:rPr>
        <w:tab/>
      </w:r>
      <w:r w:rsidRPr="00024E32">
        <w:rPr>
          <w:spacing w:val="-2"/>
          <w:sz w:val="20"/>
        </w:rPr>
        <w:t>522-</w:t>
      </w:r>
      <w:r w:rsidRPr="00024E32">
        <w:rPr>
          <w:spacing w:val="-4"/>
          <w:sz w:val="20"/>
        </w:rPr>
        <w:t>528.</w:t>
      </w:r>
    </w:p>
    <w:p w14:paraId="09E32F60" w14:textId="77777777" w:rsidR="00024E32" w:rsidRPr="00024E32" w:rsidRDefault="00024E32" w:rsidP="00024E32">
      <w:pPr>
        <w:spacing w:before="37"/>
        <w:ind w:left="568"/>
        <w:rPr>
          <w:sz w:val="20"/>
        </w:rPr>
      </w:pPr>
      <w:r w:rsidRPr="00024E32">
        <w:rPr>
          <w:sz w:val="20"/>
        </w:rPr>
        <w:t>Zayadelger,</w:t>
      </w:r>
      <w:r w:rsidRPr="00024E32">
        <w:rPr>
          <w:spacing w:val="-5"/>
          <w:sz w:val="20"/>
        </w:rPr>
        <w:t xml:space="preserve"> </w:t>
      </w:r>
      <w:r w:rsidRPr="00024E32">
        <w:rPr>
          <w:sz w:val="20"/>
        </w:rPr>
        <w:t>A.</w:t>
      </w:r>
      <w:r w:rsidRPr="00024E32">
        <w:rPr>
          <w:spacing w:val="-7"/>
          <w:sz w:val="20"/>
        </w:rPr>
        <w:t xml:space="preserve"> </w:t>
      </w:r>
      <w:r w:rsidRPr="00024E32">
        <w:rPr>
          <w:sz w:val="20"/>
        </w:rPr>
        <w:t>(2011).</w:t>
      </w:r>
      <w:r w:rsidRPr="00024E32">
        <w:rPr>
          <w:spacing w:val="-6"/>
          <w:sz w:val="20"/>
        </w:rPr>
        <w:t xml:space="preserve"> </w:t>
      </w:r>
      <w:r w:rsidRPr="00024E32">
        <w:rPr>
          <w:sz w:val="20"/>
        </w:rPr>
        <w:t>Боловсролын</w:t>
      </w:r>
      <w:r w:rsidRPr="00024E32">
        <w:rPr>
          <w:spacing w:val="-8"/>
          <w:sz w:val="20"/>
        </w:rPr>
        <w:t xml:space="preserve"> </w:t>
      </w:r>
      <w:r w:rsidRPr="00024E32">
        <w:rPr>
          <w:sz w:val="20"/>
        </w:rPr>
        <w:t>эдийн</w:t>
      </w:r>
      <w:r w:rsidRPr="00024E32">
        <w:rPr>
          <w:spacing w:val="-7"/>
          <w:sz w:val="20"/>
        </w:rPr>
        <w:t xml:space="preserve"> </w:t>
      </w:r>
      <w:r w:rsidRPr="00024E32">
        <w:rPr>
          <w:sz w:val="20"/>
        </w:rPr>
        <w:t>засаг</w:t>
      </w:r>
      <w:r w:rsidRPr="00024E32">
        <w:rPr>
          <w:spacing w:val="-8"/>
          <w:sz w:val="20"/>
        </w:rPr>
        <w:t xml:space="preserve"> </w:t>
      </w:r>
      <w:r w:rsidRPr="00024E32">
        <w:rPr>
          <w:sz w:val="20"/>
        </w:rPr>
        <w:t>[Economy</w:t>
      </w:r>
      <w:r w:rsidRPr="00024E32">
        <w:rPr>
          <w:spacing w:val="-7"/>
          <w:sz w:val="20"/>
        </w:rPr>
        <w:t xml:space="preserve"> </w:t>
      </w:r>
      <w:r w:rsidRPr="00024E32">
        <w:rPr>
          <w:sz w:val="20"/>
        </w:rPr>
        <w:t>of</w:t>
      </w:r>
      <w:r w:rsidRPr="00024E32">
        <w:rPr>
          <w:spacing w:val="-9"/>
          <w:sz w:val="20"/>
        </w:rPr>
        <w:t xml:space="preserve"> </w:t>
      </w:r>
      <w:r w:rsidRPr="00024E32">
        <w:rPr>
          <w:spacing w:val="-2"/>
          <w:sz w:val="20"/>
        </w:rPr>
        <w:t>Education].УБ.</w:t>
      </w:r>
    </w:p>
    <w:p w14:paraId="0AEA83CE" w14:textId="77777777" w:rsidR="00CC699E" w:rsidRPr="00024E32" w:rsidRDefault="00CC699E"/>
    <w:sectPr w:rsidR="00CC699E" w:rsidRPr="00024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T">
    <w:altName w:val="Arial"/>
    <w:panose1 w:val="020B0604020202020204"/>
    <w:charset w:val="01"/>
    <w:family w:val="swiss"/>
    <w:pitch w:val="variable"/>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06F6"/>
    <w:multiLevelType w:val="hybridMultilevel"/>
    <w:tmpl w:val="764E2C58"/>
    <w:lvl w:ilvl="0" w:tplc="7EB8BE9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EB23F60">
      <w:numFmt w:val="bullet"/>
      <w:lvlText w:val="•"/>
      <w:lvlJc w:val="left"/>
      <w:pPr>
        <w:ind w:left="2229" w:hanging="360"/>
      </w:pPr>
      <w:rPr>
        <w:rFonts w:hint="default"/>
        <w:lang w:val="ru-RU" w:eastAsia="en-US" w:bidi="ar-SA"/>
      </w:rPr>
    </w:lvl>
    <w:lvl w:ilvl="2" w:tplc="B6E631B2">
      <w:numFmt w:val="bullet"/>
      <w:lvlText w:val="•"/>
      <w:lvlJc w:val="left"/>
      <w:pPr>
        <w:ind w:left="3178" w:hanging="360"/>
      </w:pPr>
      <w:rPr>
        <w:rFonts w:hint="default"/>
        <w:lang w:val="ru-RU" w:eastAsia="en-US" w:bidi="ar-SA"/>
      </w:rPr>
    </w:lvl>
    <w:lvl w:ilvl="3" w:tplc="C1D82336">
      <w:numFmt w:val="bullet"/>
      <w:lvlText w:val="•"/>
      <w:lvlJc w:val="left"/>
      <w:pPr>
        <w:ind w:left="4128" w:hanging="360"/>
      </w:pPr>
      <w:rPr>
        <w:rFonts w:hint="default"/>
        <w:lang w:val="ru-RU" w:eastAsia="en-US" w:bidi="ar-SA"/>
      </w:rPr>
    </w:lvl>
    <w:lvl w:ilvl="4" w:tplc="163C3CB6">
      <w:numFmt w:val="bullet"/>
      <w:lvlText w:val="•"/>
      <w:lvlJc w:val="left"/>
      <w:pPr>
        <w:ind w:left="5077" w:hanging="360"/>
      </w:pPr>
      <w:rPr>
        <w:rFonts w:hint="default"/>
        <w:lang w:val="ru-RU" w:eastAsia="en-US" w:bidi="ar-SA"/>
      </w:rPr>
    </w:lvl>
    <w:lvl w:ilvl="5" w:tplc="736A21DC">
      <w:numFmt w:val="bullet"/>
      <w:lvlText w:val="•"/>
      <w:lvlJc w:val="left"/>
      <w:pPr>
        <w:ind w:left="6026" w:hanging="360"/>
      </w:pPr>
      <w:rPr>
        <w:rFonts w:hint="default"/>
        <w:lang w:val="ru-RU" w:eastAsia="en-US" w:bidi="ar-SA"/>
      </w:rPr>
    </w:lvl>
    <w:lvl w:ilvl="6" w:tplc="62361BF8">
      <w:numFmt w:val="bullet"/>
      <w:lvlText w:val="•"/>
      <w:lvlJc w:val="left"/>
      <w:pPr>
        <w:ind w:left="6976" w:hanging="360"/>
      </w:pPr>
      <w:rPr>
        <w:rFonts w:hint="default"/>
        <w:lang w:val="ru-RU" w:eastAsia="en-US" w:bidi="ar-SA"/>
      </w:rPr>
    </w:lvl>
    <w:lvl w:ilvl="7" w:tplc="4C76CD82">
      <w:numFmt w:val="bullet"/>
      <w:lvlText w:val="•"/>
      <w:lvlJc w:val="left"/>
      <w:pPr>
        <w:ind w:left="7925" w:hanging="360"/>
      </w:pPr>
      <w:rPr>
        <w:rFonts w:hint="default"/>
        <w:lang w:val="ru-RU" w:eastAsia="en-US" w:bidi="ar-SA"/>
      </w:rPr>
    </w:lvl>
    <w:lvl w:ilvl="8" w:tplc="989C0C98">
      <w:numFmt w:val="bullet"/>
      <w:lvlText w:val="•"/>
      <w:lvlJc w:val="left"/>
      <w:pPr>
        <w:ind w:left="8874" w:hanging="360"/>
      </w:pPr>
      <w:rPr>
        <w:rFonts w:hint="default"/>
        <w:lang w:val="ru-RU" w:eastAsia="en-US" w:bidi="ar-SA"/>
      </w:rPr>
    </w:lvl>
  </w:abstractNum>
  <w:abstractNum w:abstractNumId="1" w15:restartNumberingAfterBreak="0">
    <w:nsid w:val="04F028FB"/>
    <w:multiLevelType w:val="hybridMultilevel"/>
    <w:tmpl w:val="DC94CF78"/>
    <w:lvl w:ilvl="0" w:tplc="D8583A7E">
      <w:numFmt w:val="bullet"/>
      <w:lvlText w:val=""/>
      <w:lvlJc w:val="left"/>
      <w:pPr>
        <w:ind w:left="3021" w:hanging="361"/>
      </w:pPr>
      <w:rPr>
        <w:rFonts w:ascii="Symbol" w:eastAsia="Symbol" w:hAnsi="Symbol" w:cs="Symbol" w:hint="default"/>
        <w:spacing w:val="0"/>
        <w:w w:val="100"/>
        <w:lang w:val="ru-RU" w:eastAsia="en-US" w:bidi="ar-SA"/>
      </w:rPr>
    </w:lvl>
    <w:lvl w:ilvl="1" w:tplc="59D480CA">
      <w:numFmt w:val="bullet"/>
      <w:lvlText w:val="•"/>
      <w:lvlJc w:val="left"/>
      <w:pPr>
        <w:ind w:left="3795" w:hanging="361"/>
      </w:pPr>
      <w:rPr>
        <w:rFonts w:hint="default"/>
        <w:lang w:val="ru-RU" w:eastAsia="en-US" w:bidi="ar-SA"/>
      </w:rPr>
    </w:lvl>
    <w:lvl w:ilvl="2" w:tplc="5088FDB6">
      <w:numFmt w:val="bullet"/>
      <w:lvlText w:val="•"/>
      <w:lvlJc w:val="left"/>
      <w:pPr>
        <w:ind w:left="4570" w:hanging="361"/>
      </w:pPr>
      <w:rPr>
        <w:rFonts w:hint="default"/>
        <w:lang w:val="ru-RU" w:eastAsia="en-US" w:bidi="ar-SA"/>
      </w:rPr>
    </w:lvl>
    <w:lvl w:ilvl="3" w:tplc="FDC4FEB6">
      <w:numFmt w:val="bullet"/>
      <w:lvlText w:val="•"/>
      <w:lvlJc w:val="left"/>
      <w:pPr>
        <w:ind w:left="5346" w:hanging="361"/>
      </w:pPr>
      <w:rPr>
        <w:rFonts w:hint="default"/>
        <w:lang w:val="ru-RU" w:eastAsia="en-US" w:bidi="ar-SA"/>
      </w:rPr>
    </w:lvl>
    <w:lvl w:ilvl="4" w:tplc="1D827B92">
      <w:numFmt w:val="bullet"/>
      <w:lvlText w:val="•"/>
      <w:lvlJc w:val="left"/>
      <w:pPr>
        <w:ind w:left="6121" w:hanging="361"/>
      </w:pPr>
      <w:rPr>
        <w:rFonts w:hint="default"/>
        <w:lang w:val="ru-RU" w:eastAsia="en-US" w:bidi="ar-SA"/>
      </w:rPr>
    </w:lvl>
    <w:lvl w:ilvl="5" w:tplc="1D9C4E70">
      <w:numFmt w:val="bullet"/>
      <w:lvlText w:val="•"/>
      <w:lvlJc w:val="left"/>
      <w:pPr>
        <w:ind w:left="6896" w:hanging="361"/>
      </w:pPr>
      <w:rPr>
        <w:rFonts w:hint="default"/>
        <w:lang w:val="ru-RU" w:eastAsia="en-US" w:bidi="ar-SA"/>
      </w:rPr>
    </w:lvl>
    <w:lvl w:ilvl="6" w:tplc="8A123464">
      <w:numFmt w:val="bullet"/>
      <w:lvlText w:val="•"/>
      <w:lvlJc w:val="left"/>
      <w:pPr>
        <w:ind w:left="7672" w:hanging="361"/>
      </w:pPr>
      <w:rPr>
        <w:rFonts w:hint="default"/>
        <w:lang w:val="ru-RU" w:eastAsia="en-US" w:bidi="ar-SA"/>
      </w:rPr>
    </w:lvl>
    <w:lvl w:ilvl="7" w:tplc="3D9A8732">
      <w:numFmt w:val="bullet"/>
      <w:lvlText w:val="•"/>
      <w:lvlJc w:val="left"/>
      <w:pPr>
        <w:ind w:left="8447" w:hanging="361"/>
      </w:pPr>
      <w:rPr>
        <w:rFonts w:hint="default"/>
        <w:lang w:val="ru-RU" w:eastAsia="en-US" w:bidi="ar-SA"/>
      </w:rPr>
    </w:lvl>
    <w:lvl w:ilvl="8" w:tplc="03DA3026">
      <w:numFmt w:val="bullet"/>
      <w:lvlText w:val="•"/>
      <w:lvlJc w:val="left"/>
      <w:pPr>
        <w:ind w:left="9222" w:hanging="361"/>
      </w:pPr>
      <w:rPr>
        <w:rFonts w:hint="default"/>
        <w:lang w:val="ru-RU" w:eastAsia="en-US" w:bidi="ar-SA"/>
      </w:rPr>
    </w:lvl>
  </w:abstractNum>
  <w:abstractNum w:abstractNumId="2" w15:restartNumberingAfterBreak="0">
    <w:nsid w:val="05D56B9F"/>
    <w:multiLevelType w:val="hybridMultilevel"/>
    <w:tmpl w:val="0F16FC6E"/>
    <w:lvl w:ilvl="0" w:tplc="A4B41770">
      <w:numFmt w:val="bullet"/>
      <w:lvlText w:val="-"/>
      <w:lvlJc w:val="left"/>
      <w:pPr>
        <w:ind w:left="819" w:hanging="252"/>
      </w:pPr>
      <w:rPr>
        <w:rFonts w:ascii="Calibri" w:eastAsia="Calibri" w:hAnsi="Calibri" w:cs="Calibri" w:hint="default"/>
        <w:b w:val="0"/>
        <w:bCs w:val="0"/>
        <w:i w:val="0"/>
        <w:iCs w:val="0"/>
        <w:spacing w:val="0"/>
        <w:w w:val="100"/>
        <w:sz w:val="24"/>
        <w:szCs w:val="24"/>
        <w:lang w:val="ru-RU" w:eastAsia="en-US" w:bidi="ar-SA"/>
      </w:rPr>
    </w:lvl>
    <w:lvl w:ilvl="1" w:tplc="9140B760">
      <w:numFmt w:val="bullet"/>
      <w:lvlText w:val="-"/>
      <w:lvlJc w:val="left"/>
      <w:pPr>
        <w:ind w:left="532" w:hanging="180"/>
      </w:pPr>
      <w:rPr>
        <w:rFonts w:ascii="Calibri" w:eastAsia="Calibri" w:hAnsi="Calibri" w:cs="Calibri" w:hint="default"/>
        <w:b w:val="0"/>
        <w:bCs w:val="0"/>
        <w:i w:val="0"/>
        <w:iCs w:val="0"/>
        <w:spacing w:val="0"/>
        <w:w w:val="100"/>
        <w:sz w:val="24"/>
        <w:szCs w:val="24"/>
        <w:lang w:val="ru-RU" w:eastAsia="en-US" w:bidi="ar-SA"/>
      </w:rPr>
    </w:lvl>
    <w:lvl w:ilvl="2" w:tplc="75BC165C">
      <w:start w:val="1"/>
      <w:numFmt w:val="decimal"/>
      <w:lvlText w:val="%3."/>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3426EFB2">
      <w:numFmt w:val="bullet"/>
      <w:lvlText w:val="•"/>
      <w:lvlJc w:val="left"/>
      <w:pPr>
        <w:ind w:left="187" w:hanging="360"/>
      </w:pPr>
      <w:rPr>
        <w:rFonts w:hint="default"/>
        <w:lang w:val="ru-RU" w:eastAsia="en-US" w:bidi="ar-SA"/>
      </w:rPr>
    </w:lvl>
    <w:lvl w:ilvl="4" w:tplc="04489F5E">
      <w:numFmt w:val="bullet"/>
      <w:lvlText w:val="•"/>
      <w:lvlJc w:val="left"/>
      <w:pPr>
        <w:ind w:left="-545" w:hanging="360"/>
      </w:pPr>
      <w:rPr>
        <w:rFonts w:hint="default"/>
        <w:lang w:val="ru-RU" w:eastAsia="en-US" w:bidi="ar-SA"/>
      </w:rPr>
    </w:lvl>
    <w:lvl w:ilvl="5" w:tplc="837A71F2">
      <w:numFmt w:val="bullet"/>
      <w:lvlText w:val="•"/>
      <w:lvlJc w:val="left"/>
      <w:pPr>
        <w:ind w:left="-1278" w:hanging="360"/>
      </w:pPr>
      <w:rPr>
        <w:rFonts w:hint="default"/>
        <w:lang w:val="ru-RU" w:eastAsia="en-US" w:bidi="ar-SA"/>
      </w:rPr>
    </w:lvl>
    <w:lvl w:ilvl="6" w:tplc="C94ADADE">
      <w:numFmt w:val="bullet"/>
      <w:lvlText w:val="•"/>
      <w:lvlJc w:val="left"/>
      <w:pPr>
        <w:ind w:left="-2010" w:hanging="360"/>
      </w:pPr>
      <w:rPr>
        <w:rFonts w:hint="default"/>
        <w:lang w:val="ru-RU" w:eastAsia="en-US" w:bidi="ar-SA"/>
      </w:rPr>
    </w:lvl>
    <w:lvl w:ilvl="7" w:tplc="2C80A97C">
      <w:numFmt w:val="bullet"/>
      <w:lvlText w:val="•"/>
      <w:lvlJc w:val="left"/>
      <w:pPr>
        <w:ind w:left="-2743" w:hanging="360"/>
      </w:pPr>
      <w:rPr>
        <w:rFonts w:hint="default"/>
        <w:lang w:val="ru-RU" w:eastAsia="en-US" w:bidi="ar-SA"/>
      </w:rPr>
    </w:lvl>
    <w:lvl w:ilvl="8" w:tplc="7CB827CC">
      <w:numFmt w:val="bullet"/>
      <w:lvlText w:val="•"/>
      <w:lvlJc w:val="left"/>
      <w:pPr>
        <w:ind w:left="-3475" w:hanging="360"/>
      </w:pPr>
      <w:rPr>
        <w:rFonts w:hint="default"/>
        <w:lang w:val="ru-RU" w:eastAsia="en-US" w:bidi="ar-SA"/>
      </w:rPr>
    </w:lvl>
  </w:abstractNum>
  <w:abstractNum w:abstractNumId="3" w15:restartNumberingAfterBreak="0">
    <w:nsid w:val="06EB2349"/>
    <w:multiLevelType w:val="hybridMultilevel"/>
    <w:tmpl w:val="C2224D5E"/>
    <w:lvl w:ilvl="0" w:tplc="641E6D80">
      <w:start w:val="1"/>
      <w:numFmt w:val="decimal"/>
      <w:lvlText w:val="%1"/>
      <w:lvlJc w:val="left"/>
      <w:pPr>
        <w:ind w:left="1268" w:hanging="701"/>
        <w:jc w:val="left"/>
      </w:pPr>
      <w:rPr>
        <w:rFonts w:ascii="Times New Roman" w:eastAsia="Times New Roman" w:hAnsi="Times New Roman" w:cs="Times New Roman" w:hint="default"/>
        <w:b/>
        <w:bCs/>
        <w:i w:val="0"/>
        <w:iCs w:val="0"/>
        <w:spacing w:val="0"/>
        <w:w w:val="100"/>
        <w:sz w:val="24"/>
        <w:szCs w:val="24"/>
        <w:lang w:val="ru-RU" w:eastAsia="en-US" w:bidi="ar-SA"/>
      </w:rPr>
    </w:lvl>
    <w:lvl w:ilvl="1" w:tplc="62D4C598">
      <w:numFmt w:val="bullet"/>
      <w:lvlText w:val="•"/>
      <w:lvlJc w:val="left"/>
      <w:pPr>
        <w:ind w:left="2211" w:hanging="701"/>
      </w:pPr>
      <w:rPr>
        <w:rFonts w:hint="default"/>
        <w:lang w:val="ru-RU" w:eastAsia="en-US" w:bidi="ar-SA"/>
      </w:rPr>
    </w:lvl>
    <w:lvl w:ilvl="2" w:tplc="D55A841A">
      <w:numFmt w:val="bullet"/>
      <w:lvlText w:val="•"/>
      <w:lvlJc w:val="left"/>
      <w:pPr>
        <w:ind w:left="3162" w:hanging="701"/>
      </w:pPr>
      <w:rPr>
        <w:rFonts w:hint="default"/>
        <w:lang w:val="ru-RU" w:eastAsia="en-US" w:bidi="ar-SA"/>
      </w:rPr>
    </w:lvl>
    <w:lvl w:ilvl="3" w:tplc="6C86ED76">
      <w:numFmt w:val="bullet"/>
      <w:lvlText w:val="•"/>
      <w:lvlJc w:val="left"/>
      <w:pPr>
        <w:ind w:left="4114" w:hanging="701"/>
      </w:pPr>
      <w:rPr>
        <w:rFonts w:hint="default"/>
        <w:lang w:val="ru-RU" w:eastAsia="en-US" w:bidi="ar-SA"/>
      </w:rPr>
    </w:lvl>
    <w:lvl w:ilvl="4" w:tplc="8C7AC5DC">
      <w:numFmt w:val="bullet"/>
      <w:lvlText w:val="•"/>
      <w:lvlJc w:val="left"/>
      <w:pPr>
        <w:ind w:left="5065" w:hanging="701"/>
      </w:pPr>
      <w:rPr>
        <w:rFonts w:hint="default"/>
        <w:lang w:val="ru-RU" w:eastAsia="en-US" w:bidi="ar-SA"/>
      </w:rPr>
    </w:lvl>
    <w:lvl w:ilvl="5" w:tplc="40B4871E">
      <w:numFmt w:val="bullet"/>
      <w:lvlText w:val="•"/>
      <w:lvlJc w:val="left"/>
      <w:pPr>
        <w:ind w:left="6016" w:hanging="701"/>
      </w:pPr>
      <w:rPr>
        <w:rFonts w:hint="default"/>
        <w:lang w:val="ru-RU" w:eastAsia="en-US" w:bidi="ar-SA"/>
      </w:rPr>
    </w:lvl>
    <w:lvl w:ilvl="6" w:tplc="2C2C184E">
      <w:numFmt w:val="bullet"/>
      <w:lvlText w:val="•"/>
      <w:lvlJc w:val="left"/>
      <w:pPr>
        <w:ind w:left="6968" w:hanging="701"/>
      </w:pPr>
      <w:rPr>
        <w:rFonts w:hint="default"/>
        <w:lang w:val="ru-RU" w:eastAsia="en-US" w:bidi="ar-SA"/>
      </w:rPr>
    </w:lvl>
    <w:lvl w:ilvl="7" w:tplc="CC3EE2FE">
      <w:numFmt w:val="bullet"/>
      <w:lvlText w:val="•"/>
      <w:lvlJc w:val="left"/>
      <w:pPr>
        <w:ind w:left="7919" w:hanging="701"/>
      </w:pPr>
      <w:rPr>
        <w:rFonts w:hint="default"/>
        <w:lang w:val="ru-RU" w:eastAsia="en-US" w:bidi="ar-SA"/>
      </w:rPr>
    </w:lvl>
    <w:lvl w:ilvl="8" w:tplc="B8287410">
      <w:numFmt w:val="bullet"/>
      <w:lvlText w:val="•"/>
      <w:lvlJc w:val="left"/>
      <w:pPr>
        <w:ind w:left="8870" w:hanging="701"/>
      </w:pPr>
      <w:rPr>
        <w:rFonts w:hint="default"/>
        <w:lang w:val="ru-RU" w:eastAsia="en-US" w:bidi="ar-SA"/>
      </w:rPr>
    </w:lvl>
  </w:abstractNum>
  <w:abstractNum w:abstractNumId="4" w15:restartNumberingAfterBreak="0">
    <w:nsid w:val="09746ACA"/>
    <w:multiLevelType w:val="hybridMultilevel"/>
    <w:tmpl w:val="37D409DE"/>
    <w:lvl w:ilvl="0" w:tplc="D4A66CFE">
      <w:start w:val="1"/>
      <w:numFmt w:val="decimal"/>
      <w:lvlText w:val="%1."/>
      <w:lvlJc w:val="left"/>
      <w:pPr>
        <w:ind w:left="152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D4E206">
      <w:numFmt w:val="bullet"/>
      <w:lvlText w:val="•"/>
      <w:lvlJc w:val="left"/>
      <w:pPr>
        <w:ind w:left="2445" w:hanging="240"/>
      </w:pPr>
      <w:rPr>
        <w:rFonts w:hint="default"/>
        <w:lang w:val="ru-RU" w:eastAsia="en-US" w:bidi="ar-SA"/>
      </w:rPr>
    </w:lvl>
    <w:lvl w:ilvl="2" w:tplc="AA146FAC">
      <w:numFmt w:val="bullet"/>
      <w:lvlText w:val="•"/>
      <w:lvlJc w:val="left"/>
      <w:pPr>
        <w:ind w:left="3370" w:hanging="240"/>
      </w:pPr>
      <w:rPr>
        <w:rFonts w:hint="default"/>
        <w:lang w:val="ru-RU" w:eastAsia="en-US" w:bidi="ar-SA"/>
      </w:rPr>
    </w:lvl>
    <w:lvl w:ilvl="3" w:tplc="7C00695E">
      <w:numFmt w:val="bullet"/>
      <w:lvlText w:val="•"/>
      <w:lvlJc w:val="left"/>
      <w:pPr>
        <w:ind w:left="4296" w:hanging="240"/>
      </w:pPr>
      <w:rPr>
        <w:rFonts w:hint="default"/>
        <w:lang w:val="ru-RU" w:eastAsia="en-US" w:bidi="ar-SA"/>
      </w:rPr>
    </w:lvl>
    <w:lvl w:ilvl="4" w:tplc="9D10F386">
      <w:numFmt w:val="bullet"/>
      <w:lvlText w:val="•"/>
      <w:lvlJc w:val="left"/>
      <w:pPr>
        <w:ind w:left="5221" w:hanging="240"/>
      </w:pPr>
      <w:rPr>
        <w:rFonts w:hint="default"/>
        <w:lang w:val="ru-RU" w:eastAsia="en-US" w:bidi="ar-SA"/>
      </w:rPr>
    </w:lvl>
    <w:lvl w:ilvl="5" w:tplc="F866FDE8">
      <w:numFmt w:val="bullet"/>
      <w:lvlText w:val="•"/>
      <w:lvlJc w:val="left"/>
      <w:pPr>
        <w:ind w:left="6146" w:hanging="240"/>
      </w:pPr>
      <w:rPr>
        <w:rFonts w:hint="default"/>
        <w:lang w:val="ru-RU" w:eastAsia="en-US" w:bidi="ar-SA"/>
      </w:rPr>
    </w:lvl>
    <w:lvl w:ilvl="6" w:tplc="7B1E9694">
      <w:numFmt w:val="bullet"/>
      <w:lvlText w:val="•"/>
      <w:lvlJc w:val="left"/>
      <w:pPr>
        <w:ind w:left="7072" w:hanging="240"/>
      </w:pPr>
      <w:rPr>
        <w:rFonts w:hint="default"/>
        <w:lang w:val="ru-RU" w:eastAsia="en-US" w:bidi="ar-SA"/>
      </w:rPr>
    </w:lvl>
    <w:lvl w:ilvl="7" w:tplc="50AAFB70">
      <w:numFmt w:val="bullet"/>
      <w:lvlText w:val="•"/>
      <w:lvlJc w:val="left"/>
      <w:pPr>
        <w:ind w:left="7997" w:hanging="240"/>
      </w:pPr>
      <w:rPr>
        <w:rFonts w:hint="default"/>
        <w:lang w:val="ru-RU" w:eastAsia="en-US" w:bidi="ar-SA"/>
      </w:rPr>
    </w:lvl>
    <w:lvl w:ilvl="8" w:tplc="A726DB34">
      <w:numFmt w:val="bullet"/>
      <w:lvlText w:val="•"/>
      <w:lvlJc w:val="left"/>
      <w:pPr>
        <w:ind w:left="8922" w:hanging="240"/>
      </w:pPr>
      <w:rPr>
        <w:rFonts w:hint="default"/>
        <w:lang w:val="ru-RU" w:eastAsia="en-US" w:bidi="ar-SA"/>
      </w:rPr>
    </w:lvl>
  </w:abstractNum>
  <w:abstractNum w:abstractNumId="5" w15:restartNumberingAfterBreak="0">
    <w:nsid w:val="09827F00"/>
    <w:multiLevelType w:val="hybridMultilevel"/>
    <w:tmpl w:val="E8D034EA"/>
    <w:lvl w:ilvl="0" w:tplc="3EBC1124">
      <w:start w:val="1"/>
      <w:numFmt w:val="decimal"/>
      <w:lvlText w:val="[%1]"/>
      <w:lvlJc w:val="left"/>
      <w:pPr>
        <w:ind w:left="1047" w:hanging="48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4986418">
      <w:numFmt w:val="bullet"/>
      <w:lvlText w:val="•"/>
      <w:lvlJc w:val="left"/>
      <w:pPr>
        <w:ind w:left="2013" w:hanging="481"/>
      </w:pPr>
      <w:rPr>
        <w:rFonts w:hint="default"/>
        <w:lang w:val="ru-RU" w:eastAsia="en-US" w:bidi="ar-SA"/>
      </w:rPr>
    </w:lvl>
    <w:lvl w:ilvl="2" w:tplc="526A09E4">
      <w:numFmt w:val="bullet"/>
      <w:lvlText w:val="•"/>
      <w:lvlJc w:val="left"/>
      <w:pPr>
        <w:ind w:left="2986" w:hanging="481"/>
      </w:pPr>
      <w:rPr>
        <w:rFonts w:hint="default"/>
        <w:lang w:val="ru-RU" w:eastAsia="en-US" w:bidi="ar-SA"/>
      </w:rPr>
    </w:lvl>
    <w:lvl w:ilvl="3" w:tplc="C9A69870">
      <w:numFmt w:val="bullet"/>
      <w:lvlText w:val="•"/>
      <w:lvlJc w:val="left"/>
      <w:pPr>
        <w:ind w:left="3960" w:hanging="481"/>
      </w:pPr>
      <w:rPr>
        <w:rFonts w:hint="default"/>
        <w:lang w:val="ru-RU" w:eastAsia="en-US" w:bidi="ar-SA"/>
      </w:rPr>
    </w:lvl>
    <w:lvl w:ilvl="4" w:tplc="742087D8">
      <w:numFmt w:val="bullet"/>
      <w:lvlText w:val="•"/>
      <w:lvlJc w:val="left"/>
      <w:pPr>
        <w:ind w:left="4933" w:hanging="481"/>
      </w:pPr>
      <w:rPr>
        <w:rFonts w:hint="default"/>
        <w:lang w:val="ru-RU" w:eastAsia="en-US" w:bidi="ar-SA"/>
      </w:rPr>
    </w:lvl>
    <w:lvl w:ilvl="5" w:tplc="CEDA22A0">
      <w:numFmt w:val="bullet"/>
      <w:lvlText w:val="•"/>
      <w:lvlJc w:val="left"/>
      <w:pPr>
        <w:ind w:left="5906" w:hanging="481"/>
      </w:pPr>
      <w:rPr>
        <w:rFonts w:hint="default"/>
        <w:lang w:val="ru-RU" w:eastAsia="en-US" w:bidi="ar-SA"/>
      </w:rPr>
    </w:lvl>
    <w:lvl w:ilvl="6" w:tplc="9B78C3EA">
      <w:numFmt w:val="bullet"/>
      <w:lvlText w:val="•"/>
      <w:lvlJc w:val="left"/>
      <w:pPr>
        <w:ind w:left="6880" w:hanging="481"/>
      </w:pPr>
      <w:rPr>
        <w:rFonts w:hint="default"/>
        <w:lang w:val="ru-RU" w:eastAsia="en-US" w:bidi="ar-SA"/>
      </w:rPr>
    </w:lvl>
    <w:lvl w:ilvl="7" w:tplc="8410DB24">
      <w:numFmt w:val="bullet"/>
      <w:lvlText w:val="•"/>
      <w:lvlJc w:val="left"/>
      <w:pPr>
        <w:ind w:left="7853" w:hanging="481"/>
      </w:pPr>
      <w:rPr>
        <w:rFonts w:hint="default"/>
        <w:lang w:val="ru-RU" w:eastAsia="en-US" w:bidi="ar-SA"/>
      </w:rPr>
    </w:lvl>
    <w:lvl w:ilvl="8" w:tplc="71A684EC">
      <w:numFmt w:val="bullet"/>
      <w:lvlText w:val="•"/>
      <w:lvlJc w:val="left"/>
      <w:pPr>
        <w:ind w:left="8826" w:hanging="481"/>
      </w:pPr>
      <w:rPr>
        <w:rFonts w:hint="default"/>
        <w:lang w:val="ru-RU" w:eastAsia="en-US" w:bidi="ar-SA"/>
      </w:rPr>
    </w:lvl>
  </w:abstractNum>
  <w:abstractNum w:abstractNumId="6" w15:restartNumberingAfterBreak="0">
    <w:nsid w:val="0A587897"/>
    <w:multiLevelType w:val="hybridMultilevel"/>
    <w:tmpl w:val="013823D2"/>
    <w:lvl w:ilvl="0" w:tplc="A4A286D8">
      <w:start w:val="1"/>
      <w:numFmt w:val="decimal"/>
      <w:lvlText w:val="%1."/>
      <w:lvlJc w:val="left"/>
      <w:pPr>
        <w:ind w:left="56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782A7574">
      <w:numFmt w:val="bullet"/>
      <w:lvlText w:val="-"/>
      <w:lvlJc w:val="left"/>
      <w:pPr>
        <w:ind w:left="7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6CBA8786">
      <w:numFmt w:val="bullet"/>
      <w:lvlText w:val="•"/>
      <w:lvlJc w:val="left"/>
      <w:pPr>
        <w:ind w:left="1819" w:hanging="140"/>
      </w:pPr>
      <w:rPr>
        <w:rFonts w:hint="default"/>
        <w:lang w:val="ru-RU" w:eastAsia="en-US" w:bidi="ar-SA"/>
      </w:rPr>
    </w:lvl>
    <w:lvl w:ilvl="3" w:tplc="A59850A4">
      <w:numFmt w:val="bullet"/>
      <w:lvlText w:val="•"/>
      <w:lvlJc w:val="left"/>
      <w:pPr>
        <w:ind w:left="2938" w:hanging="140"/>
      </w:pPr>
      <w:rPr>
        <w:rFonts w:hint="default"/>
        <w:lang w:val="ru-RU" w:eastAsia="en-US" w:bidi="ar-SA"/>
      </w:rPr>
    </w:lvl>
    <w:lvl w:ilvl="4" w:tplc="27009884">
      <w:numFmt w:val="bullet"/>
      <w:lvlText w:val="•"/>
      <w:lvlJc w:val="left"/>
      <w:pPr>
        <w:ind w:left="4057" w:hanging="140"/>
      </w:pPr>
      <w:rPr>
        <w:rFonts w:hint="default"/>
        <w:lang w:val="ru-RU" w:eastAsia="en-US" w:bidi="ar-SA"/>
      </w:rPr>
    </w:lvl>
    <w:lvl w:ilvl="5" w:tplc="9AFAF3E6">
      <w:numFmt w:val="bullet"/>
      <w:lvlText w:val="•"/>
      <w:lvlJc w:val="left"/>
      <w:pPr>
        <w:ind w:left="5177" w:hanging="140"/>
      </w:pPr>
      <w:rPr>
        <w:rFonts w:hint="default"/>
        <w:lang w:val="ru-RU" w:eastAsia="en-US" w:bidi="ar-SA"/>
      </w:rPr>
    </w:lvl>
    <w:lvl w:ilvl="6" w:tplc="4E50D1A6">
      <w:numFmt w:val="bullet"/>
      <w:lvlText w:val="•"/>
      <w:lvlJc w:val="left"/>
      <w:pPr>
        <w:ind w:left="6296" w:hanging="140"/>
      </w:pPr>
      <w:rPr>
        <w:rFonts w:hint="default"/>
        <w:lang w:val="ru-RU" w:eastAsia="en-US" w:bidi="ar-SA"/>
      </w:rPr>
    </w:lvl>
    <w:lvl w:ilvl="7" w:tplc="56A43DD4">
      <w:numFmt w:val="bullet"/>
      <w:lvlText w:val="•"/>
      <w:lvlJc w:val="left"/>
      <w:pPr>
        <w:ind w:left="7415" w:hanging="140"/>
      </w:pPr>
      <w:rPr>
        <w:rFonts w:hint="default"/>
        <w:lang w:val="ru-RU" w:eastAsia="en-US" w:bidi="ar-SA"/>
      </w:rPr>
    </w:lvl>
    <w:lvl w:ilvl="8" w:tplc="7208F854">
      <w:numFmt w:val="bullet"/>
      <w:lvlText w:val="•"/>
      <w:lvlJc w:val="left"/>
      <w:pPr>
        <w:ind w:left="8534" w:hanging="140"/>
      </w:pPr>
      <w:rPr>
        <w:rFonts w:hint="default"/>
        <w:lang w:val="ru-RU" w:eastAsia="en-US" w:bidi="ar-SA"/>
      </w:rPr>
    </w:lvl>
  </w:abstractNum>
  <w:abstractNum w:abstractNumId="7" w15:restartNumberingAfterBreak="0">
    <w:nsid w:val="0E7540B6"/>
    <w:multiLevelType w:val="hybridMultilevel"/>
    <w:tmpl w:val="815659DA"/>
    <w:lvl w:ilvl="0" w:tplc="923477C6">
      <w:start w:val="1"/>
      <w:numFmt w:val="decimal"/>
      <w:lvlText w:val="%1."/>
      <w:lvlJc w:val="left"/>
      <w:pPr>
        <w:ind w:left="1288" w:hanging="360"/>
        <w:jc w:val="right"/>
      </w:pPr>
      <w:rPr>
        <w:rFonts w:hint="default"/>
        <w:spacing w:val="0"/>
        <w:w w:val="100"/>
        <w:lang w:val="ru-RU" w:eastAsia="en-US" w:bidi="ar-SA"/>
      </w:rPr>
    </w:lvl>
    <w:lvl w:ilvl="1" w:tplc="47C0EE96">
      <w:numFmt w:val="bullet"/>
      <w:lvlText w:val="•"/>
      <w:lvlJc w:val="left"/>
      <w:pPr>
        <w:ind w:left="2229" w:hanging="360"/>
      </w:pPr>
      <w:rPr>
        <w:rFonts w:hint="default"/>
        <w:lang w:val="ru-RU" w:eastAsia="en-US" w:bidi="ar-SA"/>
      </w:rPr>
    </w:lvl>
    <w:lvl w:ilvl="2" w:tplc="AB0A4F30">
      <w:numFmt w:val="bullet"/>
      <w:lvlText w:val="•"/>
      <w:lvlJc w:val="left"/>
      <w:pPr>
        <w:ind w:left="3178" w:hanging="360"/>
      </w:pPr>
      <w:rPr>
        <w:rFonts w:hint="default"/>
        <w:lang w:val="ru-RU" w:eastAsia="en-US" w:bidi="ar-SA"/>
      </w:rPr>
    </w:lvl>
    <w:lvl w:ilvl="3" w:tplc="457E4740">
      <w:numFmt w:val="bullet"/>
      <w:lvlText w:val="•"/>
      <w:lvlJc w:val="left"/>
      <w:pPr>
        <w:ind w:left="4128" w:hanging="360"/>
      </w:pPr>
      <w:rPr>
        <w:rFonts w:hint="default"/>
        <w:lang w:val="ru-RU" w:eastAsia="en-US" w:bidi="ar-SA"/>
      </w:rPr>
    </w:lvl>
    <w:lvl w:ilvl="4" w:tplc="E78A152C">
      <w:numFmt w:val="bullet"/>
      <w:lvlText w:val="•"/>
      <w:lvlJc w:val="left"/>
      <w:pPr>
        <w:ind w:left="5077" w:hanging="360"/>
      </w:pPr>
      <w:rPr>
        <w:rFonts w:hint="default"/>
        <w:lang w:val="ru-RU" w:eastAsia="en-US" w:bidi="ar-SA"/>
      </w:rPr>
    </w:lvl>
    <w:lvl w:ilvl="5" w:tplc="A6C8B64C">
      <w:numFmt w:val="bullet"/>
      <w:lvlText w:val="•"/>
      <w:lvlJc w:val="left"/>
      <w:pPr>
        <w:ind w:left="6026" w:hanging="360"/>
      </w:pPr>
      <w:rPr>
        <w:rFonts w:hint="default"/>
        <w:lang w:val="ru-RU" w:eastAsia="en-US" w:bidi="ar-SA"/>
      </w:rPr>
    </w:lvl>
    <w:lvl w:ilvl="6" w:tplc="39F6E37E">
      <w:numFmt w:val="bullet"/>
      <w:lvlText w:val="•"/>
      <w:lvlJc w:val="left"/>
      <w:pPr>
        <w:ind w:left="6976" w:hanging="360"/>
      </w:pPr>
      <w:rPr>
        <w:rFonts w:hint="default"/>
        <w:lang w:val="ru-RU" w:eastAsia="en-US" w:bidi="ar-SA"/>
      </w:rPr>
    </w:lvl>
    <w:lvl w:ilvl="7" w:tplc="D898CA98">
      <w:numFmt w:val="bullet"/>
      <w:lvlText w:val="•"/>
      <w:lvlJc w:val="left"/>
      <w:pPr>
        <w:ind w:left="7925" w:hanging="360"/>
      </w:pPr>
      <w:rPr>
        <w:rFonts w:hint="default"/>
        <w:lang w:val="ru-RU" w:eastAsia="en-US" w:bidi="ar-SA"/>
      </w:rPr>
    </w:lvl>
    <w:lvl w:ilvl="8" w:tplc="E1F63E96">
      <w:numFmt w:val="bullet"/>
      <w:lvlText w:val="•"/>
      <w:lvlJc w:val="left"/>
      <w:pPr>
        <w:ind w:left="8874" w:hanging="360"/>
      </w:pPr>
      <w:rPr>
        <w:rFonts w:hint="default"/>
        <w:lang w:val="ru-RU" w:eastAsia="en-US" w:bidi="ar-SA"/>
      </w:rPr>
    </w:lvl>
  </w:abstractNum>
  <w:abstractNum w:abstractNumId="8" w15:restartNumberingAfterBreak="0">
    <w:nsid w:val="10DA3109"/>
    <w:multiLevelType w:val="hybridMultilevel"/>
    <w:tmpl w:val="E248A710"/>
    <w:lvl w:ilvl="0" w:tplc="7B84EBAA">
      <w:start w:val="1"/>
      <w:numFmt w:val="decimal"/>
      <w:lvlText w:val="%1."/>
      <w:lvlJc w:val="left"/>
      <w:pPr>
        <w:ind w:left="164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E84988">
      <w:numFmt w:val="bullet"/>
      <w:lvlText w:val="•"/>
      <w:lvlJc w:val="left"/>
      <w:pPr>
        <w:ind w:left="2553" w:hanging="360"/>
      </w:pPr>
      <w:rPr>
        <w:rFonts w:hint="default"/>
        <w:lang w:val="ru-RU" w:eastAsia="en-US" w:bidi="ar-SA"/>
      </w:rPr>
    </w:lvl>
    <w:lvl w:ilvl="2" w:tplc="56B4C948">
      <w:numFmt w:val="bullet"/>
      <w:lvlText w:val="•"/>
      <w:lvlJc w:val="left"/>
      <w:pPr>
        <w:ind w:left="3466" w:hanging="360"/>
      </w:pPr>
      <w:rPr>
        <w:rFonts w:hint="default"/>
        <w:lang w:val="ru-RU" w:eastAsia="en-US" w:bidi="ar-SA"/>
      </w:rPr>
    </w:lvl>
    <w:lvl w:ilvl="3" w:tplc="50BCA7CA">
      <w:numFmt w:val="bullet"/>
      <w:lvlText w:val="•"/>
      <w:lvlJc w:val="left"/>
      <w:pPr>
        <w:ind w:left="4380" w:hanging="360"/>
      </w:pPr>
      <w:rPr>
        <w:rFonts w:hint="default"/>
        <w:lang w:val="ru-RU" w:eastAsia="en-US" w:bidi="ar-SA"/>
      </w:rPr>
    </w:lvl>
    <w:lvl w:ilvl="4" w:tplc="5BE03348">
      <w:numFmt w:val="bullet"/>
      <w:lvlText w:val="•"/>
      <w:lvlJc w:val="left"/>
      <w:pPr>
        <w:ind w:left="5293" w:hanging="360"/>
      </w:pPr>
      <w:rPr>
        <w:rFonts w:hint="default"/>
        <w:lang w:val="ru-RU" w:eastAsia="en-US" w:bidi="ar-SA"/>
      </w:rPr>
    </w:lvl>
    <w:lvl w:ilvl="5" w:tplc="CFFEBCBE">
      <w:numFmt w:val="bullet"/>
      <w:lvlText w:val="•"/>
      <w:lvlJc w:val="left"/>
      <w:pPr>
        <w:ind w:left="6206" w:hanging="360"/>
      </w:pPr>
      <w:rPr>
        <w:rFonts w:hint="default"/>
        <w:lang w:val="ru-RU" w:eastAsia="en-US" w:bidi="ar-SA"/>
      </w:rPr>
    </w:lvl>
    <w:lvl w:ilvl="6" w:tplc="7DFE0876">
      <w:numFmt w:val="bullet"/>
      <w:lvlText w:val="•"/>
      <w:lvlJc w:val="left"/>
      <w:pPr>
        <w:ind w:left="7120" w:hanging="360"/>
      </w:pPr>
      <w:rPr>
        <w:rFonts w:hint="default"/>
        <w:lang w:val="ru-RU" w:eastAsia="en-US" w:bidi="ar-SA"/>
      </w:rPr>
    </w:lvl>
    <w:lvl w:ilvl="7" w:tplc="0D20C5D8">
      <w:numFmt w:val="bullet"/>
      <w:lvlText w:val="•"/>
      <w:lvlJc w:val="left"/>
      <w:pPr>
        <w:ind w:left="8033" w:hanging="360"/>
      </w:pPr>
      <w:rPr>
        <w:rFonts w:hint="default"/>
        <w:lang w:val="ru-RU" w:eastAsia="en-US" w:bidi="ar-SA"/>
      </w:rPr>
    </w:lvl>
    <w:lvl w:ilvl="8" w:tplc="A16647CA">
      <w:numFmt w:val="bullet"/>
      <w:lvlText w:val="•"/>
      <w:lvlJc w:val="left"/>
      <w:pPr>
        <w:ind w:left="8946" w:hanging="360"/>
      </w:pPr>
      <w:rPr>
        <w:rFonts w:hint="default"/>
        <w:lang w:val="ru-RU" w:eastAsia="en-US" w:bidi="ar-SA"/>
      </w:rPr>
    </w:lvl>
  </w:abstractNum>
  <w:abstractNum w:abstractNumId="9" w15:restartNumberingAfterBreak="0">
    <w:nsid w:val="125C7813"/>
    <w:multiLevelType w:val="hybridMultilevel"/>
    <w:tmpl w:val="6DC0EFC6"/>
    <w:lvl w:ilvl="0" w:tplc="FE5CBEB6">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444E7B2">
      <w:numFmt w:val="bullet"/>
      <w:lvlText w:val="•"/>
      <w:lvlJc w:val="left"/>
      <w:pPr>
        <w:ind w:left="1905" w:hanging="360"/>
      </w:pPr>
      <w:rPr>
        <w:rFonts w:hint="default"/>
        <w:lang w:val="ru-RU" w:eastAsia="en-US" w:bidi="ar-SA"/>
      </w:rPr>
    </w:lvl>
    <w:lvl w:ilvl="2" w:tplc="3934074C">
      <w:numFmt w:val="bullet"/>
      <w:lvlText w:val="•"/>
      <w:lvlJc w:val="left"/>
      <w:pPr>
        <w:ind w:left="2890" w:hanging="360"/>
      </w:pPr>
      <w:rPr>
        <w:rFonts w:hint="default"/>
        <w:lang w:val="ru-RU" w:eastAsia="en-US" w:bidi="ar-SA"/>
      </w:rPr>
    </w:lvl>
    <w:lvl w:ilvl="3" w:tplc="564E893C">
      <w:numFmt w:val="bullet"/>
      <w:lvlText w:val="•"/>
      <w:lvlJc w:val="left"/>
      <w:pPr>
        <w:ind w:left="3876" w:hanging="360"/>
      </w:pPr>
      <w:rPr>
        <w:rFonts w:hint="default"/>
        <w:lang w:val="ru-RU" w:eastAsia="en-US" w:bidi="ar-SA"/>
      </w:rPr>
    </w:lvl>
    <w:lvl w:ilvl="4" w:tplc="2716E918">
      <w:numFmt w:val="bullet"/>
      <w:lvlText w:val="•"/>
      <w:lvlJc w:val="left"/>
      <w:pPr>
        <w:ind w:left="4861" w:hanging="360"/>
      </w:pPr>
      <w:rPr>
        <w:rFonts w:hint="default"/>
        <w:lang w:val="ru-RU" w:eastAsia="en-US" w:bidi="ar-SA"/>
      </w:rPr>
    </w:lvl>
    <w:lvl w:ilvl="5" w:tplc="FE3028C0">
      <w:numFmt w:val="bullet"/>
      <w:lvlText w:val="•"/>
      <w:lvlJc w:val="left"/>
      <w:pPr>
        <w:ind w:left="5846" w:hanging="360"/>
      </w:pPr>
      <w:rPr>
        <w:rFonts w:hint="default"/>
        <w:lang w:val="ru-RU" w:eastAsia="en-US" w:bidi="ar-SA"/>
      </w:rPr>
    </w:lvl>
    <w:lvl w:ilvl="6" w:tplc="D93C7D86">
      <w:numFmt w:val="bullet"/>
      <w:lvlText w:val="•"/>
      <w:lvlJc w:val="left"/>
      <w:pPr>
        <w:ind w:left="6832" w:hanging="360"/>
      </w:pPr>
      <w:rPr>
        <w:rFonts w:hint="default"/>
        <w:lang w:val="ru-RU" w:eastAsia="en-US" w:bidi="ar-SA"/>
      </w:rPr>
    </w:lvl>
    <w:lvl w:ilvl="7" w:tplc="E0C46D92">
      <w:numFmt w:val="bullet"/>
      <w:lvlText w:val="•"/>
      <w:lvlJc w:val="left"/>
      <w:pPr>
        <w:ind w:left="7817" w:hanging="360"/>
      </w:pPr>
      <w:rPr>
        <w:rFonts w:hint="default"/>
        <w:lang w:val="ru-RU" w:eastAsia="en-US" w:bidi="ar-SA"/>
      </w:rPr>
    </w:lvl>
    <w:lvl w:ilvl="8" w:tplc="19BA5BD2">
      <w:numFmt w:val="bullet"/>
      <w:lvlText w:val="•"/>
      <w:lvlJc w:val="left"/>
      <w:pPr>
        <w:ind w:left="8802" w:hanging="360"/>
      </w:pPr>
      <w:rPr>
        <w:rFonts w:hint="default"/>
        <w:lang w:val="ru-RU" w:eastAsia="en-US" w:bidi="ar-SA"/>
      </w:rPr>
    </w:lvl>
  </w:abstractNum>
  <w:abstractNum w:abstractNumId="10" w15:restartNumberingAfterBreak="0">
    <w:nsid w:val="142D3D18"/>
    <w:multiLevelType w:val="hybridMultilevel"/>
    <w:tmpl w:val="ED9E59BA"/>
    <w:lvl w:ilvl="0" w:tplc="C3566882">
      <w:numFmt w:val="bullet"/>
      <w:lvlText w:val="o"/>
      <w:lvlJc w:val="left"/>
      <w:pPr>
        <w:ind w:left="1288" w:hanging="360"/>
      </w:pPr>
      <w:rPr>
        <w:rFonts w:ascii="Courier New" w:eastAsia="Courier New" w:hAnsi="Courier New" w:cs="Courier New" w:hint="default"/>
        <w:b w:val="0"/>
        <w:bCs w:val="0"/>
        <w:i w:val="0"/>
        <w:iCs w:val="0"/>
        <w:spacing w:val="0"/>
        <w:w w:val="100"/>
        <w:sz w:val="24"/>
        <w:szCs w:val="24"/>
        <w:lang w:val="ru-RU" w:eastAsia="en-US" w:bidi="ar-SA"/>
      </w:rPr>
    </w:lvl>
    <w:lvl w:ilvl="1" w:tplc="E00820BC">
      <w:numFmt w:val="bullet"/>
      <w:lvlText w:val="•"/>
      <w:lvlJc w:val="left"/>
      <w:pPr>
        <w:ind w:left="2229" w:hanging="360"/>
      </w:pPr>
      <w:rPr>
        <w:rFonts w:hint="default"/>
        <w:lang w:val="ru-RU" w:eastAsia="en-US" w:bidi="ar-SA"/>
      </w:rPr>
    </w:lvl>
    <w:lvl w:ilvl="2" w:tplc="122099BC">
      <w:numFmt w:val="bullet"/>
      <w:lvlText w:val="•"/>
      <w:lvlJc w:val="left"/>
      <w:pPr>
        <w:ind w:left="3178" w:hanging="360"/>
      </w:pPr>
      <w:rPr>
        <w:rFonts w:hint="default"/>
        <w:lang w:val="ru-RU" w:eastAsia="en-US" w:bidi="ar-SA"/>
      </w:rPr>
    </w:lvl>
    <w:lvl w:ilvl="3" w:tplc="4D400754">
      <w:numFmt w:val="bullet"/>
      <w:lvlText w:val="•"/>
      <w:lvlJc w:val="left"/>
      <w:pPr>
        <w:ind w:left="4128" w:hanging="360"/>
      </w:pPr>
      <w:rPr>
        <w:rFonts w:hint="default"/>
        <w:lang w:val="ru-RU" w:eastAsia="en-US" w:bidi="ar-SA"/>
      </w:rPr>
    </w:lvl>
    <w:lvl w:ilvl="4" w:tplc="6616CE2C">
      <w:numFmt w:val="bullet"/>
      <w:lvlText w:val="•"/>
      <w:lvlJc w:val="left"/>
      <w:pPr>
        <w:ind w:left="5077" w:hanging="360"/>
      </w:pPr>
      <w:rPr>
        <w:rFonts w:hint="default"/>
        <w:lang w:val="ru-RU" w:eastAsia="en-US" w:bidi="ar-SA"/>
      </w:rPr>
    </w:lvl>
    <w:lvl w:ilvl="5" w:tplc="114035AE">
      <w:numFmt w:val="bullet"/>
      <w:lvlText w:val="•"/>
      <w:lvlJc w:val="left"/>
      <w:pPr>
        <w:ind w:left="6026" w:hanging="360"/>
      </w:pPr>
      <w:rPr>
        <w:rFonts w:hint="default"/>
        <w:lang w:val="ru-RU" w:eastAsia="en-US" w:bidi="ar-SA"/>
      </w:rPr>
    </w:lvl>
    <w:lvl w:ilvl="6" w:tplc="AC801AEE">
      <w:numFmt w:val="bullet"/>
      <w:lvlText w:val="•"/>
      <w:lvlJc w:val="left"/>
      <w:pPr>
        <w:ind w:left="6976" w:hanging="360"/>
      </w:pPr>
      <w:rPr>
        <w:rFonts w:hint="default"/>
        <w:lang w:val="ru-RU" w:eastAsia="en-US" w:bidi="ar-SA"/>
      </w:rPr>
    </w:lvl>
    <w:lvl w:ilvl="7" w:tplc="803874F2">
      <w:numFmt w:val="bullet"/>
      <w:lvlText w:val="•"/>
      <w:lvlJc w:val="left"/>
      <w:pPr>
        <w:ind w:left="7925" w:hanging="360"/>
      </w:pPr>
      <w:rPr>
        <w:rFonts w:hint="default"/>
        <w:lang w:val="ru-RU" w:eastAsia="en-US" w:bidi="ar-SA"/>
      </w:rPr>
    </w:lvl>
    <w:lvl w:ilvl="8" w:tplc="E0026EB8">
      <w:numFmt w:val="bullet"/>
      <w:lvlText w:val="•"/>
      <w:lvlJc w:val="left"/>
      <w:pPr>
        <w:ind w:left="8874" w:hanging="360"/>
      </w:pPr>
      <w:rPr>
        <w:rFonts w:hint="default"/>
        <w:lang w:val="ru-RU" w:eastAsia="en-US" w:bidi="ar-SA"/>
      </w:rPr>
    </w:lvl>
  </w:abstractNum>
  <w:abstractNum w:abstractNumId="11" w15:restartNumberingAfterBreak="0">
    <w:nsid w:val="15DB3A2F"/>
    <w:multiLevelType w:val="hybridMultilevel"/>
    <w:tmpl w:val="D564E086"/>
    <w:lvl w:ilvl="0" w:tplc="326CEA9A">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86A6A14">
      <w:start w:val="1"/>
      <w:numFmt w:val="decimal"/>
      <w:lvlText w:val="%2."/>
      <w:lvlJc w:val="left"/>
      <w:pPr>
        <w:ind w:left="200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8A6D108">
      <w:numFmt w:val="bullet"/>
      <w:lvlText w:val="•"/>
      <w:lvlJc w:val="left"/>
      <w:pPr>
        <w:ind w:left="2974" w:hanging="360"/>
      </w:pPr>
      <w:rPr>
        <w:rFonts w:hint="default"/>
        <w:lang w:val="ru-RU" w:eastAsia="en-US" w:bidi="ar-SA"/>
      </w:rPr>
    </w:lvl>
    <w:lvl w:ilvl="3" w:tplc="BC188EEA">
      <w:numFmt w:val="bullet"/>
      <w:lvlText w:val="•"/>
      <w:lvlJc w:val="left"/>
      <w:pPr>
        <w:ind w:left="3949" w:hanging="360"/>
      </w:pPr>
      <w:rPr>
        <w:rFonts w:hint="default"/>
        <w:lang w:val="ru-RU" w:eastAsia="en-US" w:bidi="ar-SA"/>
      </w:rPr>
    </w:lvl>
    <w:lvl w:ilvl="4" w:tplc="23B8C1D8">
      <w:numFmt w:val="bullet"/>
      <w:lvlText w:val="•"/>
      <w:lvlJc w:val="left"/>
      <w:pPr>
        <w:ind w:left="4924" w:hanging="360"/>
      </w:pPr>
      <w:rPr>
        <w:rFonts w:hint="default"/>
        <w:lang w:val="ru-RU" w:eastAsia="en-US" w:bidi="ar-SA"/>
      </w:rPr>
    </w:lvl>
    <w:lvl w:ilvl="5" w:tplc="F19A3900">
      <w:numFmt w:val="bullet"/>
      <w:lvlText w:val="•"/>
      <w:lvlJc w:val="left"/>
      <w:pPr>
        <w:ind w:left="5899" w:hanging="360"/>
      </w:pPr>
      <w:rPr>
        <w:rFonts w:hint="default"/>
        <w:lang w:val="ru-RU" w:eastAsia="en-US" w:bidi="ar-SA"/>
      </w:rPr>
    </w:lvl>
    <w:lvl w:ilvl="6" w:tplc="4374268E">
      <w:numFmt w:val="bullet"/>
      <w:lvlText w:val="•"/>
      <w:lvlJc w:val="left"/>
      <w:pPr>
        <w:ind w:left="6874" w:hanging="360"/>
      </w:pPr>
      <w:rPr>
        <w:rFonts w:hint="default"/>
        <w:lang w:val="ru-RU" w:eastAsia="en-US" w:bidi="ar-SA"/>
      </w:rPr>
    </w:lvl>
    <w:lvl w:ilvl="7" w:tplc="8BEED24E">
      <w:numFmt w:val="bullet"/>
      <w:lvlText w:val="•"/>
      <w:lvlJc w:val="left"/>
      <w:pPr>
        <w:ind w:left="7849" w:hanging="360"/>
      </w:pPr>
      <w:rPr>
        <w:rFonts w:hint="default"/>
        <w:lang w:val="ru-RU" w:eastAsia="en-US" w:bidi="ar-SA"/>
      </w:rPr>
    </w:lvl>
    <w:lvl w:ilvl="8" w:tplc="B0B6C520">
      <w:numFmt w:val="bullet"/>
      <w:lvlText w:val="•"/>
      <w:lvlJc w:val="left"/>
      <w:pPr>
        <w:ind w:left="8823" w:hanging="360"/>
      </w:pPr>
      <w:rPr>
        <w:rFonts w:hint="default"/>
        <w:lang w:val="ru-RU" w:eastAsia="en-US" w:bidi="ar-SA"/>
      </w:rPr>
    </w:lvl>
  </w:abstractNum>
  <w:abstractNum w:abstractNumId="12" w15:restartNumberingAfterBreak="0">
    <w:nsid w:val="15EB12C2"/>
    <w:multiLevelType w:val="hybridMultilevel"/>
    <w:tmpl w:val="83FE26D2"/>
    <w:lvl w:ilvl="0" w:tplc="AFA6ECBE">
      <w:numFmt w:val="bullet"/>
      <w:lvlText w:val="-"/>
      <w:lvlJc w:val="left"/>
      <w:pPr>
        <w:ind w:left="1287" w:hanging="360"/>
      </w:pPr>
      <w:rPr>
        <w:rFonts w:ascii="Arial MT" w:eastAsia="Arial MT" w:hAnsi="Arial MT" w:cs="Arial MT" w:hint="default"/>
        <w:b w:val="0"/>
        <w:bCs w:val="0"/>
        <w:i w:val="0"/>
        <w:iCs w:val="0"/>
        <w:spacing w:val="0"/>
        <w:w w:val="100"/>
        <w:sz w:val="24"/>
        <w:szCs w:val="24"/>
        <w:lang w:val="ru-RU" w:eastAsia="en-US" w:bidi="ar-SA"/>
      </w:rPr>
    </w:lvl>
    <w:lvl w:ilvl="1" w:tplc="B55E4D9E">
      <w:numFmt w:val="bullet"/>
      <w:lvlText w:val="•"/>
      <w:lvlJc w:val="left"/>
      <w:pPr>
        <w:ind w:left="2229" w:hanging="360"/>
      </w:pPr>
      <w:rPr>
        <w:rFonts w:hint="default"/>
        <w:lang w:val="ru-RU" w:eastAsia="en-US" w:bidi="ar-SA"/>
      </w:rPr>
    </w:lvl>
    <w:lvl w:ilvl="2" w:tplc="2208EEFA">
      <w:numFmt w:val="bullet"/>
      <w:lvlText w:val="•"/>
      <w:lvlJc w:val="left"/>
      <w:pPr>
        <w:ind w:left="3178" w:hanging="360"/>
      </w:pPr>
      <w:rPr>
        <w:rFonts w:hint="default"/>
        <w:lang w:val="ru-RU" w:eastAsia="en-US" w:bidi="ar-SA"/>
      </w:rPr>
    </w:lvl>
    <w:lvl w:ilvl="3" w:tplc="B3F09044">
      <w:numFmt w:val="bullet"/>
      <w:lvlText w:val="•"/>
      <w:lvlJc w:val="left"/>
      <w:pPr>
        <w:ind w:left="4128" w:hanging="360"/>
      </w:pPr>
      <w:rPr>
        <w:rFonts w:hint="default"/>
        <w:lang w:val="ru-RU" w:eastAsia="en-US" w:bidi="ar-SA"/>
      </w:rPr>
    </w:lvl>
    <w:lvl w:ilvl="4" w:tplc="030AE04C">
      <w:numFmt w:val="bullet"/>
      <w:lvlText w:val="•"/>
      <w:lvlJc w:val="left"/>
      <w:pPr>
        <w:ind w:left="5077" w:hanging="360"/>
      </w:pPr>
      <w:rPr>
        <w:rFonts w:hint="default"/>
        <w:lang w:val="ru-RU" w:eastAsia="en-US" w:bidi="ar-SA"/>
      </w:rPr>
    </w:lvl>
    <w:lvl w:ilvl="5" w:tplc="49247AFC">
      <w:numFmt w:val="bullet"/>
      <w:lvlText w:val="•"/>
      <w:lvlJc w:val="left"/>
      <w:pPr>
        <w:ind w:left="6026" w:hanging="360"/>
      </w:pPr>
      <w:rPr>
        <w:rFonts w:hint="default"/>
        <w:lang w:val="ru-RU" w:eastAsia="en-US" w:bidi="ar-SA"/>
      </w:rPr>
    </w:lvl>
    <w:lvl w:ilvl="6" w:tplc="AF0E25EE">
      <w:numFmt w:val="bullet"/>
      <w:lvlText w:val="•"/>
      <w:lvlJc w:val="left"/>
      <w:pPr>
        <w:ind w:left="6976" w:hanging="360"/>
      </w:pPr>
      <w:rPr>
        <w:rFonts w:hint="default"/>
        <w:lang w:val="ru-RU" w:eastAsia="en-US" w:bidi="ar-SA"/>
      </w:rPr>
    </w:lvl>
    <w:lvl w:ilvl="7" w:tplc="9690B80C">
      <w:numFmt w:val="bullet"/>
      <w:lvlText w:val="•"/>
      <w:lvlJc w:val="left"/>
      <w:pPr>
        <w:ind w:left="7925" w:hanging="360"/>
      </w:pPr>
      <w:rPr>
        <w:rFonts w:hint="default"/>
        <w:lang w:val="ru-RU" w:eastAsia="en-US" w:bidi="ar-SA"/>
      </w:rPr>
    </w:lvl>
    <w:lvl w:ilvl="8" w:tplc="3946B3EE">
      <w:numFmt w:val="bullet"/>
      <w:lvlText w:val="•"/>
      <w:lvlJc w:val="left"/>
      <w:pPr>
        <w:ind w:left="8874" w:hanging="360"/>
      </w:pPr>
      <w:rPr>
        <w:rFonts w:hint="default"/>
        <w:lang w:val="ru-RU" w:eastAsia="en-US" w:bidi="ar-SA"/>
      </w:rPr>
    </w:lvl>
  </w:abstractNum>
  <w:abstractNum w:abstractNumId="13" w15:restartNumberingAfterBreak="0">
    <w:nsid w:val="16020170"/>
    <w:multiLevelType w:val="hybridMultilevel"/>
    <w:tmpl w:val="BE12432C"/>
    <w:lvl w:ilvl="0" w:tplc="564E56C4">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68E68B4">
      <w:numFmt w:val="bullet"/>
      <w:lvlText w:val="•"/>
      <w:lvlJc w:val="left"/>
      <w:pPr>
        <w:ind w:left="1905" w:hanging="360"/>
      </w:pPr>
      <w:rPr>
        <w:rFonts w:hint="default"/>
        <w:lang w:val="ru-RU" w:eastAsia="en-US" w:bidi="ar-SA"/>
      </w:rPr>
    </w:lvl>
    <w:lvl w:ilvl="2" w:tplc="3AECF27E">
      <w:numFmt w:val="bullet"/>
      <w:lvlText w:val="•"/>
      <w:lvlJc w:val="left"/>
      <w:pPr>
        <w:ind w:left="2890" w:hanging="360"/>
      </w:pPr>
      <w:rPr>
        <w:rFonts w:hint="default"/>
        <w:lang w:val="ru-RU" w:eastAsia="en-US" w:bidi="ar-SA"/>
      </w:rPr>
    </w:lvl>
    <w:lvl w:ilvl="3" w:tplc="841E065C">
      <w:numFmt w:val="bullet"/>
      <w:lvlText w:val="•"/>
      <w:lvlJc w:val="left"/>
      <w:pPr>
        <w:ind w:left="3876" w:hanging="360"/>
      </w:pPr>
      <w:rPr>
        <w:rFonts w:hint="default"/>
        <w:lang w:val="ru-RU" w:eastAsia="en-US" w:bidi="ar-SA"/>
      </w:rPr>
    </w:lvl>
    <w:lvl w:ilvl="4" w:tplc="32E01F62">
      <w:numFmt w:val="bullet"/>
      <w:lvlText w:val="•"/>
      <w:lvlJc w:val="left"/>
      <w:pPr>
        <w:ind w:left="4861" w:hanging="360"/>
      </w:pPr>
      <w:rPr>
        <w:rFonts w:hint="default"/>
        <w:lang w:val="ru-RU" w:eastAsia="en-US" w:bidi="ar-SA"/>
      </w:rPr>
    </w:lvl>
    <w:lvl w:ilvl="5" w:tplc="5A7007E4">
      <w:numFmt w:val="bullet"/>
      <w:lvlText w:val="•"/>
      <w:lvlJc w:val="left"/>
      <w:pPr>
        <w:ind w:left="5846" w:hanging="360"/>
      </w:pPr>
      <w:rPr>
        <w:rFonts w:hint="default"/>
        <w:lang w:val="ru-RU" w:eastAsia="en-US" w:bidi="ar-SA"/>
      </w:rPr>
    </w:lvl>
    <w:lvl w:ilvl="6" w:tplc="22F450F0">
      <w:numFmt w:val="bullet"/>
      <w:lvlText w:val="•"/>
      <w:lvlJc w:val="left"/>
      <w:pPr>
        <w:ind w:left="6832" w:hanging="360"/>
      </w:pPr>
      <w:rPr>
        <w:rFonts w:hint="default"/>
        <w:lang w:val="ru-RU" w:eastAsia="en-US" w:bidi="ar-SA"/>
      </w:rPr>
    </w:lvl>
    <w:lvl w:ilvl="7" w:tplc="7E027826">
      <w:numFmt w:val="bullet"/>
      <w:lvlText w:val="•"/>
      <w:lvlJc w:val="left"/>
      <w:pPr>
        <w:ind w:left="7817" w:hanging="360"/>
      </w:pPr>
      <w:rPr>
        <w:rFonts w:hint="default"/>
        <w:lang w:val="ru-RU" w:eastAsia="en-US" w:bidi="ar-SA"/>
      </w:rPr>
    </w:lvl>
    <w:lvl w:ilvl="8" w:tplc="B2027A16">
      <w:numFmt w:val="bullet"/>
      <w:lvlText w:val="•"/>
      <w:lvlJc w:val="left"/>
      <w:pPr>
        <w:ind w:left="8802" w:hanging="360"/>
      </w:pPr>
      <w:rPr>
        <w:rFonts w:hint="default"/>
        <w:lang w:val="ru-RU" w:eastAsia="en-US" w:bidi="ar-SA"/>
      </w:rPr>
    </w:lvl>
  </w:abstractNum>
  <w:abstractNum w:abstractNumId="14" w15:restartNumberingAfterBreak="0">
    <w:nsid w:val="164509AB"/>
    <w:multiLevelType w:val="hybridMultilevel"/>
    <w:tmpl w:val="31282A3E"/>
    <w:lvl w:ilvl="0" w:tplc="139A5C96">
      <w:numFmt w:val="bullet"/>
      <w:lvlText w:val=""/>
      <w:lvlJc w:val="left"/>
      <w:pPr>
        <w:ind w:left="1094" w:hanging="526"/>
      </w:pPr>
      <w:rPr>
        <w:rFonts w:ascii="Symbol" w:eastAsia="Symbol" w:hAnsi="Symbol" w:cs="Symbol" w:hint="default"/>
        <w:spacing w:val="0"/>
        <w:w w:val="100"/>
        <w:lang w:val="ru-RU" w:eastAsia="en-US" w:bidi="ar-SA"/>
      </w:rPr>
    </w:lvl>
    <w:lvl w:ilvl="1" w:tplc="5B449AB6">
      <w:numFmt w:val="bullet"/>
      <w:lvlText w:val="•"/>
      <w:lvlJc w:val="left"/>
      <w:pPr>
        <w:ind w:left="2067" w:hanging="526"/>
      </w:pPr>
      <w:rPr>
        <w:rFonts w:hint="default"/>
        <w:lang w:val="ru-RU" w:eastAsia="en-US" w:bidi="ar-SA"/>
      </w:rPr>
    </w:lvl>
    <w:lvl w:ilvl="2" w:tplc="A5B20E4C">
      <w:numFmt w:val="bullet"/>
      <w:lvlText w:val="•"/>
      <w:lvlJc w:val="left"/>
      <w:pPr>
        <w:ind w:left="3034" w:hanging="526"/>
      </w:pPr>
      <w:rPr>
        <w:rFonts w:hint="default"/>
        <w:lang w:val="ru-RU" w:eastAsia="en-US" w:bidi="ar-SA"/>
      </w:rPr>
    </w:lvl>
    <w:lvl w:ilvl="3" w:tplc="DFEAA026">
      <w:numFmt w:val="bullet"/>
      <w:lvlText w:val="•"/>
      <w:lvlJc w:val="left"/>
      <w:pPr>
        <w:ind w:left="4002" w:hanging="526"/>
      </w:pPr>
      <w:rPr>
        <w:rFonts w:hint="default"/>
        <w:lang w:val="ru-RU" w:eastAsia="en-US" w:bidi="ar-SA"/>
      </w:rPr>
    </w:lvl>
    <w:lvl w:ilvl="4" w:tplc="3AA2BBDE">
      <w:numFmt w:val="bullet"/>
      <w:lvlText w:val="•"/>
      <w:lvlJc w:val="left"/>
      <w:pPr>
        <w:ind w:left="4969" w:hanging="526"/>
      </w:pPr>
      <w:rPr>
        <w:rFonts w:hint="default"/>
        <w:lang w:val="ru-RU" w:eastAsia="en-US" w:bidi="ar-SA"/>
      </w:rPr>
    </w:lvl>
    <w:lvl w:ilvl="5" w:tplc="ED4C2834">
      <w:numFmt w:val="bullet"/>
      <w:lvlText w:val="•"/>
      <w:lvlJc w:val="left"/>
      <w:pPr>
        <w:ind w:left="5936" w:hanging="526"/>
      </w:pPr>
      <w:rPr>
        <w:rFonts w:hint="default"/>
        <w:lang w:val="ru-RU" w:eastAsia="en-US" w:bidi="ar-SA"/>
      </w:rPr>
    </w:lvl>
    <w:lvl w:ilvl="6" w:tplc="A87E6F52">
      <w:numFmt w:val="bullet"/>
      <w:lvlText w:val="•"/>
      <w:lvlJc w:val="left"/>
      <w:pPr>
        <w:ind w:left="6904" w:hanging="526"/>
      </w:pPr>
      <w:rPr>
        <w:rFonts w:hint="default"/>
        <w:lang w:val="ru-RU" w:eastAsia="en-US" w:bidi="ar-SA"/>
      </w:rPr>
    </w:lvl>
    <w:lvl w:ilvl="7" w:tplc="283E15C6">
      <w:numFmt w:val="bullet"/>
      <w:lvlText w:val="•"/>
      <w:lvlJc w:val="left"/>
      <w:pPr>
        <w:ind w:left="7871" w:hanging="526"/>
      </w:pPr>
      <w:rPr>
        <w:rFonts w:hint="default"/>
        <w:lang w:val="ru-RU" w:eastAsia="en-US" w:bidi="ar-SA"/>
      </w:rPr>
    </w:lvl>
    <w:lvl w:ilvl="8" w:tplc="D4F8EDDA">
      <w:numFmt w:val="bullet"/>
      <w:lvlText w:val="•"/>
      <w:lvlJc w:val="left"/>
      <w:pPr>
        <w:ind w:left="8838" w:hanging="526"/>
      </w:pPr>
      <w:rPr>
        <w:rFonts w:hint="default"/>
        <w:lang w:val="ru-RU" w:eastAsia="en-US" w:bidi="ar-SA"/>
      </w:rPr>
    </w:lvl>
  </w:abstractNum>
  <w:abstractNum w:abstractNumId="15" w15:restartNumberingAfterBreak="0">
    <w:nsid w:val="173B715C"/>
    <w:multiLevelType w:val="hybridMultilevel"/>
    <w:tmpl w:val="37F08144"/>
    <w:lvl w:ilvl="0" w:tplc="9ABCA4B0">
      <w:numFmt w:val="bullet"/>
      <w:lvlText w:val="-"/>
      <w:lvlJc w:val="left"/>
      <w:pPr>
        <w:ind w:left="468" w:hanging="360"/>
      </w:pPr>
      <w:rPr>
        <w:rFonts w:ascii="Arial MT" w:eastAsia="Arial MT" w:hAnsi="Arial MT" w:cs="Arial MT" w:hint="default"/>
        <w:b w:val="0"/>
        <w:bCs w:val="0"/>
        <w:i w:val="0"/>
        <w:iCs w:val="0"/>
        <w:color w:val="231F20"/>
        <w:spacing w:val="0"/>
        <w:w w:val="100"/>
        <w:sz w:val="24"/>
        <w:szCs w:val="24"/>
        <w:lang w:val="ru-RU" w:eastAsia="en-US" w:bidi="ar-SA"/>
      </w:rPr>
    </w:lvl>
    <w:lvl w:ilvl="1" w:tplc="7930BE9C">
      <w:numFmt w:val="bullet"/>
      <w:lvlText w:val="•"/>
      <w:lvlJc w:val="left"/>
      <w:pPr>
        <w:ind w:left="724" w:hanging="360"/>
      </w:pPr>
      <w:rPr>
        <w:rFonts w:hint="default"/>
        <w:lang w:val="ru-RU" w:eastAsia="en-US" w:bidi="ar-SA"/>
      </w:rPr>
    </w:lvl>
    <w:lvl w:ilvl="2" w:tplc="0DC82CEA">
      <w:numFmt w:val="bullet"/>
      <w:lvlText w:val="•"/>
      <w:lvlJc w:val="left"/>
      <w:pPr>
        <w:ind w:left="989" w:hanging="360"/>
      </w:pPr>
      <w:rPr>
        <w:rFonts w:hint="default"/>
        <w:lang w:val="ru-RU" w:eastAsia="en-US" w:bidi="ar-SA"/>
      </w:rPr>
    </w:lvl>
    <w:lvl w:ilvl="3" w:tplc="628E35FC">
      <w:numFmt w:val="bullet"/>
      <w:lvlText w:val="•"/>
      <w:lvlJc w:val="left"/>
      <w:pPr>
        <w:ind w:left="1253" w:hanging="360"/>
      </w:pPr>
      <w:rPr>
        <w:rFonts w:hint="default"/>
        <w:lang w:val="ru-RU" w:eastAsia="en-US" w:bidi="ar-SA"/>
      </w:rPr>
    </w:lvl>
    <w:lvl w:ilvl="4" w:tplc="5B4286A0">
      <w:numFmt w:val="bullet"/>
      <w:lvlText w:val="•"/>
      <w:lvlJc w:val="left"/>
      <w:pPr>
        <w:ind w:left="1518" w:hanging="360"/>
      </w:pPr>
      <w:rPr>
        <w:rFonts w:hint="default"/>
        <w:lang w:val="ru-RU" w:eastAsia="en-US" w:bidi="ar-SA"/>
      </w:rPr>
    </w:lvl>
    <w:lvl w:ilvl="5" w:tplc="0AA6BBE6">
      <w:numFmt w:val="bullet"/>
      <w:lvlText w:val="•"/>
      <w:lvlJc w:val="left"/>
      <w:pPr>
        <w:ind w:left="1783" w:hanging="360"/>
      </w:pPr>
      <w:rPr>
        <w:rFonts w:hint="default"/>
        <w:lang w:val="ru-RU" w:eastAsia="en-US" w:bidi="ar-SA"/>
      </w:rPr>
    </w:lvl>
    <w:lvl w:ilvl="6" w:tplc="1B3ADC30">
      <w:numFmt w:val="bullet"/>
      <w:lvlText w:val="•"/>
      <w:lvlJc w:val="left"/>
      <w:pPr>
        <w:ind w:left="2047" w:hanging="360"/>
      </w:pPr>
      <w:rPr>
        <w:rFonts w:hint="default"/>
        <w:lang w:val="ru-RU" w:eastAsia="en-US" w:bidi="ar-SA"/>
      </w:rPr>
    </w:lvl>
    <w:lvl w:ilvl="7" w:tplc="DC462CF8">
      <w:numFmt w:val="bullet"/>
      <w:lvlText w:val="•"/>
      <w:lvlJc w:val="left"/>
      <w:pPr>
        <w:ind w:left="2312" w:hanging="360"/>
      </w:pPr>
      <w:rPr>
        <w:rFonts w:hint="default"/>
        <w:lang w:val="ru-RU" w:eastAsia="en-US" w:bidi="ar-SA"/>
      </w:rPr>
    </w:lvl>
    <w:lvl w:ilvl="8" w:tplc="90D48568">
      <w:numFmt w:val="bullet"/>
      <w:lvlText w:val="•"/>
      <w:lvlJc w:val="left"/>
      <w:pPr>
        <w:ind w:left="2576" w:hanging="360"/>
      </w:pPr>
      <w:rPr>
        <w:rFonts w:hint="default"/>
        <w:lang w:val="ru-RU" w:eastAsia="en-US" w:bidi="ar-SA"/>
      </w:rPr>
    </w:lvl>
  </w:abstractNum>
  <w:abstractNum w:abstractNumId="16" w15:restartNumberingAfterBreak="0">
    <w:nsid w:val="18BD44E5"/>
    <w:multiLevelType w:val="hybridMultilevel"/>
    <w:tmpl w:val="8D3CCDFE"/>
    <w:lvl w:ilvl="0" w:tplc="028E45A2">
      <w:numFmt w:val="bullet"/>
      <w:lvlText w:val="-"/>
      <w:lvlJc w:val="left"/>
      <w:pPr>
        <w:ind w:left="1288" w:hanging="360"/>
      </w:pPr>
      <w:rPr>
        <w:rFonts w:ascii="Arial MT" w:eastAsia="Arial MT" w:hAnsi="Arial MT" w:cs="Arial MT" w:hint="default"/>
        <w:b w:val="0"/>
        <w:bCs w:val="0"/>
        <w:i w:val="0"/>
        <w:iCs w:val="0"/>
        <w:color w:val="231F20"/>
        <w:spacing w:val="0"/>
        <w:w w:val="100"/>
        <w:sz w:val="24"/>
        <w:szCs w:val="24"/>
        <w:lang w:val="ru-RU" w:eastAsia="en-US" w:bidi="ar-SA"/>
      </w:rPr>
    </w:lvl>
    <w:lvl w:ilvl="1" w:tplc="CE6A75B6">
      <w:numFmt w:val="bullet"/>
      <w:lvlText w:val="•"/>
      <w:lvlJc w:val="left"/>
      <w:pPr>
        <w:ind w:left="2229" w:hanging="360"/>
      </w:pPr>
      <w:rPr>
        <w:rFonts w:hint="default"/>
        <w:lang w:val="ru-RU" w:eastAsia="en-US" w:bidi="ar-SA"/>
      </w:rPr>
    </w:lvl>
    <w:lvl w:ilvl="2" w:tplc="27E4B84E">
      <w:numFmt w:val="bullet"/>
      <w:lvlText w:val="•"/>
      <w:lvlJc w:val="left"/>
      <w:pPr>
        <w:ind w:left="3178" w:hanging="360"/>
      </w:pPr>
      <w:rPr>
        <w:rFonts w:hint="default"/>
        <w:lang w:val="ru-RU" w:eastAsia="en-US" w:bidi="ar-SA"/>
      </w:rPr>
    </w:lvl>
    <w:lvl w:ilvl="3" w:tplc="396C4F7C">
      <w:numFmt w:val="bullet"/>
      <w:lvlText w:val="•"/>
      <w:lvlJc w:val="left"/>
      <w:pPr>
        <w:ind w:left="4128" w:hanging="360"/>
      </w:pPr>
      <w:rPr>
        <w:rFonts w:hint="default"/>
        <w:lang w:val="ru-RU" w:eastAsia="en-US" w:bidi="ar-SA"/>
      </w:rPr>
    </w:lvl>
    <w:lvl w:ilvl="4" w:tplc="C50612B8">
      <w:numFmt w:val="bullet"/>
      <w:lvlText w:val="•"/>
      <w:lvlJc w:val="left"/>
      <w:pPr>
        <w:ind w:left="5077" w:hanging="360"/>
      </w:pPr>
      <w:rPr>
        <w:rFonts w:hint="default"/>
        <w:lang w:val="ru-RU" w:eastAsia="en-US" w:bidi="ar-SA"/>
      </w:rPr>
    </w:lvl>
    <w:lvl w:ilvl="5" w:tplc="9DD818AE">
      <w:numFmt w:val="bullet"/>
      <w:lvlText w:val="•"/>
      <w:lvlJc w:val="left"/>
      <w:pPr>
        <w:ind w:left="6026" w:hanging="360"/>
      </w:pPr>
      <w:rPr>
        <w:rFonts w:hint="default"/>
        <w:lang w:val="ru-RU" w:eastAsia="en-US" w:bidi="ar-SA"/>
      </w:rPr>
    </w:lvl>
    <w:lvl w:ilvl="6" w:tplc="1C44BADE">
      <w:numFmt w:val="bullet"/>
      <w:lvlText w:val="•"/>
      <w:lvlJc w:val="left"/>
      <w:pPr>
        <w:ind w:left="6976" w:hanging="360"/>
      </w:pPr>
      <w:rPr>
        <w:rFonts w:hint="default"/>
        <w:lang w:val="ru-RU" w:eastAsia="en-US" w:bidi="ar-SA"/>
      </w:rPr>
    </w:lvl>
    <w:lvl w:ilvl="7" w:tplc="785CD3FA">
      <w:numFmt w:val="bullet"/>
      <w:lvlText w:val="•"/>
      <w:lvlJc w:val="left"/>
      <w:pPr>
        <w:ind w:left="7925" w:hanging="360"/>
      </w:pPr>
      <w:rPr>
        <w:rFonts w:hint="default"/>
        <w:lang w:val="ru-RU" w:eastAsia="en-US" w:bidi="ar-SA"/>
      </w:rPr>
    </w:lvl>
    <w:lvl w:ilvl="8" w:tplc="C8669986">
      <w:numFmt w:val="bullet"/>
      <w:lvlText w:val="•"/>
      <w:lvlJc w:val="left"/>
      <w:pPr>
        <w:ind w:left="8874" w:hanging="360"/>
      </w:pPr>
      <w:rPr>
        <w:rFonts w:hint="default"/>
        <w:lang w:val="ru-RU" w:eastAsia="en-US" w:bidi="ar-SA"/>
      </w:rPr>
    </w:lvl>
  </w:abstractNum>
  <w:abstractNum w:abstractNumId="17" w15:restartNumberingAfterBreak="0">
    <w:nsid w:val="1BBB073E"/>
    <w:multiLevelType w:val="hybridMultilevel"/>
    <w:tmpl w:val="EDBE1EB0"/>
    <w:lvl w:ilvl="0" w:tplc="BE1832B4">
      <w:numFmt w:val="bullet"/>
      <w:lvlText w:val=""/>
      <w:lvlJc w:val="left"/>
      <w:pPr>
        <w:ind w:left="3087" w:hanging="360"/>
      </w:pPr>
      <w:rPr>
        <w:rFonts w:ascii="Wingdings" w:eastAsia="Wingdings" w:hAnsi="Wingdings" w:cs="Wingdings" w:hint="default"/>
        <w:b w:val="0"/>
        <w:bCs w:val="0"/>
        <w:i w:val="0"/>
        <w:iCs w:val="0"/>
        <w:spacing w:val="0"/>
        <w:w w:val="100"/>
        <w:sz w:val="24"/>
        <w:szCs w:val="24"/>
        <w:lang w:val="ru-RU" w:eastAsia="en-US" w:bidi="ar-SA"/>
      </w:rPr>
    </w:lvl>
    <w:lvl w:ilvl="1" w:tplc="7CD0D9A4">
      <w:numFmt w:val="bullet"/>
      <w:lvlText w:val="•"/>
      <w:lvlJc w:val="left"/>
      <w:pPr>
        <w:ind w:left="3849" w:hanging="360"/>
      </w:pPr>
      <w:rPr>
        <w:rFonts w:hint="default"/>
        <w:lang w:val="ru-RU" w:eastAsia="en-US" w:bidi="ar-SA"/>
      </w:rPr>
    </w:lvl>
    <w:lvl w:ilvl="2" w:tplc="E83E4380">
      <w:numFmt w:val="bullet"/>
      <w:lvlText w:val="•"/>
      <w:lvlJc w:val="left"/>
      <w:pPr>
        <w:ind w:left="4618" w:hanging="360"/>
      </w:pPr>
      <w:rPr>
        <w:rFonts w:hint="default"/>
        <w:lang w:val="ru-RU" w:eastAsia="en-US" w:bidi="ar-SA"/>
      </w:rPr>
    </w:lvl>
    <w:lvl w:ilvl="3" w:tplc="EBB4F444">
      <w:numFmt w:val="bullet"/>
      <w:lvlText w:val="•"/>
      <w:lvlJc w:val="left"/>
      <w:pPr>
        <w:ind w:left="5388" w:hanging="360"/>
      </w:pPr>
      <w:rPr>
        <w:rFonts w:hint="default"/>
        <w:lang w:val="ru-RU" w:eastAsia="en-US" w:bidi="ar-SA"/>
      </w:rPr>
    </w:lvl>
    <w:lvl w:ilvl="4" w:tplc="60BEB686">
      <w:numFmt w:val="bullet"/>
      <w:lvlText w:val="•"/>
      <w:lvlJc w:val="left"/>
      <w:pPr>
        <w:ind w:left="6157" w:hanging="360"/>
      </w:pPr>
      <w:rPr>
        <w:rFonts w:hint="default"/>
        <w:lang w:val="ru-RU" w:eastAsia="en-US" w:bidi="ar-SA"/>
      </w:rPr>
    </w:lvl>
    <w:lvl w:ilvl="5" w:tplc="CAD85396">
      <w:numFmt w:val="bullet"/>
      <w:lvlText w:val="•"/>
      <w:lvlJc w:val="left"/>
      <w:pPr>
        <w:ind w:left="6926" w:hanging="360"/>
      </w:pPr>
      <w:rPr>
        <w:rFonts w:hint="default"/>
        <w:lang w:val="ru-RU" w:eastAsia="en-US" w:bidi="ar-SA"/>
      </w:rPr>
    </w:lvl>
    <w:lvl w:ilvl="6" w:tplc="FA4615F0">
      <w:numFmt w:val="bullet"/>
      <w:lvlText w:val="•"/>
      <w:lvlJc w:val="left"/>
      <w:pPr>
        <w:ind w:left="7696" w:hanging="360"/>
      </w:pPr>
      <w:rPr>
        <w:rFonts w:hint="default"/>
        <w:lang w:val="ru-RU" w:eastAsia="en-US" w:bidi="ar-SA"/>
      </w:rPr>
    </w:lvl>
    <w:lvl w:ilvl="7" w:tplc="1E8A17C0">
      <w:numFmt w:val="bullet"/>
      <w:lvlText w:val="•"/>
      <w:lvlJc w:val="left"/>
      <w:pPr>
        <w:ind w:left="8465" w:hanging="360"/>
      </w:pPr>
      <w:rPr>
        <w:rFonts w:hint="default"/>
        <w:lang w:val="ru-RU" w:eastAsia="en-US" w:bidi="ar-SA"/>
      </w:rPr>
    </w:lvl>
    <w:lvl w:ilvl="8" w:tplc="790082DE">
      <w:numFmt w:val="bullet"/>
      <w:lvlText w:val="•"/>
      <w:lvlJc w:val="left"/>
      <w:pPr>
        <w:ind w:left="9234" w:hanging="360"/>
      </w:pPr>
      <w:rPr>
        <w:rFonts w:hint="default"/>
        <w:lang w:val="ru-RU" w:eastAsia="en-US" w:bidi="ar-SA"/>
      </w:rPr>
    </w:lvl>
  </w:abstractNum>
  <w:abstractNum w:abstractNumId="18" w15:restartNumberingAfterBreak="0">
    <w:nsid w:val="1FED74F8"/>
    <w:multiLevelType w:val="hybridMultilevel"/>
    <w:tmpl w:val="35BA928C"/>
    <w:lvl w:ilvl="0" w:tplc="6E8C9438">
      <w:start w:val="1"/>
      <w:numFmt w:val="decimal"/>
      <w:lvlText w:val="%1."/>
      <w:lvlJc w:val="left"/>
      <w:pPr>
        <w:ind w:left="1287" w:hanging="360"/>
        <w:jc w:val="left"/>
      </w:pPr>
      <w:rPr>
        <w:rFonts w:ascii="Times New Roman" w:eastAsia="Times New Roman" w:hAnsi="Times New Roman" w:cs="Times New Roman" w:hint="default"/>
        <w:b w:val="0"/>
        <w:bCs w:val="0"/>
        <w:i/>
        <w:iCs/>
        <w:spacing w:val="0"/>
        <w:w w:val="100"/>
        <w:sz w:val="24"/>
        <w:szCs w:val="24"/>
        <w:lang w:val="ru-RU" w:eastAsia="en-US" w:bidi="ar-SA"/>
      </w:rPr>
    </w:lvl>
    <w:lvl w:ilvl="1" w:tplc="ADAE9822">
      <w:numFmt w:val="bullet"/>
      <w:lvlText w:val="•"/>
      <w:lvlJc w:val="left"/>
      <w:pPr>
        <w:ind w:left="2229" w:hanging="360"/>
      </w:pPr>
      <w:rPr>
        <w:rFonts w:hint="default"/>
        <w:lang w:val="ru-RU" w:eastAsia="en-US" w:bidi="ar-SA"/>
      </w:rPr>
    </w:lvl>
    <w:lvl w:ilvl="2" w:tplc="E9A279E4">
      <w:numFmt w:val="bullet"/>
      <w:lvlText w:val="•"/>
      <w:lvlJc w:val="left"/>
      <w:pPr>
        <w:ind w:left="3178" w:hanging="360"/>
      </w:pPr>
      <w:rPr>
        <w:rFonts w:hint="default"/>
        <w:lang w:val="ru-RU" w:eastAsia="en-US" w:bidi="ar-SA"/>
      </w:rPr>
    </w:lvl>
    <w:lvl w:ilvl="3" w:tplc="B5C0023A">
      <w:numFmt w:val="bullet"/>
      <w:lvlText w:val="•"/>
      <w:lvlJc w:val="left"/>
      <w:pPr>
        <w:ind w:left="4128" w:hanging="360"/>
      </w:pPr>
      <w:rPr>
        <w:rFonts w:hint="default"/>
        <w:lang w:val="ru-RU" w:eastAsia="en-US" w:bidi="ar-SA"/>
      </w:rPr>
    </w:lvl>
    <w:lvl w:ilvl="4" w:tplc="C532ABFC">
      <w:numFmt w:val="bullet"/>
      <w:lvlText w:val="•"/>
      <w:lvlJc w:val="left"/>
      <w:pPr>
        <w:ind w:left="5077" w:hanging="360"/>
      </w:pPr>
      <w:rPr>
        <w:rFonts w:hint="default"/>
        <w:lang w:val="ru-RU" w:eastAsia="en-US" w:bidi="ar-SA"/>
      </w:rPr>
    </w:lvl>
    <w:lvl w:ilvl="5" w:tplc="77989900">
      <w:numFmt w:val="bullet"/>
      <w:lvlText w:val="•"/>
      <w:lvlJc w:val="left"/>
      <w:pPr>
        <w:ind w:left="6026" w:hanging="360"/>
      </w:pPr>
      <w:rPr>
        <w:rFonts w:hint="default"/>
        <w:lang w:val="ru-RU" w:eastAsia="en-US" w:bidi="ar-SA"/>
      </w:rPr>
    </w:lvl>
    <w:lvl w:ilvl="6" w:tplc="4162D02E">
      <w:numFmt w:val="bullet"/>
      <w:lvlText w:val="•"/>
      <w:lvlJc w:val="left"/>
      <w:pPr>
        <w:ind w:left="6976" w:hanging="360"/>
      </w:pPr>
      <w:rPr>
        <w:rFonts w:hint="default"/>
        <w:lang w:val="ru-RU" w:eastAsia="en-US" w:bidi="ar-SA"/>
      </w:rPr>
    </w:lvl>
    <w:lvl w:ilvl="7" w:tplc="0504E4AE">
      <w:numFmt w:val="bullet"/>
      <w:lvlText w:val="•"/>
      <w:lvlJc w:val="left"/>
      <w:pPr>
        <w:ind w:left="7925" w:hanging="360"/>
      </w:pPr>
      <w:rPr>
        <w:rFonts w:hint="default"/>
        <w:lang w:val="ru-RU" w:eastAsia="en-US" w:bidi="ar-SA"/>
      </w:rPr>
    </w:lvl>
    <w:lvl w:ilvl="8" w:tplc="85E664C2">
      <w:numFmt w:val="bullet"/>
      <w:lvlText w:val="•"/>
      <w:lvlJc w:val="left"/>
      <w:pPr>
        <w:ind w:left="8874" w:hanging="360"/>
      </w:pPr>
      <w:rPr>
        <w:rFonts w:hint="default"/>
        <w:lang w:val="ru-RU" w:eastAsia="en-US" w:bidi="ar-SA"/>
      </w:rPr>
    </w:lvl>
  </w:abstractNum>
  <w:abstractNum w:abstractNumId="19" w15:restartNumberingAfterBreak="0">
    <w:nsid w:val="20F47431"/>
    <w:multiLevelType w:val="hybridMultilevel"/>
    <w:tmpl w:val="8D0EC944"/>
    <w:lvl w:ilvl="0" w:tplc="DEF2A4DC">
      <w:numFmt w:val="bullet"/>
      <w:lvlText w:val=""/>
      <w:lvlJc w:val="left"/>
      <w:pPr>
        <w:ind w:left="538" w:hanging="300"/>
      </w:pPr>
      <w:rPr>
        <w:rFonts w:ascii="Symbol" w:eastAsia="Symbol" w:hAnsi="Symbol" w:cs="Symbol" w:hint="default"/>
        <w:spacing w:val="0"/>
        <w:w w:val="99"/>
        <w:lang w:val="ru-RU" w:eastAsia="en-US" w:bidi="ar-SA"/>
      </w:rPr>
    </w:lvl>
    <w:lvl w:ilvl="1" w:tplc="FDE4B88C">
      <w:numFmt w:val="bullet"/>
      <w:lvlText w:val=""/>
      <w:lvlJc w:val="left"/>
      <w:pPr>
        <w:ind w:left="1287" w:hanging="360"/>
      </w:pPr>
      <w:rPr>
        <w:rFonts w:ascii="Symbol" w:eastAsia="Symbol" w:hAnsi="Symbol" w:cs="Symbol" w:hint="default"/>
        <w:b w:val="0"/>
        <w:bCs w:val="0"/>
        <w:i w:val="0"/>
        <w:iCs w:val="0"/>
        <w:color w:val="231F20"/>
        <w:spacing w:val="0"/>
        <w:w w:val="100"/>
        <w:sz w:val="24"/>
        <w:szCs w:val="24"/>
        <w:lang w:val="ru-RU" w:eastAsia="en-US" w:bidi="ar-SA"/>
      </w:rPr>
    </w:lvl>
    <w:lvl w:ilvl="2" w:tplc="6E66C8A2">
      <w:numFmt w:val="bullet"/>
      <w:lvlText w:val="•"/>
      <w:lvlJc w:val="left"/>
      <w:pPr>
        <w:ind w:left="1989" w:hanging="360"/>
      </w:pPr>
      <w:rPr>
        <w:rFonts w:hint="default"/>
        <w:lang w:val="ru-RU" w:eastAsia="en-US" w:bidi="ar-SA"/>
      </w:rPr>
    </w:lvl>
    <w:lvl w:ilvl="3" w:tplc="A46EAE68">
      <w:numFmt w:val="bullet"/>
      <w:lvlText w:val="•"/>
      <w:lvlJc w:val="left"/>
      <w:pPr>
        <w:ind w:left="2698" w:hanging="360"/>
      </w:pPr>
      <w:rPr>
        <w:rFonts w:hint="default"/>
        <w:lang w:val="ru-RU" w:eastAsia="en-US" w:bidi="ar-SA"/>
      </w:rPr>
    </w:lvl>
    <w:lvl w:ilvl="4" w:tplc="5DF031A2">
      <w:numFmt w:val="bullet"/>
      <w:lvlText w:val="•"/>
      <w:lvlJc w:val="left"/>
      <w:pPr>
        <w:ind w:left="3408" w:hanging="360"/>
      </w:pPr>
      <w:rPr>
        <w:rFonts w:hint="default"/>
        <w:lang w:val="ru-RU" w:eastAsia="en-US" w:bidi="ar-SA"/>
      </w:rPr>
    </w:lvl>
    <w:lvl w:ilvl="5" w:tplc="79E60276">
      <w:numFmt w:val="bullet"/>
      <w:lvlText w:val="•"/>
      <w:lvlJc w:val="left"/>
      <w:pPr>
        <w:ind w:left="4117" w:hanging="360"/>
      </w:pPr>
      <w:rPr>
        <w:rFonts w:hint="default"/>
        <w:lang w:val="ru-RU" w:eastAsia="en-US" w:bidi="ar-SA"/>
      </w:rPr>
    </w:lvl>
    <w:lvl w:ilvl="6" w:tplc="C7324852">
      <w:numFmt w:val="bullet"/>
      <w:lvlText w:val="•"/>
      <w:lvlJc w:val="left"/>
      <w:pPr>
        <w:ind w:left="4826" w:hanging="360"/>
      </w:pPr>
      <w:rPr>
        <w:rFonts w:hint="default"/>
        <w:lang w:val="ru-RU" w:eastAsia="en-US" w:bidi="ar-SA"/>
      </w:rPr>
    </w:lvl>
    <w:lvl w:ilvl="7" w:tplc="F9EEE7B0">
      <w:numFmt w:val="bullet"/>
      <w:lvlText w:val="•"/>
      <w:lvlJc w:val="left"/>
      <w:pPr>
        <w:ind w:left="5536" w:hanging="360"/>
      </w:pPr>
      <w:rPr>
        <w:rFonts w:hint="default"/>
        <w:lang w:val="ru-RU" w:eastAsia="en-US" w:bidi="ar-SA"/>
      </w:rPr>
    </w:lvl>
    <w:lvl w:ilvl="8" w:tplc="F5F07878">
      <w:numFmt w:val="bullet"/>
      <w:lvlText w:val="•"/>
      <w:lvlJc w:val="left"/>
      <w:pPr>
        <w:ind w:left="6245" w:hanging="360"/>
      </w:pPr>
      <w:rPr>
        <w:rFonts w:hint="default"/>
        <w:lang w:val="ru-RU" w:eastAsia="en-US" w:bidi="ar-SA"/>
      </w:rPr>
    </w:lvl>
  </w:abstractNum>
  <w:abstractNum w:abstractNumId="20" w15:restartNumberingAfterBreak="0">
    <w:nsid w:val="23FD5812"/>
    <w:multiLevelType w:val="hybridMultilevel"/>
    <w:tmpl w:val="DA3AA4F8"/>
    <w:lvl w:ilvl="0" w:tplc="2B9EA1A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3C48EA9A">
      <w:numFmt w:val="bullet"/>
      <w:lvlText w:val="•"/>
      <w:lvlJc w:val="left"/>
      <w:pPr>
        <w:ind w:left="2229" w:hanging="360"/>
      </w:pPr>
      <w:rPr>
        <w:rFonts w:hint="default"/>
        <w:lang w:val="ru-RU" w:eastAsia="en-US" w:bidi="ar-SA"/>
      </w:rPr>
    </w:lvl>
    <w:lvl w:ilvl="2" w:tplc="9DC87B86">
      <w:numFmt w:val="bullet"/>
      <w:lvlText w:val="•"/>
      <w:lvlJc w:val="left"/>
      <w:pPr>
        <w:ind w:left="3178" w:hanging="360"/>
      </w:pPr>
      <w:rPr>
        <w:rFonts w:hint="default"/>
        <w:lang w:val="ru-RU" w:eastAsia="en-US" w:bidi="ar-SA"/>
      </w:rPr>
    </w:lvl>
    <w:lvl w:ilvl="3" w:tplc="31749182">
      <w:numFmt w:val="bullet"/>
      <w:lvlText w:val="•"/>
      <w:lvlJc w:val="left"/>
      <w:pPr>
        <w:ind w:left="4128" w:hanging="360"/>
      </w:pPr>
      <w:rPr>
        <w:rFonts w:hint="default"/>
        <w:lang w:val="ru-RU" w:eastAsia="en-US" w:bidi="ar-SA"/>
      </w:rPr>
    </w:lvl>
    <w:lvl w:ilvl="4" w:tplc="C2025398">
      <w:numFmt w:val="bullet"/>
      <w:lvlText w:val="•"/>
      <w:lvlJc w:val="left"/>
      <w:pPr>
        <w:ind w:left="5077" w:hanging="360"/>
      </w:pPr>
      <w:rPr>
        <w:rFonts w:hint="default"/>
        <w:lang w:val="ru-RU" w:eastAsia="en-US" w:bidi="ar-SA"/>
      </w:rPr>
    </w:lvl>
    <w:lvl w:ilvl="5" w:tplc="4F6A0456">
      <w:numFmt w:val="bullet"/>
      <w:lvlText w:val="•"/>
      <w:lvlJc w:val="left"/>
      <w:pPr>
        <w:ind w:left="6026" w:hanging="360"/>
      </w:pPr>
      <w:rPr>
        <w:rFonts w:hint="default"/>
        <w:lang w:val="ru-RU" w:eastAsia="en-US" w:bidi="ar-SA"/>
      </w:rPr>
    </w:lvl>
    <w:lvl w:ilvl="6" w:tplc="A9D85AFA">
      <w:numFmt w:val="bullet"/>
      <w:lvlText w:val="•"/>
      <w:lvlJc w:val="left"/>
      <w:pPr>
        <w:ind w:left="6976" w:hanging="360"/>
      </w:pPr>
      <w:rPr>
        <w:rFonts w:hint="default"/>
        <w:lang w:val="ru-RU" w:eastAsia="en-US" w:bidi="ar-SA"/>
      </w:rPr>
    </w:lvl>
    <w:lvl w:ilvl="7" w:tplc="7AFA410C">
      <w:numFmt w:val="bullet"/>
      <w:lvlText w:val="•"/>
      <w:lvlJc w:val="left"/>
      <w:pPr>
        <w:ind w:left="7925" w:hanging="360"/>
      </w:pPr>
      <w:rPr>
        <w:rFonts w:hint="default"/>
        <w:lang w:val="ru-RU" w:eastAsia="en-US" w:bidi="ar-SA"/>
      </w:rPr>
    </w:lvl>
    <w:lvl w:ilvl="8" w:tplc="DED42672">
      <w:numFmt w:val="bullet"/>
      <w:lvlText w:val="•"/>
      <w:lvlJc w:val="left"/>
      <w:pPr>
        <w:ind w:left="8874" w:hanging="360"/>
      </w:pPr>
      <w:rPr>
        <w:rFonts w:hint="default"/>
        <w:lang w:val="ru-RU" w:eastAsia="en-US" w:bidi="ar-SA"/>
      </w:rPr>
    </w:lvl>
  </w:abstractNum>
  <w:abstractNum w:abstractNumId="21" w15:restartNumberingAfterBreak="0">
    <w:nsid w:val="241622EF"/>
    <w:multiLevelType w:val="hybridMultilevel"/>
    <w:tmpl w:val="AEF44622"/>
    <w:lvl w:ilvl="0" w:tplc="1C80A01C">
      <w:start w:val="1"/>
      <w:numFmt w:val="decimal"/>
      <w:lvlText w:val="%1."/>
      <w:lvlJc w:val="left"/>
      <w:pPr>
        <w:ind w:left="1828" w:hanging="360"/>
        <w:jc w:val="left"/>
      </w:pPr>
      <w:rPr>
        <w:rFonts w:hint="default"/>
        <w:spacing w:val="0"/>
        <w:w w:val="100"/>
        <w:lang w:val="ru-RU" w:eastAsia="en-US" w:bidi="ar-SA"/>
      </w:rPr>
    </w:lvl>
    <w:lvl w:ilvl="1" w:tplc="E85A88C6">
      <w:start w:val="1"/>
      <w:numFmt w:val="decimal"/>
      <w:lvlText w:val="%2."/>
      <w:lvlJc w:val="left"/>
      <w:pPr>
        <w:ind w:left="2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AA32D152">
      <w:numFmt w:val="bullet"/>
      <w:lvlText w:val="•"/>
      <w:lvlJc w:val="left"/>
      <w:pPr>
        <w:ind w:left="3348" w:hanging="360"/>
      </w:pPr>
      <w:rPr>
        <w:rFonts w:hint="default"/>
        <w:lang w:val="ru-RU" w:eastAsia="en-US" w:bidi="ar-SA"/>
      </w:rPr>
    </w:lvl>
    <w:lvl w:ilvl="3" w:tplc="BC861ACE">
      <w:numFmt w:val="bullet"/>
      <w:lvlText w:val="•"/>
      <w:lvlJc w:val="left"/>
      <w:pPr>
        <w:ind w:left="4276" w:hanging="360"/>
      </w:pPr>
      <w:rPr>
        <w:rFonts w:hint="default"/>
        <w:lang w:val="ru-RU" w:eastAsia="en-US" w:bidi="ar-SA"/>
      </w:rPr>
    </w:lvl>
    <w:lvl w:ilvl="4" w:tplc="D938D28E">
      <w:numFmt w:val="bullet"/>
      <w:lvlText w:val="•"/>
      <w:lvlJc w:val="left"/>
      <w:pPr>
        <w:ind w:left="5204" w:hanging="360"/>
      </w:pPr>
      <w:rPr>
        <w:rFonts w:hint="default"/>
        <w:lang w:val="ru-RU" w:eastAsia="en-US" w:bidi="ar-SA"/>
      </w:rPr>
    </w:lvl>
    <w:lvl w:ilvl="5" w:tplc="36F84B84">
      <w:numFmt w:val="bullet"/>
      <w:lvlText w:val="•"/>
      <w:lvlJc w:val="left"/>
      <w:pPr>
        <w:ind w:left="6132" w:hanging="360"/>
      </w:pPr>
      <w:rPr>
        <w:rFonts w:hint="default"/>
        <w:lang w:val="ru-RU" w:eastAsia="en-US" w:bidi="ar-SA"/>
      </w:rPr>
    </w:lvl>
    <w:lvl w:ilvl="6" w:tplc="7A22D53E">
      <w:numFmt w:val="bullet"/>
      <w:lvlText w:val="•"/>
      <w:lvlJc w:val="left"/>
      <w:pPr>
        <w:ind w:left="7060" w:hanging="360"/>
      </w:pPr>
      <w:rPr>
        <w:rFonts w:hint="default"/>
        <w:lang w:val="ru-RU" w:eastAsia="en-US" w:bidi="ar-SA"/>
      </w:rPr>
    </w:lvl>
    <w:lvl w:ilvl="7" w:tplc="48B846BC">
      <w:numFmt w:val="bullet"/>
      <w:lvlText w:val="•"/>
      <w:lvlJc w:val="left"/>
      <w:pPr>
        <w:ind w:left="7989" w:hanging="360"/>
      </w:pPr>
      <w:rPr>
        <w:rFonts w:hint="default"/>
        <w:lang w:val="ru-RU" w:eastAsia="en-US" w:bidi="ar-SA"/>
      </w:rPr>
    </w:lvl>
    <w:lvl w:ilvl="8" w:tplc="192E7862">
      <w:numFmt w:val="bullet"/>
      <w:lvlText w:val="•"/>
      <w:lvlJc w:val="left"/>
      <w:pPr>
        <w:ind w:left="8917" w:hanging="360"/>
      </w:pPr>
      <w:rPr>
        <w:rFonts w:hint="default"/>
        <w:lang w:val="ru-RU" w:eastAsia="en-US" w:bidi="ar-SA"/>
      </w:rPr>
    </w:lvl>
  </w:abstractNum>
  <w:abstractNum w:abstractNumId="22" w15:restartNumberingAfterBreak="0">
    <w:nsid w:val="25B13C65"/>
    <w:multiLevelType w:val="hybridMultilevel"/>
    <w:tmpl w:val="6106A488"/>
    <w:lvl w:ilvl="0" w:tplc="7B68B69C">
      <w:numFmt w:val="bullet"/>
      <w:lvlText w:val=""/>
      <w:lvlJc w:val="left"/>
      <w:pPr>
        <w:ind w:left="338" w:hanging="180"/>
      </w:pPr>
      <w:rPr>
        <w:rFonts w:ascii="Wingdings" w:eastAsia="Wingdings" w:hAnsi="Wingdings" w:cs="Wingdings" w:hint="default"/>
        <w:b w:val="0"/>
        <w:bCs w:val="0"/>
        <w:i w:val="0"/>
        <w:iCs w:val="0"/>
        <w:spacing w:val="0"/>
        <w:w w:val="100"/>
        <w:sz w:val="24"/>
        <w:szCs w:val="24"/>
        <w:lang w:val="ru-RU" w:eastAsia="en-US" w:bidi="ar-SA"/>
      </w:rPr>
    </w:lvl>
    <w:lvl w:ilvl="1" w:tplc="F90E2B30">
      <w:numFmt w:val="bullet"/>
      <w:lvlText w:val="•"/>
      <w:lvlJc w:val="left"/>
      <w:pPr>
        <w:ind w:left="1083" w:hanging="180"/>
      </w:pPr>
      <w:rPr>
        <w:rFonts w:hint="default"/>
        <w:lang w:val="ru-RU" w:eastAsia="en-US" w:bidi="ar-SA"/>
      </w:rPr>
    </w:lvl>
    <w:lvl w:ilvl="2" w:tplc="178CD578">
      <w:numFmt w:val="bullet"/>
      <w:lvlText w:val="•"/>
      <w:lvlJc w:val="left"/>
      <w:pPr>
        <w:ind w:left="1826" w:hanging="180"/>
      </w:pPr>
      <w:rPr>
        <w:rFonts w:hint="default"/>
        <w:lang w:val="ru-RU" w:eastAsia="en-US" w:bidi="ar-SA"/>
      </w:rPr>
    </w:lvl>
    <w:lvl w:ilvl="3" w:tplc="F016FE92">
      <w:numFmt w:val="bullet"/>
      <w:lvlText w:val="•"/>
      <w:lvlJc w:val="left"/>
      <w:pPr>
        <w:ind w:left="2570" w:hanging="180"/>
      </w:pPr>
      <w:rPr>
        <w:rFonts w:hint="default"/>
        <w:lang w:val="ru-RU" w:eastAsia="en-US" w:bidi="ar-SA"/>
      </w:rPr>
    </w:lvl>
    <w:lvl w:ilvl="4" w:tplc="EAA0BB4E">
      <w:numFmt w:val="bullet"/>
      <w:lvlText w:val="•"/>
      <w:lvlJc w:val="left"/>
      <w:pPr>
        <w:ind w:left="3313" w:hanging="180"/>
      </w:pPr>
      <w:rPr>
        <w:rFonts w:hint="default"/>
        <w:lang w:val="ru-RU" w:eastAsia="en-US" w:bidi="ar-SA"/>
      </w:rPr>
    </w:lvl>
    <w:lvl w:ilvl="5" w:tplc="227C3D66">
      <w:numFmt w:val="bullet"/>
      <w:lvlText w:val="•"/>
      <w:lvlJc w:val="left"/>
      <w:pPr>
        <w:ind w:left="4057" w:hanging="180"/>
      </w:pPr>
      <w:rPr>
        <w:rFonts w:hint="default"/>
        <w:lang w:val="ru-RU" w:eastAsia="en-US" w:bidi="ar-SA"/>
      </w:rPr>
    </w:lvl>
    <w:lvl w:ilvl="6" w:tplc="D2767F44">
      <w:numFmt w:val="bullet"/>
      <w:lvlText w:val="•"/>
      <w:lvlJc w:val="left"/>
      <w:pPr>
        <w:ind w:left="4800" w:hanging="180"/>
      </w:pPr>
      <w:rPr>
        <w:rFonts w:hint="default"/>
        <w:lang w:val="ru-RU" w:eastAsia="en-US" w:bidi="ar-SA"/>
      </w:rPr>
    </w:lvl>
    <w:lvl w:ilvl="7" w:tplc="B35EC814">
      <w:numFmt w:val="bullet"/>
      <w:lvlText w:val="•"/>
      <w:lvlJc w:val="left"/>
      <w:pPr>
        <w:ind w:left="5544" w:hanging="180"/>
      </w:pPr>
      <w:rPr>
        <w:rFonts w:hint="default"/>
        <w:lang w:val="ru-RU" w:eastAsia="en-US" w:bidi="ar-SA"/>
      </w:rPr>
    </w:lvl>
    <w:lvl w:ilvl="8" w:tplc="4BCE9E50">
      <w:numFmt w:val="bullet"/>
      <w:lvlText w:val="•"/>
      <w:lvlJc w:val="left"/>
      <w:pPr>
        <w:ind w:left="6287" w:hanging="180"/>
      </w:pPr>
      <w:rPr>
        <w:rFonts w:hint="default"/>
        <w:lang w:val="ru-RU" w:eastAsia="en-US" w:bidi="ar-SA"/>
      </w:rPr>
    </w:lvl>
  </w:abstractNum>
  <w:abstractNum w:abstractNumId="23" w15:restartNumberingAfterBreak="0">
    <w:nsid w:val="25DE6BD7"/>
    <w:multiLevelType w:val="hybridMultilevel"/>
    <w:tmpl w:val="CB76EA4C"/>
    <w:lvl w:ilvl="0" w:tplc="1F44E2D8">
      <w:numFmt w:val="bullet"/>
      <w:lvlText w:val="-"/>
      <w:lvlJc w:val="left"/>
      <w:pPr>
        <w:ind w:left="471" w:hanging="361"/>
      </w:pPr>
      <w:rPr>
        <w:rFonts w:ascii="Arial MT" w:eastAsia="Arial MT" w:hAnsi="Arial MT" w:cs="Arial MT" w:hint="default"/>
        <w:b w:val="0"/>
        <w:bCs w:val="0"/>
        <w:i w:val="0"/>
        <w:iCs w:val="0"/>
        <w:color w:val="231F20"/>
        <w:spacing w:val="0"/>
        <w:w w:val="100"/>
        <w:sz w:val="24"/>
        <w:szCs w:val="24"/>
        <w:lang w:val="ru-RU" w:eastAsia="en-US" w:bidi="ar-SA"/>
      </w:rPr>
    </w:lvl>
    <w:lvl w:ilvl="1" w:tplc="1B78475E">
      <w:numFmt w:val="bullet"/>
      <w:lvlText w:val="•"/>
      <w:lvlJc w:val="left"/>
      <w:pPr>
        <w:ind w:left="742" w:hanging="361"/>
      </w:pPr>
      <w:rPr>
        <w:rFonts w:hint="default"/>
        <w:lang w:val="ru-RU" w:eastAsia="en-US" w:bidi="ar-SA"/>
      </w:rPr>
    </w:lvl>
    <w:lvl w:ilvl="2" w:tplc="771611BC">
      <w:numFmt w:val="bullet"/>
      <w:lvlText w:val="•"/>
      <w:lvlJc w:val="left"/>
      <w:pPr>
        <w:ind w:left="1005" w:hanging="361"/>
      </w:pPr>
      <w:rPr>
        <w:rFonts w:hint="default"/>
        <w:lang w:val="ru-RU" w:eastAsia="en-US" w:bidi="ar-SA"/>
      </w:rPr>
    </w:lvl>
    <w:lvl w:ilvl="3" w:tplc="B98817D2">
      <w:numFmt w:val="bullet"/>
      <w:lvlText w:val="•"/>
      <w:lvlJc w:val="left"/>
      <w:pPr>
        <w:ind w:left="1268" w:hanging="361"/>
      </w:pPr>
      <w:rPr>
        <w:rFonts w:hint="default"/>
        <w:lang w:val="ru-RU" w:eastAsia="en-US" w:bidi="ar-SA"/>
      </w:rPr>
    </w:lvl>
    <w:lvl w:ilvl="4" w:tplc="562C48C0">
      <w:numFmt w:val="bullet"/>
      <w:lvlText w:val="•"/>
      <w:lvlJc w:val="left"/>
      <w:pPr>
        <w:ind w:left="1531" w:hanging="361"/>
      </w:pPr>
      <w:rPr>
        <w:rFonts w:hint="default"/>
        <w:lang w:val="ru-RU" w:eastAsia="en-US" w:bidi="ar-SA"/>
      </w:rPr>
    </w:lvl>
    <w:lvl w:ilvl="5" w:tplc="3A30C6C4">
      <w:numFmt w:val="bullet"/>
      <w:lvlText w:val="•"/>
      <w:lvlJc w:val="left"/>
      <w:pPr>
        <w:ind w:left="1794" w:hanging="361"/>
      </w:pPr>
      <w:rPr>
        <w:rFonts w:hint="default"/>
        <w:lang w:val="ru-RU" w:eastAsia="en-US" w:bidi="ar-SA"/>
      </w:rPr>
    </w:lvl>
    <w:lvl w:ilvl="6" w:tplc="D9FC2AA6">
      <w:numFmt w:val="bullet"/>
      <w:lvlText w:val="•"/>
      <w:lvlJc w:val="left"/>
      <w:pPr>
        <w:ind w:left="2057" w:hanging="361"/>
      </w:pPr>
      <w:rPr>
        <w:rFonts w:hint="default"/>
        <w:lang w:val="ru-RU" w:eastAsia="en-US" w:bidi="ar-SA"/>
      </w:rPr>
    </w:lvl>
    <w:lvl w:ilvl="7" w:tplc="6B9A57E0">
      <w:numFmt w:val="bullet"/>
      <w:lvlText w:val="•"/>
      <w:lvlJc w:val="left"/>
      <w:pPr>
        <w:ind w:left="2320" w:hanging="361"/>
      </w:pPr>
      <w:rPr>
        <w:rFonts w:hint="default"/>
        <w:lang w:val="ru-RU" w:eastAsia="en-US" w:bidi="ar-SA"/>
      </w:rPr>
    </w:lvl>
    <w:lvl w:ilvl="8" w:tplc="B22CCADE">
      <w:numFmt w:val="bullet"/>
      <w:lvlText w:val="•"/>
      <w:lvlJc w:val="left"/>
      <w:pPr>
        <w:ind w:left="2583" w:hanging="361"/>
      </w:pPr>
      <w:rPr>
        <w:rFonts w:hint="default"/>
        <w:lang w:val="ru-RU" w:eastAsia="en-US" w:bidi="ar-SA"/>
      </w:rPr>
    </w:lvl>
  </w:abstractNum>
  <w:abstractNum w:abstractNumId="24" w15:restartNumberingAfterBreak="0">
    <w:nsid w:val="27465A96"/>
    <w:multiLevelType w:val="hybridMultilevel"/>
    <w:tmpl w:val="F96C4A38"/>
    <w:lvl w:ilvl="0" w:tplc="B20AE080">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1BEEBC7C">
      <w:numFmt w:val="bullet"/>
      <w:lvlText w:val=""/>
      <w:lvlJc w:val="left"/>
      <w:pPr>
        <w:ind w:left="1286" w:hanging="360"/>
      </w:pPr>
      <w:rPr>
        <w:rFonts w:ascii="Symbol" w:eastAsia="Symbol" w:hAnsi="Symbol" w:cs="Symbol" w:hint="default"/>
        <w:b w:val="0"/>
        <w:bCs w:val="0"/>
        <w:i w:val="0"/>
        <w:iCs w:val="0"/>
        <w:spacing w:val="0"/>
        <w:w w:val="99"/>
        <w:sz w:val="20"/>
        <w:szCs w:val="20"/>
        <w:lang w:val="ru-RU" w:eastAsia="en-US" w:bidi="ar-SA"/>
      </w:rPr>
    </w:lvl>
    <w:lvl w:ilvl="2" w:tplc="957AEA32">
      <w:numFmt w:val="bullet"/>
      <w:lvlText w:val="•"/>
      <w:lvlJc w:val="left"/>
      <w:pPr>
        <w:ind w:left="3178" w:hanging="360"/>
      </w:pPr>
      <w:rPr>
        <w:rFonts w:hint="default"/>
        <w:lang w:val="ru-RU" w:eastAsia="en-US" w:bidi="ar-SA"/>
      </w:rPr>
    </w:lvl>
    <w:lvl w:ilvl="3" w:tplc="13342324">
      <w:numFmt w:val="bullet"/>
      <w:lvlText w:val="•"/>
      <w:lvlJc w:val="left"/>
      <w:pPr>
        <w:ind w:left="4128" w:hanging="360"/>
      </w:pPr>
      <w:rPr>
        <w:rFonts w:hint="default"/>
        <w:lang w:val="ru-RU" w:eastAsia="en-US" w:bidi="ar-SA"/>
      </w:rPr>
    </w:lvl>
    <w:lvl w:ilvl="4" w:tplc="62D2A696">
      <w:numFmt w:val="bullet"/>
      <w:lvlText w:val="•"/>
      <w:lvlJc w:val="left"/>
      <w:pPr>
        <w:ind w:left="5077" w:hanging="360"/>
      </w:pPr>
      <w:rPr>
        <w:rFonts w:hint="default"/>
        <w:lang w:val="ru-RU" w:eastAsia="en-US" w:bidi="ar-SA"/>
      </w:rPr>
    </w:lvl>
    <w:lvl w:ilvl="5" w:tplc="5E66C278">
      <w:numFmt w:val="bullet"/>
      <w:lvlText w:val="•"/>
      <w:lvlJc w:val="left"/>
      <w:pPr>
        <w:ind w:left="6026" w:hanging="360"/>
      </w:pPr>
      <w:rPr>
        <w:rFonts w:hint="default"/>
        <w:lang w:val="ru-RU" w:eastAsia="en-US" w:bidi="ar-SA"/>
      </w:rPr>
    </w:lvl>
    <w:lvl w:ilvl="6" w:tplc="F468BFDE">
      <w:numFmt w:val="bullet"/>
      <w:lvlText w:val="•"/>
      <w:lvlJc w:val="left"/>
      <w:pPr>
        <w:ind w:left="6976" w:hanging="360"/>
      </w:pPr>
      <w:rPr>
        <w:rFonts w:hint="default"/>
        <w:lang w:val="ru-RU" w:eastAsia="en-US" w:bidi="ar-SA"/>
      </w:rPr>
    </w:lvl>
    <w:lvl w:ilvl="7" w:tplc="58809EB4">
      <w:numFmt w:val="bullet"/>
      <w:lvlText w:val="•"/>
      <w:lvlJc w:val="left"/>
      <w:pPr>
        <w:ind w:left="7925" w:hanging="360"/>
      </w:pPr>
      <w:rPr>
        <w:rFonts w:hint="default"/>
        <w:lang w:val="ru-RU" w:eastAsia="en-US" w:bidi="ar-SA"/>
      </w:rPr>
    </w:lvl>
    <w:lvl w:ilvl="8" w:tplc="0B700C3A">
      <w:numFmt w:val="bullet"/>
      <w:lvlText w:val="•"/>
      <w:lvlJc w:val="left"/>
      <w:pPr>
        <w:ind w:left="8874" w:hanging="360"/>
      </w:pPr>
      <w:rPr>
        <w:rFonts w:hint="default"/>
        <w:lang w:val="ru-RU" w:eastAsia="en-US" w:bidi="ar-SA"/>
      </w:rPr>
    </w:lvl>
  </w:abstractNum>
  <w:abstractNum w:abstractNumId="25" w15:restartNumberingAfterBreak="0">
    <w:nsid w:val="28C003B7"/>
    <w:multiLevelType w:val="hybridMultilevel"/>
    <w:tmpl w:val="536259A4"/>
    <w:lvl w:ilvl="0" w:tplc="855A7322">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301976">
      <w:numFmt w:val="bullet"/>
      <w:lvlText w:val="•"/>
      <w:lvlJc w:val="left"/>
      <w:pPr>
        <w:ind w:left="1905" w:hanging="360"/>
      </w:pPr>
      <w:rPr>
        <w:rFonts w:hint="default"/>
        <w:lang w:val="ru-RU" w:eastAsia="en-US" w:bidi="ar-SA"/>
      </w:rPr>
    </w:lvl>
    <w:lvl w:ilvl="2" w:tplc="4210E54E">
      <w:numFmt w:val="bullet"/>
      <w:lvlText w:val="•"/>
      <w:lvlJc w:val="left"/>
      <w:pPr>
        <w:ind w:left="2890" w:hanging="360"/>
      </w:pPr>
      <w:rPr>
        <w:rFonts w:hint="default"/>
        <w:lang w:val="ru-RU" w:eastAsia="en-US" w:bidi="ar-SA"/>
      </w:rPr>
    </w:lvl>
    <w:lvl w:ilvl="3" w:tplc="74CE81AA">
      <w:numFmt w:val="bullet"/>
      <w:lvlText w:val="•"/>
      <w:lvlJc w:val="left"/>
      <w:pPr>
        <w:ind w:left="3876" w:hanging="360"/>
      </w:pPr>
      <w:rPr>
        <w:rFonts w:hint="default"/>
        <w:lang w:val="ru-RU" w:eastAsia="en-US" w:bidi="ar-SA"/>
      </w:rPr>
    </w:lvl>
    <w:lvl w:ilvl="4" w:tplc="EB5A5A6E">
      <w:numFmt w:val="bullet"/>
      <w:lvlText w:val="•"/>
      <w:lvlJc w:val="left"/>
      <w:pPr>
        <w:ind w:left="4861" w:hanging="360"/>
      </w:pPr>
      <w:rPr>
        <w:rFonts w:hint="default"/>
        <w:lang w:val="ru-RU" w:eastAsia="en-US" w:bidi="ar-SA"/>
      </w:rPr>
    </w:lvl>
    <w:lvl w:ilvl="5" w:tplc="85DCBA6C">
      <w:numFmt w:val="bullet"/>
      <w:lvlText w:val="•"/>
      <w:lvlJc w:val="left"/>
      <w:pPr>
        <w:ind w:left="5846" w:hanging="360"/>
      </w:pPr>
      <w:rPr>
        <w:rFonts w:hint="default"/>
        <w:lang w:val="ru-RU" w:eastAsia="en-US" w:bidi="ar-SA"/>
      </w:rPr>
    </w:lvl>
    <w:lvl w:ilvl="6" w:tplc="73AE45E0">
      <w:numFmt w:val="bullet"/>
      <w:lvlText w:val="•"/>
      <w:lvlJc w:val="left"/>
      <w:pPr>
        <w:ind w:left="6832" w:hanging="360"/>
      </w:pPr>
      <w:rPr>
        <w:rFonts w:hint="default"/>
        <w:lang w:val="ru-RU" w:eastAsia="en-US" w:bidi="ar-SA"/>
      </w:rPr>
    </w:lvl>
    <w:lvl w:ilvl="7" w:tplc="35CC2CDC">
      <w:numFmt w:val="bullet"/>
      <w:lvlText w:val="•"/>
      <w:lvlJc w:val="left"/>
      <w:pPr>
        <w:ind w:left="7817" w:hanging="360"/>
      </w:pPr>
      <w:rPr>
        <w:rFonts w:hint="default"/>
        <w:lang w:val="ru-RU" w:eastAsia="en-US" w:bidi="ar-SA"/>
      </w:rPr>
    </w:lvl>
    <w:lvl w:ilvl="8" w:tplc="40CC2F40">
      <w:numFmt w:val="bullet"/>
      <w:lvlText w:val="•"/>
      <w:lvlJc w:val="left"/>
      <w:pPr>
        <w:ind w:left="8802" w:hanging="360"/>
      </w:pPr>
      <w:rPr>
        <w:rFonts w:hint="default"/>
        <w:lang w:val="ru-RU" w:eastAsia="en-US" w:bidi="ar-SA"/>
      </w:rPr>
    </w:lvl>
  </w:abstractNum>
  <w:abstractNum w:abstractNumId="26" w15:restartNumberingAfterBreak="0">
    <w:nsid w:val="2AFA0446"/>
    <w:multiLevelType w:val="hybridMultilevel"/>
    <w:tmpl w:val="5BCE57CE"/>
    <w:lvl w:ilvl="0" w:tplc="15FA78D8">
      <w:numFmt w:val="bullet"/>
      <w:lvlText w:val=""/>
      <w:lvlJc w:val="left"/>
      <w:pPr>
        <w:ind w:left="1287" w:hanging="360"/>
      </w:pPr>
      <w:rPr>
        <w:rFonts w:ascii="Wingdings" w:eastAsia="Wingdings" w:hAnsi="Wingdings" w:cs="Wingdings" w:hint="default"/>
        <w:b w:val="0"/>
        <w:bCs w:val="0"/>
        <w:i w:val="0"/>
        <w:iCs w:val="0"/>
        <w:spacing w:val="0"/>
        <w:w w:val="100"/>
        <w:sz w:val="24"/>
        <w:szCs w:val="24"/>
        <w:lang w:val="ru-RU" w:eastAsia="en-US" w:bidi="ar-SA"/>
      </w:rPr>
    </w:lvl>
    <w:lvl w:ilvl="1" w:tplc="60284B08">
      <w:numFmt w:val="bullet"/>
      <w:lvlText w:val="•"/>
      <w:lvlJc w:val="left"/>
      <w:pPr>
        <w:ind w:left="2229" w:hanging="360"/>
      </w:pPr>
      <w:rPr>
        <w:rFonts w:hint="default"/>
        <w:lang w:val="ru-RU" w:eastAsia="en-US" w:bidi="ar-SA"/>
      </w:rPr>
    </w:lvl>
    <w:lvl w:ilvl="2" w:tplc="D9423DAC">
      <w:numFmt w:val="bullet"/>
      <w:lvlText w:val="•"/>
      <w:lvlJc w:val="left"/>
      <w:pPr>
        <w:ind w:left="3178" w:hanging="360"/>
      </w:pPr>
      <w:rPr>
        <w:rFonts w:hint="default"/>
        <w:lang w:val="ru-RU" w:eastAsia="en-US" w:bidi="ar-SA"/>
      </w:rPr>
    </w:lvl>
    <w:lvl w:ilvl="3" w:tplc="6C30E78E">
      <w:numFmt w:val="bullet"/>
      <w:lvlText w:val="•"/>
      <w:lvlJc w:val="left"/>
      <w:pPr>
        <w:ind w:left="4128" w:hanging="360"/>
      </w:pPr>
      <w:rPr>
        <w:rFonts w:hint="default"/>
        <w:lang w:val="ru-RU" w:eastAsia="en-US" w:bidi="ar-SA"/>
      </w:rPr>
    </w:lvl>
    <w:lvl w:ilvl="4" w:tplc="EFF05AD2">
      <w:numFmt w:val="bullet"/>
      <w:lvlText w:val="•"/>
      <w:lvlJc w:val="left"/>
      <w:pPr>
        <w:ind w:left="5077" w:hanging="360"/>
      </w:pPr>
      <w:rPr>
        <w:rFonts w:hint="default"/>
        <w:lang w:val="ru-RU" w:eastAsia="en-US" w:bidi="ar-SA"/>
      </w:rPr>
    </w:lvl>
    <w:lvl w:ilvl="5" w:tplc="7EBEB612">
      <w:numFmt w:val="bullet"/>
      <w:lvlText w:val="•"/>
      <w:lvlJc w:val="left"/>
      <w:pPr>
        <w:ind w:left="6026" w:hanging="360"/>
      </w:pPr>
      <w:rPr>
        <w:rFonts w:hint="default"/>
        <w:lang w:val="ru-RU" w:eastAsia="en-US" w:bidi="ar-SA"/>
      </w:rPr>
    </w:lvl>
    <w:lvl w:ilvl="6" w:tplc="4C746B58">
      <w:numFmt w:val="bullet"/>
      <w:lvlText w:val="•"/>
      <w:lvlJc w:val="left"/>
      <w:pPr>
        <w:ind w:left="6976" w:hanging="360"/>
      </w:pPr>
      <w:rPr>
        <w:rFonts w:hint="default"/>
        <w:lang w:val="ru-RU" w:eastAsia="en-US" w:bidi="ar-SA"/>
      </w:rPr>
    </w:lvl>
    <w:lvl w:ilvl="7" w:tplc="88827B32">
      <w:numFmt w:val="bullet"/>
      <w:lvlText w:val="•"/>
      <w:lvlJc w:val="left"/>
      <w:pPr>
        <w:ind w:left="7925" w:hanging="360"/>
      </w:pPr>
      <w:rPr>
        <w:rFonts w:hint="default"/>
        <w:lang w:val="ru-RU" w:eastAsia="en-US" w:bidi="ar-SA"/>
      </w:rPr>
    </w:lvl>
    <w:lvl w:ilvl="8" w:tplc="CC568842">
      <w:numFmt w:val="bullet"/>
      <w:lvlText w:val="•"/>
      <w:lvlJc w:val="left"/>
      <w:pPr>
        <w:ind w:left="8874" w:hanging="360"/>
      </w:pPr>
      <w:rPr>
        <w:rFonts w:hint="default"/>
        <w:lang w:val="ru-RU" w:eastAsia="en-US" w:bidi="ar-SA"/>
      </w:rPr>
    </w:lvl>
  </w:abstractNum>
  <w:abstractNum w:abstractNumId="27" w15:restartNumberingAfterBreak="0">
    <w:nsid w:val="2CCD0029"/>
    <w:multiLevelType w:val="hybridMultilevel"/>
    <w:tmpl w:val="BA8E778A"/>
    <w:lvl w:ilvl="0" w:tplc="47BA054C">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8DA0DB3E">
      <w:numFmt w:val="bullet"/>
      <w:lvlText w:val="•"/>
      <w:lvlJc w:val="left"/>
      <w:pPr>
        <w:ind w:left="2229" w:hanging="360"/>
      </w:pPr>
      <w:rPr>
        <w:rFonts w:hint="default"/>
        <w:lang w:val="ru-RU" w:eastAsia="en-US" w:bidi="ar-SA"/>
      </w:rPr>
    </w:lvl>
    <w:lvl w:ilvl="2" w:tplc="9B9E929C">
      <w:numFmt w:val="bullet"/>
      <w:lvlText w:val="•"/>
      <w:lvlJc w:val="left"/>
      <w:pPr>
        <w:ind w:left="3178" w:hanging="360"/>
      </w:pPr>
      <w:rPr>
        <w:rFonts w:hint="default"/>
        <w:lang w:val="ru-RU" w:eastAsia="en-US" w:bidi="ar-SA"/>
      </w:rPr>
    </w:lvl>
    <w:lvl w:ilvl="3" w:tplc="EADA5686">
      <w:numFmt w:val="bullet"/>
      <w:lvlText w:val="•"/>
      <w:lvlJc w:val="left"/>
      <w:pPr>
        <w:ind w:left="4128" w:hanging="360"/>
      </w:pPr>
      <w:rPr>
        <w:rFonts w:hint="default"/>
        <w:lang w:val="ru-RU" w:eastAsia="en-US" w:bidi="ar-SA"/>
      </w:rPr>
    </w:lvl>
    <w:lvl w:ilvl="4" w:tplc="AFC2510E">
      <w:numFmt w:val="bullet"/>
      <w:lvlText w:val="•"/>
      <w:lvlJc w:val="left"/>
      <w:pPr>
        <w:ind w:left="5077" w:hanging="360"/>
      </w:pPr>
      <w:rPr>
        <w:rFonts w:hint="default"/>
        <w:lang w:val="ru-RU" w:eastAsia="en-US" w:bidi="ar-SA"/>
      </w:rPr>
    </w:lvl>
    <w:lvl w:ilvl="5" w:tplc="0754919A">
      <w:numFmt w:val="bullet"/>
      <w:lvlText w:val="•"/>
      <w:lvlJc w:val="left"/>
      <w:pPr>
        <w:ind w:left="6026" w:hanging="360"/>
      </w:pPr>
      <w:rPr>
        <w:rFonts w:hint="default"/>
        <w:lang w:val="ru-RU" w:eastAsia="en-US" w:bidi="ar-SA"/>
      </w:rPr>
    </w:lvl>
    <w:lvl w:ilvl="6" w:tplc="652A8C60">
      <w:numFmt w:val="bullet"/>
      <w:lvlText w:val="•"/>
      <w:lvlJc w:val="left"/>
      <w:pPr>
        <w:ind w:left="6976" w:hanging="360"/>
      </w:pPr>
      <w:rPr>
        <w:rFonts w:hint="default"/>
        <w:lang w:val="ru-RU" w:eastAsia="en-US" w:bidi="ar-SA"/>
      </w:rPr>
    </w:lvl>
    <w:lvl w:ilvl="7" w:tplc="CFCA36CC">
      <w:numFmt w:val="bullet"/>
      <w:lvlText w:val="•"/>
      <w:lvlJc w:val="left"/>
      <w:pPr>
        <w:ind w:left="7925" w:hanging="360"/>
      </w:pPr>
      <w:rPr>
        <w:rFonts w:hint="default"/>
        <w:lang w:val="ru-RU" w:eastAsia="en-US" w:bidi="ar-SA"/>
      </w:rPr>
    </w:lvl>
    <w:lvl w:ilvl="8" w:tplc="A5A4FF4E">
      <w:numFmt w:val="bullet"/>
      <w:lvlText w:val="•"/>
      <w:lvlJc w:val="left"/>
      <w:pPr>
        <w:ind w:left="8874" w:hanging="360"/>
      </w:pPr>
      <w:rPr>
        <w:rFonts w:hint="default"/>
        <w:lang w:val="ru-RU" w:eastAsia="en-US" w:bidi="ar-SA"/>
      </w:rPr>
    </w:lvl>
  </w:abstractNum>
  <w:abstractNum w:abstractNumId="28" w15:restartNumberingAfterBreak="0">
    <w:nsid w:val="2CE173C5"/>
    <w:multiLevelType w:val="hybridMultilevel"/>
    <w:tmpl w:val="2982DFEC"/>
    <w:lvl w:ilvl="0" w:tplc="102CEB5E">
      <w:start w:val="1"/>
      <w:numFmt w:val="decimal"/>
      <w:lvlText w:val="%1."/>
      <w:lvlJc w:val="left"/>
      <w:pPr>
        <w:ind w:left="815" w:hanging="248"/>
        <w:jc w:val="left"/>
      </w:pPr>
      <w:rPr>
        <w:rFonts w:hint="default"/>
        <w:spacing w:val="0"/>
        <w:w w:val="100"/>
        <w:lang w:val="ru-RU" w:eastAsia="en-US" w:bidi="ar-SA"/>
      </w:rPr>
    </w:lvl>
    <w:lvl w:ilvl="1" w:tplc="FD069CFC">
      <w:numFmt w:val="bullet"/>
      <w:lvlText w:val=""/>
      <w:lvlJc w:val="left"/>
      <w:pPr>
        <w:ind w:left="1288" w:hanging="360"/>
      </w:pPr>
      <w:rPr>
        <w:rFonts w:ascii="Symbol" w:eastAsia="Symbol" w:hAnsi="Symbol" w:cs="Symbol" w:hint="default"/>
        <w:b w:val="0"/>
        <w:bCs w:val="0"/>
        <w:i w:val="0"/>
        <w:iCs w:val="0"/>
        <w:spacing w:val="0"/>
        <w:w w:val="100"/>
        <w:sz w:val="24"/>
        <w:szCs w:val="24"/>
        <w:lang w:val="ru-RU" w:eastAsia="en-US" w:bidi="ar-SA"/>
      </w:rPr>
    </w:lvl>
    <w:lvl w:ilvl="2" w:tplc="1F06AC6E">
      <w:numFmt w:val="bullet"/>
      <w:lvlText w:val="•"/>
      <w:lvlJc w:val="left"/>
      <w:pPr>
        <w:ind w:left="2334" w:hanging="360"/>
      </w:pPr>
      <w:rPr>
        <w:rFonts w:hint="default"/>
        <w:lang w:val="ru-RU" w:eastAsia="en-US" w:bidi="ar-SA"/>
      </w:rPr>
    </w:lvl>
    <w:lvl w:ilvl="3" w:tplc="6C846A52">
      <w:numFmt w:val="bullet"/>
      <w:lvlText w:val="•"/>
      <w:lvlJc w:val="left"/>
      <w:pPr>
        <w:ind w:left="3389" w:hanging="360"/>
      </w:pPr>
      <w:rPr>
        <w:rFonts w:hint="default"/>
        <w:lang w:val="ru-RU" w:eastAsia="en-US" w:bidi="ar-SA"/>
      </w:rPr>
    </w:lvl>
    <w:lvl w:ilvl="4" w:tplc="35543E12">
      <w:numFmt w:val="bullet"/>
      <w:lvlText w:val="•"/>
      <w:lvlJc w:val="left"/>
      <w:pPr>
        <w:ind w:left="4444" w:hanging="360"/>
      </w:pPr>
      <w:rPr>
        <w:rFonts w:hint="default"/>
        <w:lang w:val="ru-RU" w:eastAsia="en-US" w:bidi="ar-SA"/>
      </w:rPr>
    </w:lvl>
    <w:lvl w:ilvl="5" w:tplc="C0B2041E">
      <w:numFmt w:val="bullet"/>
      <w:lvlText w:val="•"/>
      <w:lvlJc w:val="left"/>
      <w:pPr>
        <w:ind w:left="5499" w:hanging="360"/>
      </w:pPr>
      <w:rPr>
        <w:rFonts w:hint="default"/>
        <w:lang w:val="ru-RU" w:eastAsia="en-US" w:bidi="ar-SA"/>
      </w:rPr>
    </w:lvl>
    <w:lvl w:ilvl="6" w:tplc="52BC7314">
      <w:numFmt w:val="bullet"/>
      <w:lvlText w:val="•"/>
      <w:lvlJc w:val="left"/>
      <w:pPr>
        <w:ind w:left="6554" w:hanging="360"/>
      </w:pPr>
      <w:rPr>
        <w:rFonts w:hint="default"/>
        <w:lang w:val="ru-RU" w:eastAsia="en-US" w:bidi="ar-SA"/>
      </w:rPr>
    </w:lvl>
    <w:lvl w:ilvl="7" w:tplc="365A9930">
      <w:numFmt w:val="bullet"/>
      <w:lvlText w:val="•"/>
      <w:lvlJc w:val="left"/>
      <w:pPr>
        <w:ind w:left="7609" w:hanging="360"/>
      </w:pPr>
      <w:rPr>
        <w:rFonts w:hint="default"/>
        <w:lang w:val="ru-RU" w:eastAsia="en-US" w:bidi="ar-SA"/>
      </w:rPr>
    </w:lvl>
    <w:lvl w:ilvl="8" w:tplc="4AF2BDEE">
      <w:numFmt w:val="bullet"/>
      <w:lvlText w:val="•"/>
      <w:lvlJc w:val="left"/>
      <w:pPr>
        <w:ind w:left="8663" w:hanging="360"/>
      </w:pPr>
      <w:rPr>
        <w:rFonts w:hint="default"/>
        <w:lang w:val="ru-RU" w:eastAsia="en-US" w:bidi="ar-SA"/>
      </w:rPr>
    </w:lvl>
  </w:abstractNum>
  <w:abstractNum w:abstractNumId="29" w15:restartNumberingAfterBreak="0">
    <w:nsid w:val="2DA67B35"/>
    <w:multiLevelType w:val="hybridMultilevel"/>
    <w:tmpl w:val="C166D9FC"/>
    <w:lvl w:ilvl="0" w:tplc="1CD45366">
      <w:numFmt w:val="bullet"/>
      <w:lvlText w:val=""/>
      <w:lvlJc w:val="left"/>
      <w:pPr>
        <w:ind w:left="1287" w:hanging="360"/>
      </w:pPr>
      <w:rPr>
        <w:rFonts w:ascii="Symbol" w:eastAsia="Symbol" w:hAnsi="Symbol" w:cs="Symbol" w:hint="default"/>
        <w:b w:val="0"/>
        <w:bCs w:val="0"/>
        <w:i w:val="0"/>
        <w:iCs w:val="0"/>
        <w:color w:val="231F20"/>
        <w:spacing w:val="0"/>
        <w:w w:val="100"/>
        <w:sz w:val="24"/>
        <w:szCs w:val="24"/>
        <w:lang w:val="ru-RU" w:eastAsia="en-US" w:bidi="ar-SA"/>
      </w:rPr>
    </w:lvl>
    <w:lvl w:ilvl="1" w:tplc="C92E6396">
      <w:numFmt w:val="bullet"/>
      <w:lvlText w:val="•"/>
      <w:lvlJc w:val="left"/>
      <w:pPr>
        <w:ind w:left="2229" w:hanging="360"/>
      </w:pPr>
      <w:rPr>
        <w:rFonts w:hint="default"/>
        <w:lang w:val="ru-RU" w:eastAsia="en-US" w:bidi="ar-SA"/>
      </w:rPr>
    </w:lvl>
    <w:lvl w:ilvl="2" w:tplc="FA262CB2">
      <w:numFmt w:val="bullet"/>
      <w:lvlText w:val="•"/>
      <w:lvlJc w:val="left"/>
      <w:pPr>
        <w:ind w:left="3178" w:hanging="360"/>
      </w:pPr>
      <w:rPr>
        <w:rFonts w:hint="default"/>
        <w:lang w:val="ru-RU" w:eastAsia="en-US" w:bidi="ar-SA"/>
      </w:rPr>
    </w:lvl>
    <w:lvl w:ilvl="3" w:tplc="1D2456DE">
      <w:numFmt w:val="bullet"/>
      <w:lvlText w:val="•"/>
      <w:lvlJc w:val="left"/>
      <w:pPr>
        <w:ind w:left="4128" w:hanging="360"/>
      </w:pPr>
      <w:rPr>
        <w:rFonts w:hint="default"/>
        <w:lang w:val="ru-RU" w:eastAsia="en-US" w:bidi="ar-SA"/>
      </w:rPr>
    </w:lvl>
    <w:lvl w:ilvl="4" w:tplc="0F20C44A">
      <w:numFmt w:val="bullet"/>
      <w:lvlText w:val="•"/>
      <w:lvlJc w:val="left"/>
      <w:pPr>
        <w:ind w:left="5077" w:hanging="360"/>
      </w:pPr>
      <w:rPr>
        <w:rFonts w:hint="default"/>
        <w:lang w:val="ru-RU" w:eastAsia="en-US" w:bidi="ar-SA"/>
      </w:rPr>
    </w:lvl>
    <w:lvl w:ilvl="5" w:tplc="CB4CE13E">
      <w:numFmt w:val="bullet"/>
      <w:lvlText w:val="•"/>
      <w:lvlJc w:val="left"/>
      <w:pPr>
        <w:ind w:left="6026" w:hanging="360"/>
      </w:pPr>
      <w:rPr>
        <w:rFonts w:hint="default"/>
        <w:lang w:val="ru-RU" w:eastAsia="en-US" w:bidi="ar-SA"/>
      </w:rPr>
    </w:lvl>
    <w:lvl w:ilvl="6" w:tplc="A70856F0">
      <w:numFmt w:val="bullet"/>
      <w:lvlText w:val="•"/>
      <w:lvlJc w:val="left"/>
      <w:pPr>
        <w:ind w:left="6976" w:hanging="360"/>
      </w:pPr>
      <w:rPr>
        <w:rFonts w:hint="default"/>
        <w:lang w:val="ru-RU" w:eastAsia="en-US" w:bidi="ar-SA"/>
      </w:rPr>
    </w:lvl>
    <w:lvl w:ilvl="7" w:tplc="C98A671A">
      <w:numFmt w:val="bullet"/>
      <w:lvlText w:val="•"/>
      <w:lvlJc w:val="left"/>
      <w:pPr>
        <w:ind w:left="7925" w:hanging="360"/>
      </w:pPr>
      <w:rPr>
        <w:rFonts w:hint="default"/>
        <w:lang w:val="ru-RU" w:eastAsia="en-US" w:bidi="ar-SA"/>
      </w:rPr>
    </w:lvl>
    <w:lvl w:ilvl="8" w:tplc="BFFE0DE0">
      <w:numFmt w:val="bullet"/>
      <w:lvlText w:val="•"/>
      <w:lvlJc w:val="left"/>
      <w:pPr>
        <w:ind w:left="8874" w:hanging="360"/>
      </w:pPr>
      <w:rPr>
        <w:rFonts w:hint="default"/>
        <w:lang w:val="ru-RU" w:eastAsia="en-US" w:bidi="ar-SA"/>
      </w:rPr>
    </w:lvl>
  </w:abstractNum>
  <w:abstractNum w:abstractNumId="30" w15:restartNumberingAfterBreak="0">
    <w:nsid w:val="2EFB2097"/>
    <w:multiLevelType w:val="multilevel"/>
    <w:tmpl w:val="DFA8B598"/>
    <w:lvl w:ilvl="0">
      <w:start w:val="2"/>
      <w:numFmt w:val="decimal"/>
      <w:lvlText w:val="%1"/>
      <w:lvlJc w:val="left"/>
      <w:pPr>
        <w:ind w:left="568" w:hanging="387"/>
        <w:jc w:val="left"/>
      </w:pPr>
      <w:rPr>
        <w:rFonts w:hint="default"/>
        <w:lang w:val="ru-RU" w:eastAsia="en-US" w:bidi="ar-SA"/>
      </w:rPr>
    </w:lvl>
    <w:lvl w:ilvl="1">
      <w:start w:val="1"/>
      <w:numFmt w:val="decimal"/>
      <w:lvlText w:val="%1.%2"/>
      <w:lvlJc w:val="left"/>
      <w:pPr>
        <w:ind w:left="568" w:hanging="387"/>
        <w:jc w:val="left"/>
      </w:pPr>
      <w:rPr>
        <w:rFonts w:hint="default"/>
        <w:spacing w:val="0"/>
        <w:w w:val="100"/>
        <w:lang w:val="ru-RU" w:eastAsia="en-US" w:bidi="ar-SA"/>
      </w:rPr>
    </w:lvl>
    <w:lvl w:ilvl="2">
      <w:numFmt w:val="bullet"/>
      <w:lvlText w:val="-"/>
      <w:lvlJc w:val="left"/>
      <w:pPr>
        <w:ind w:left="1288" w:hanging="360"/>
      </w:pPr>
      <w:rPr>
        <w:rFonts w:ascii="Arial MT" w:eastAsia="Arial MT" w:hAnsi="Arial MT" w:cs="Arial MT" w:hint="default"/>
        <w:b w:val="0"/>
        <w:bCs w:val="0"/>
        <w:i w:val="0"/>
        <w:iCs w:val="0"/>
        <w:spacing w:val="0"/>
        <w:w w:val="100"/>
        <w:sz w:val="24"/>
        <w:szCs w:val="24"/>
        <w:lang w:val="ru-RU" w:eastAsia="en-US" w:bidi="ar-SA"/>
      </w:rPr>
    </w:lvl>
    <w:lvl w:ilvl="3">
      <w:numFmt w:val="bullet"/>
      <w:lvlText w:val="•"/>
      <w:lvlJc w:val="left"/>
      <w:pPr>
        <w:ind w:left="3389" w:hanging="360"/>
      </w:pPr>
      <w:rPr>
        <w:rFonts w:hint="default"/>
        <w:lang w:val="ru-RU" w:eastAsia="en-US" w:bidi="ar-SA"/>
      </w:rPr>
    </w:lvl>
    <w:lvl w:ilvl="4">
      <w:numFmt w:val="bullet"/>
      <w:lvlText w:val="•"/>
      <w:lvlJc w:val="left"/>
      <w:pPr>
        <w:ind w:left="4444" w:hanging="360"/>
      </w:pPr>
      <w:rPr>
        <w:rFonts w:hint="default"/>
        <w:lang w:val="ru-RU" w:eastAsia="en-US" w:bidi="ar-SA"/>
      </w:rPr>
    </w:lvl>
    <w:lvl w:ilvl="5">
      <w:numFmt w:val="bullet"/>
      <w:lvlText w:val="•"/>
      <w:lvlJc w:val="left"/>
      <w:pPr>
        <w:ind w:left="5499" w:hanging="360"/>
      </w:pPr>
      <w:rPr>
        <w:rFonts w:hint="default"/>
        <w:lang w:val="ru-RU" w:eastAsia="en-US" w:bidi="ar-SA"/>
      </w:rPr>
    </w:lvl>
    <w:lvl w:ilvl="6">
      <w:numFmt w:val="bullet"/>
      <w:lvlText w:val="•"/>
      <w:lvlJc w:val="left"/>
      <w:pPr>
        <w:ind w:left="6554" w:hanging="360"/>
      </w:pPr>
      <w:rPr>
        <w:rFonts w:hint="default"/>
        <w:lang w:val="ru-RU" w:eastAsia="en-US" w:bidi="ar-SA"/>
      </w:rPr>
    </w:lvl>
    <w:lvl w:ilvl="7">
      <w:numFmt w:val="bullet"/>
      <w:lvlText w:val="•"/>
      <w:lvlJc w:val="left"/>
      <w:pPr>
        <w:ind w:left="7609" w:hanging="360"/>
      </w:pPr>
      <w:rPr>
        <w:rFonts w:hint="default"/>
        <w:lang w:val="ru-RU" w:eastAsia="en-US" w:bidi="ar-SA"/>
      </w:rPr>
    </w:lvl>
    <w:lvl w:ilvl="8">
      <w:numFmt w:val="bullet"/>
      <w:lvlText w:val="•"/>
      <w:lvlJc w:val="left"/>
      <w:pPr>
        <w:ind w:left="8663" w:hanging="360"/>
      </w:pPr>
      <w:rPr>
        <w:rFonts w:hint="default"/>
        <w:lang w:val="ru-RU" w:eastAsia="en-US" w:bidi="ar-SA"/>
      </w:rPr>
    </w:lvl>
  </w:abstractNum>
  <w:abstractNum w:abstractNumId="31" w15:restartNumberingAfterBreak="0">
    <w:nsid w:val="2FAB7A4C"/>
    <w:multiLevelType w:val="hybridMultilevel"/>
    <w:tmpl w:val="F16A2966"/>
    <w:lvl w:ilvl="0" w:tplc="BA027DAE">
      <w:numFmt w:val="bullet"/>
      <w:lvlText w:val=""/>
      <w:lvlJc w:val="left"/>
      <w:pPr>
        <w:ind w:left="1287" w:hanging="360"/>
      </w:pPr>
      <w:rPr>
        <w:rFonts w:ascii="Wingdings" w:eastAsia="Wingdings" w:hAnsi="Wingdings" w:cs="Wingdings" w:hint="default"/>
        <w:b w:val="0"/>
        <w:bCs w:val="0"/>
        <w:i w:val="0"/>
        <w:iCs w:val="0"/>
        <w:spacing w:val="0"/>
        <w:w w:val="99"/>
        <w:sz w:val="20"/>
        <w:szCs w:val="20"/>
        <w:lang w:val="ru-RU" w:eastAsia="en-US" w:bidi="ar-SA"/>
      </w:rPr>
    </w:lvl>
    <w:lvl w:ilvl="1" w:tplc="156640D0">
      <w:numFmt w:val="bullet"/>
      <w:lvlText w:val="•"/>
      <w:lvlJc w:val="left"/>
      <w:pPr>
        <w:ind w:left="2229" w:hanging="360"/>
      </w:pPr>
      <w:rPr>
        <w:rFonts w:hint="default"/>
        <w:lang w:val="ru-RU" w:eastAsia="en-US" w:bidi="ar-SA"/>
      </w:rPr>
    </w:lvl>
    <w:lvl w:ilvl="2" w:tplc="E14EE826">
      <w:numFmt w:val="bullet"/>
      <w:lvlText w:val="•"/>
      <w:lvlJc w:val="left"/>
      <w:pPr>
        <w:ind w:left="3178" w:hanging="360"/>
      </w:pPr>
      <w:rPr>
        <w:rFonts w:hint="default"/>
        <w:lang w:val="ru-RU" w:eastAsia="en-US" w:bidi="ar-SA"/>
      </w:rPr>
    </w:lvl>
    <w:lvl w:ilvl="3" w:tplc="AB5C5E56">
      <w:numFmt w:val="bullet"/>
      <w:lvlText w:val="•"/>
      <w:lvlJc w:val="left"/>
      <w:pPr>
        <w:ind w:left="4128" w:hanging="360"/>
      </w:pPr>
      <w:rPr>
        <w:rFonts w:hint="default"/>
        <w:lang w:val="ru-RU" w:eastAsia="en-US" w:bidi="ar-SA"/>
      </w:rPr>
    </w:lvl>
    <w:lvl w:ilvl="4" w:tplc="9F3425EE">
      <w:numFmt w:val="bullet"/>
      <w:lvlText w:val="•"/>
      <w:lvlJc w:val="left"/>
      <w:pPr>
        <w:ind w:left="5077" w:hanging="360"/>
      </w:pPr>
      <w:rPr>
        <w:rFonts w:hint="default"/>
        <w:lang w:val="ru-RU" w:eastAsia="en-US" w:bidi="ar-SA"/>
      </w:rPr>
    </w:lvl>
    <w:lvl w:ilvl="5" w:tplc="90A2FC42">
      <w:numFmt w:val="bullet"/>
      <w:lvlText w:val="•"/>
      <w:lvlJc w:val="left"/>
      <w:pPr>
        <w:ind w:left="6026" w:hanging="360"/>
      </w:pPr>
      <w:rPr>
        <w:rFonts w:hint="default"/>
        <w:lang w:val="ru-RU" w:eastAsia="en-US" w:bidi="ar-SA"/>
      </w:rPr>
    </w:lvl>
    <w:lvl w:ilvl="6" w:tplc="29867CD2">
      <w:numFmt w:val="bullet"/>
      <w:lvlText w:val="•"/>
      <w:lvlJc w:val="left"/>
      <w:pPr>
        <w:ind w:left="6976" w:hanging="360"/>
      </w:pPr>
      <w:rPr>
        <w:rFonts w:hint="default"/>
        <w:lang w:val="ru-RU" w:eastAsia="en-US" w:bidi="ar-SA"/>
      </w:rPr>
    </w:lvl>
    <w:lvl w:ilvl="7" w:tplc="FE2C6480">
      <w:numFmt w:val="bullet"/>
      <w:lvlText w:val="•"/>
      <w:lvlJc w:val="left"/>
      <w:pPr>
        <w:ind w:left="7925" w:hanging="360"/>
      </w:pPr>
      <w:rPr>
        <w:rFonts w:hint="default"/>
        <w:lang w:val="ru-RU" w:eastAsia="en-US" w:bidi="ar-SA"/>
      </w:rPr>
    </w:lvl>
    <w:lvl w:ilvl="8" w:tplc="EDCC5406">
      <w:numFmt w:val="bullet"/>
      <w:lvlText w:val="•"/>
      <w:lvlJc w:val="left"/>
      <w:pPr>
        <w:ind w:left="8874" w:hanging="360"/>
      </w:pPr>
      <w:rPr>
        <w:rFonts w:hint="default"/>
        <w:lang w:val="ru-RU" w:eastAsia="en-US" w:bidi="ar-SA"/>
      </w:rPr>
    </w:lvl>
  </w:abstractNum>
  <w:abstractNum w:abstractNumId="32" w15:restartNumberingAfterBreak="0">
    <w:nsid w:val="2FAE5ADA"/>
    <w:multiLevelType w:val="multilevel"/>
    <w:tmpl w:val="41B63916"/>
    <w:lvl w:ilvl="0">
      <w:start w:val="4"/>
      <w:numFmt w:val="decimal"/>
      <w:lvlText w:val="%1"/>
      <w:lvlJc w:val="left"/>
      <w:pPr>
        <w:ind w:left="1288" w:hanging="720"/>
        <w:jc w:val="left"/>
      </w:pPr>
      <w:rPr>
        <w:rFonts w:hint="default"/>
        <w:lang w:val="ru-RU" w:eastAsia="en-US" w:bidi="ar-SA"/>
      </w:rPr>
    </w:lvl>
    <w:lvl w:ilvl="1">
      <w:start w:val="1"/>
      <w:numFmt w:val="decimal"/>
      <w:lvlText w:val="%1.%2"/>
      <w:lvlJc w:val="left"/>
      <w:pPr>
        <w:ind w:left="1288" w:hanging="720"/>
        <w:jc w:val="left"/>
      </w:pPr>
      <w:rPr>
        <w:rFonts w:hint="default"/>
        <w:spacing w:val="0"/>
        <w:w w:val="100"/>
        <w:lang w:val="ru-RU" w:eastAsia="en-US" w:bidi="ar-SA"/>
      </w:rPr>
    </w:lvl>
    <w:lvl w:ilvl="2">
      <w:numFmt w:val="bullet"/>
      <w:lvlText w:val="•"/>
      <w:lvlJc w:val="left"/>
      <w:pPr>
        <w:ind w:left="3178" w:hanging="720"/>
      </w:pPr>
      <w:rPr>
        <w:rFonts w:hint="default"/>
        <w:lang w:val="ru-RU" w:eastAsia="en-US" w:bidi="ar-SA"/>
      </w:rPr>
    </w:lvl>
    <w:lvl w:ilvl="3">
      <w:numFmt w:val="bullet"/>
      <w:lvlText w:val="•"/>
      <w:lvlJc w:val="left"/>
      <w:pPr>
        <w:ind w:left="4128" w:hanging="720"/>
      </w:pPr>
      <w:rPr>
        <w:rFonts w:hint="default"/>
        <w:lang w:val="ru-RU" w:eastAsia="en-US" w:bidi="ar-SA"/>
      </w:rPr>
    </w:lvl>
    <w:lvl w:ilvl="4">
      <w:numFmt w:val="bullet"/>
      <w:lvlText w:val="•"/>
      <w:lvlJc w:val="left"/>
      <w:pPr>
        <w:ind w:left="5077" w:hanging="720"/>
      </w:pPr>
      <w:rPr>
        <w:rFonts w:hint="default"/>
        <w:lang w:val="ru-RU" w:eastAsia="en-US" w:bidi="ar-SA"/>
      </w:rPr>
    </w:lvl>
    <w:lvl w:ilvl="5">
      <w:numFmt w:val="bullet"/>
      <w:lvlText w:val="•"/>
      <w:lvlJc w:val="left"/>
      <w:pPr>
        <w:ind w:left="6026" w:hanging="720"/>
      </w:pPr>
      <w:rPr>
        <w:rFonts w:hint="default"/>
        <w:lang w:val="ru-RU" w:eastAsia="en-US" w:bidi="ar-SA"/>
      </w:rPr>
    </w:lvl>
    <w:lvl w:ilvl="6">
      <w:numFmt w:val="bullet"/>
      <w:lvlText w:val="•"/>
      <w:lvlJc w:val="left"/>
      <w:pPr>
        <w:ind w:left="6976" w:hanging="720"/>
      </w:pPr>
      <w:rPr>
        <w:rFonts w:hint="default"/>
        <w:lang w:val="ru-RU" w:eastAsia="en-US" w:bidi="ar-SA"/>
      </w:rPr>
    </w:lvl>
    <w:lvl w:ilvl="7">
      <w:numFmt w:val="bullet"/>
      <w:lvlText w:val="•"/>
      <w:lvlJc w:val="left"/>
      <w:pPr>
        <w:ind w:left="7925" w:hanging="720"/>
      </w:pPr>
      <w:rPr>
        <w:rFonts w:hint="default"/>
        <w:lang w:val="ru-RU" w:eastAsia="en-US" w:bidi="ar-SA"/>
      </w:rPr>
    </w:lvl>
    <w:lvl w:ilvl="8">
      <w:numFmt w:val="bullet"/>
      <w:lvlText w:val="•"/>
      <w:lvlJc w:val="left"/>
      <w:pPr>
        <w:ind w:left="8874" w:hanging="720"/>
      </w:pPr>
      <w:rPr>
        <w:rFonts w:hint="default"/>
        <w:lang w:val="ru-RU" w:eastAsia="en-US" w:bidi="ar-SA"/>
      </w:rPr>
    </w:lvl>
  </w:abstractNum>
  <w:abstractNum w:abstractNumId="33" w15:restartNumberingAfterBreak="0">
    <w:nsid w:val="305972FB"/>
    <w:multiLevelType w:val="hybridMultilevel"/>
    <w:tmpl w:val="97148504"/>
    <w:lvl w:ilvl="0" w:tplc="5F0AA1EA">
      <w:start w:val="1"/>
      <w:numFmt w:val="decimal"/>
      <w:lvlText w:val="%1-"/>
      <w:lvlJc w:val="left"/>
      <w:pPr>
        <w:ind w:left="567" w:hanging="185"/>
        <w:jc w:val="left"/>
      </w:pPr>
      <w:rPr>
        <w:rFonts w:ascii="Times New Roman" w:eastAsia="Times New Roman" w:hAnsi="Times New Roman" w:cs="Times New Roman" w:hint="default"/>
        <w:b w:val="0"/>
        <w:bCs w:val="0"/>
        <w:i w:val="0"/>
        <w:iCs w:val="0"/>
        <w:spacing w:val="-4"/>
        <w:w w:val="100"/>
        <w:sz w:val="20"/>
        <w:szCs w:val="20"/>
        <w:lang w:val="ru-RU" w:eastAsia="en-US" w:bidi="ar-SA"/>
      </w:rPr>
    </w:lvl>
    <w:lvl w:ilvl="1" w:tplc="2C88DB86">
      <w:numFmt w:val="bullet"/>
      <w:lvlText w:val=""/>
      <w:lvlJc w:val="left"/>
      <w:pPr>
        <w:ind w:left="928" w:hanging="361"/>
      </w:pPr>
      <w:rPr>
        <w:rFonts w:ascii="Symbol" w:eastAsia="Symbol" w:hAnsi="Symbol" w:cs="Symbol" w:hint="default"/>
        <w:b w:val="0"/>
        <w:bCs w:val="0"/>
        <w:i w:val="0"/>
        <w:iCs w:val="0"/>
        <w:color w:val="231F20"/>
        <w:spacing w:val="0"/>
        <w:w w:val="100"/>
        <w:sz w:val="22"/>
        <w:szCs w:val="22"/>
        <w:lang w:val="ru-RU" w:eastAsia="en-US" w:bidi="ar-SA"/>
      </w:rPr>
    </w:lvl>
    <w:lvl w:ilvl="2" w:tplc="5D4CAA04">
      <w:numFmt w:val="bullet"/>
      <w:lvlText w:val=""/>
      <w:lvlJc w:val="left"/>
      <w:pPr>
        <w:ind w:left="659" w:hanging="181"/>
      </w:pPr>
      <w:rPr>
        <w:rFonts w:ascii="Symbol" w:eastAsia="Symbol" w:hAnsi="Symbol" w:cs="Symbol" w:hint="default"/>
        <w:b w:val="0"/>
        <w:bCs w:val="0"/>
        <w:i w:val="0"/>
        <w:iCs w:val="0"/>
        <w:color w:val="231F20"/>
        <w:spacing w:val="0"/>
        <w:w w:val="100"/>
        <w:sz w:val="22"/>
        <w:szCs w:val="22"/>
        <w:lang w:val="ru-RU" w:eastAsia="en-US" w:bidi="ar-SA"/>
      </w:rPr>
    </w:lvl>
    <w:lvl w:ilvl="3" w:tplc="C972BF76">
      <w:numFmt w:val="bullet"/>
      <w:lvlText w:val="•"/>
      <w:lvlJc w:val="left"/>
      <w:pPr>
        <w:ind w:left="2151" w:hanging="181"/>
      </w:pPr>
      <w:rPr>
        <w:rFonts w:hint="default"/>
        <w:lang w:val="ru-RU" w:eastAsia="en-US" w:bidi="ar-SA"/>
      </w:rPr>
    </w:lvl>
    <w:lvl w:ilvl="4" w:tplc="A5AC6BD0">
      <w:numFmt w:val="bullet"/>
      <w:lvlText w:val="•"/>
      <w:lvlJc w:val="left"/>
      <w:pPr>
        <w:ind w:left="3383" w:hanging="181"/>
      </w:pPr>
      <w:rPr>
        <w:rFonts w:hint="default"/>
        <w:lang w:val="ru-RU" w:eastAsia="en-US" w:bidi="ar-SA"/>
      </w:rPr>
    </w:lvl>
    <w:lvl w:ilvl="5" w:tplc="7ED65F00">
      <w:numFmt w:val="bullet"/>
      <w:lvlText w:val="•"/>
      <w:lvlJc w:val="left"/>
      <w:pPr>
        <w:ind w:left="4615" w:hanging="181"/>
      </w:pPr>
      <w:rPr>
        <w:rFonts w:hint="default"/>
        <w:lang w:val="ru-RU" w:eastAsia="en-US" w:bidi="ar-SA"/>
      </w:rPr>
    </w:lvl>
    <w:lvl w:ilvl="6" w:tplc="EE247366">
      <w:numFmt w:val="bullet"/>
      <w:lvlText w:val="•"/>
      <w:lvlJc w:val="left"/>
      <w:pPr>
        <w:ind w:left="5846" w:hanging="181"/>
      </w:pPr>
      <w:rPr>
        <w:rFonts w:hint="default"/>
        <w:lang w:val="ru-RU" w:eastAsia="en-US" w:bidi="ar-SA"/>
      </w:rPr>
    </w:lvl>
    <w:lvl w:ilvl="7" w:tplc="7F64BDF2">
      <w:numFmt w:val="bullet"/>
      <w:lvlText w:val="•"/>
      <w:lvlJc w:val="left"/>
      <w:pPr>
        <w:ind w:left="7078" w:hanging="181"/>
      </w:pPr>
      <w:rPr>
        <w:rFonts w:hint="default"/>
        <w:lang w:val="ru-RU" w:eastAsia="en-US" w:bidi="ar-SA"/>
      </w:rPr>
    </w:lvl>
    <w:lvl w:ilvl="8" w:tplc="8C1CA4CE">
      <w:numFmt w:val="bullet"/>
      <w:lvlText w:val="•"/>
      <w:lvlJc w:val="left"/>
      <w:pPr>
        <w:ind w:left="8310" w:hanging="181"/>
      </w:pPr>
      <w:rPr>
        <w:rFonts w:hint="default"/>
        <w:lang w:val="ru-RU" w:eastAsia="en-US" w:bidi="ar-SA"/>
      </w:rPr>
    </w:lvl>
  </w:abstractNum>
  <w:abstractNum w:abstractNumId="34" w15:restartNumberingAfterBreak="0">
    <w:nsid w:val="34C3567F"/>
    <w:multiLevelType w:val="multilevel"/>
    <w:tmpl w:val="127EEF86"/>
    <w:lvl w:ilvl="0">
      <w:start w:val="3"/>
      <w:numFmt w:val="decimal"/>
      <w:lvlText w:val="%1"/>
      <w:lvlJc w:val="left"/>
      <w:pPr>
        <w:ind w:left="1287" w:hanging="720"/>
        <w:jc w:val="left"/>
      </w:pPr>
      <w:rPr>
        <w:rFonts w:hint="default"/>
        <w:lang w:val="ru-RU" w:eastAsia="en-US" w:bidi="ar-SA"/>
      </w:rPr>
    </w:lvl>
    <w:lvl w:ilvl="1">
      <w:start w:val="3"/>
      <w:numFmt w:val="decimal"/>
      <w:lvlText w:val="%1.%2"/>
      <w:lvlJc w:val="left"/>
      <w:pPr>
        <w:ind w:left="1287" w:hanging="72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2">
      <w:numFmt w:val="bullet"/>
      <w:lvlText w:val="•"/>
      <w:lvlJc w:val="left"/>
      <w:pPr>
        <w:ind w:left="3178" w:hanging="720"/>
      </w:pPr>
      <w:rPr>
        <w:rFonts w:hint="default"/>
        <w:lang w:val="ru-RU" w:eastAsia="en-US" w:bidi="ar-SA"/>
      </w:rPr>
    </w:lvl>
    <w:lvl w:ilvl="3">
      <w:numFmt w:val="bullet"/>
      <w:lvlText w:val="•"/>
      <w:lvlJc w:val="left"/>
      <w:pPr>
        <w:ind w:left="4128" w:hanging="720"/>
      </w:pPr>
      <w:rPr>
        <w:rFonts w:hint="default"/>
        <w:lang w:val="ru-RU" w:eastAsia="en-US" w:bidi="ar-SA"/>
      </w:rPr>
    </w:lvl>
    <w:lvl w:ilvl="4">
      <w:numFmt w:val="bullet"/>
      <w:lvlText w:val="•"/>
      <w:lvlJc w:val="left"/>
      <w:pPr>
        <w:ind w:left="5077" w:hanging="720"/>
      </w:pPr>
      <w:rPr>
        <w:rFonts w:hint="default"/>
        <w:lang w:val="ru-RU" w:eastAsia="en-US" w:bidi="ar-SA"/>
      </w:rPr>
    </w:lvl>
    <w:lvl w:ilvl="5">
      <w:numFmt w:val="bullet"/>
      <w:lvlText w:val="•"/>
      <w:lvlJc w:val="left"/>
      <w:pPr>
        <w:ind w:left="6026" w:hanging="720"/>
      </w:pPr>
      <w:rPr>
        <w:rFonts w:hint="default"/>
        <w:lang w:val="ru-RU" w:eastAsia="en-US" w:bidi="ar-SA"/>
      </w:rPr>
    </w:lvl>
    <w:lvl w:ilvl="6">
      <w:numFmt w:val="bullet"/>
      <w:lvlText w:val="•"/>
      <w:lvlJc w:val="left"/>
      <w:pPr>
        <w:ind w:left="6976" w:hanging="720"/>
      </w:pPr>
      <w:rPr>
        <w:rFonts w:hint="default"/>
        <w:lang w:val="ru-RU" w:eastAsia="en-US" w:bidi="ar-SA"/>
      </w:rPr>
    </w:lvl>
    <w:lvl w:ilvl="7">
      <w:numFmt w:val="bullet"/>
      <w:lvlText w:val="•"/>
      <w:lvlJc w:val="left"/>
      <w:pPr>
        <w:ind w:left="7925" w:hanging="720"/>
      </w:pPr>
      <w:rPr>
        <w:rFonts w:hint="default"/>
        <w:lang w:val="ru-RU" w:eastAsia="en-US" w:bidi="ar-SA"/>
      </w:rPr>
    </w:lvl>
    <w:lvl w:ilvl="8">
      <w:numFmt w:val="bullet"/>
      <w:lvlText w:val="•"/>
      <w:lvlJc w:val="left"/>
      <w:pPr>
        <w:ind w:left="8874" w:hanging="720"/>
      </w:pPr>
      <w:rPr>
        <w:rFonts w:hint="default"/>
        <w:lang w:val="ru-RU" w:eastAsia="en-US" w:bidi="ar-SA"/>
      </w:rPr>
    </w:lvl>
  </w:abstractNum>
  <w:abstractNum w:abstractNumId="35" w15:restartNumberingAfterBreak="0">
    <w:nsid w:val="393015F5"/>
    <w:multiLevelType w:val="hybridMultilevel"/>
    <w:tmpl w:val="36C4699E"/>
    <w:lvl w:ilvl="0" w:tplc="2C34285A">
      <w:start w:val="1"/>
      <w:numFmt w:val="decimal"/>
      <w:lvlText w:val="%1."/>
      <w:lvlJc w:val="left"/>
      <w:pPr>
        <w:ind w:left="107" w:hanging="211"/>
        <w:jc w:val="left"/>
      </w:pPr>
      <w:rPr>
        <w:rFonts w:ascii="Times New Roman" w:eastAsia="Times New Roman" w:hAnsi="Times New Roman" w:cs="Times New Roman" w:hint="default"/>
        <w:b w:val="0"/>
        <w:bCs w:val="0"/>
        <w:i w:val="0"/>
        <w:iCs w:val="0"/>
        <w:color w:val="231F20"/>
        <w:spacing w:val="0"/>
        <w:w w:val="100"/>
        <w:sz w:val="18"/>
        <w:szCs w:val="18"/>
        <w:lang w:val="ru-RU" w:eastAsia="en-US" w:bidi="ar-SA"/>
      </w:rPr>
    </w:lvl>
    <w:lvl w:ilvl="1" w:tplc="7B26BE80">
      <w:numFmt w:val="bullet"/>
      <w:lvlText w:val=""/>
      <w:lvlJc w:val="left"/>
      <w:pPr>
        <w:ind w:left="827" w:hanging="360"/>
      </w:pPr>
      <w:rPr>
        <w:rFonts w:ascii="Symbol" w:eastAsia="Symbol" w:hAnsi="Symbol" w:cs="Symbol" w:hint="default"/>
        <w:b w:val="0"/>
        <w:bCs w:val="0"/>
        <w:i w:val="0"/>
        <w:iCs w:val="0"/>
        <w:color w:val="231F20"/>
        <w:spacing w:val="0"/>
        <w:w w:val="100"/>
        <w:sz w:val="18"/>
        <w:szCs w:val="18"/>
        <w:lang w:val="ru-RU" w:eastAsia="en-US" w:bidi="ar-SA"/>
      </w:rPr>
    </w:lvl>
    <w:lvl w:ilvl="2" w:tplc="D9BC8F20">
      <w:numFmt w:val="bullet"/>
      <w:lvlText w:val="•"/>
      <w:lvlJc w:val="left"/>
      <w:pPr>
        <w:ind w:left="1407" w:hanging="360"/>
      </w:pPr>
      <w:rPr>
        <w:rFonts w:hint="default"/>
        <w:lang w:val="ru-RU" w:eastAsia="en-US" w:bidi="ar-SA"/>
      </w:rPr>
    </w:lvl>
    <w:lvl w:ilvl="3" w:tplc="366421B0">
      <w:numFmt w:val="bullet"/>
      <w:lvlText w:val="•"/>
      <w:lvlJc w:val="left"/>
      <w:pPr>
        <w:ind w:left="1995" w:hanging="360"/>
      </w:pPr>
      <w:rPr>
        <w:rFonts w:hint="default"/>
        <w:lang w:val="ru-RU" w:eastAsia="en-US" w:bidi="ar-SA"/>
      </w:rPr>
    </w:lvl>
    <w:lvl w:ilvl="4" w:tplc="E3248D94">
      <w:numFmt w:val="bullet"/>
      <w:lvlText w:val="•"/>
      <w:lvlJc w:val="left"/>
      <w:pPr>
        <w:ind w:left="2583" w:hanging="360"/>
      </w:pPr>
      <w:rPr>
        <w:rFonts w:hint="default"/>
        <w:lang w:val="ru-RU" w:eastAsia="en-US" w:bidi="ar-SA"/>
      </w:rPr>
    </w:lvl>
    <w:lvl w:ilvl="5" w:tplc="F9745E7C">
      <w:numFmt w:val="bullet"/>
      <w:lvlText w:val="•"/>
      <w:lvlJc w:val="left"/>
      <w:pPr>
        <w:ind w:left="3171" w:hanging="360"/>
      </w:pPr>
      <w:rPr>
        <w:rFonts w:hint="default"/>
        <w:lang w:val="ru-RU" w:eastAsia="en-US" w:bidi="ar-SA"/>
      </w:rPr>
    </w:lvl>
    <w:lvl w:ilvl="6" w:tplc="2BD050AA">
      <w:numFmt w:val="bullet"/>
      <w:lvlText w:val="•"/>
      <w:lvlJc w:val="left"/>
      <w:pPr>
        <w:ind w:left="3759" w:hanging="360"/>
      </w:pPr>
      <w:rPr>
        <w:rFonts w:hint="default"/>
        <w:lang w:val="ru-RU" w:eastAsia="en-US" w:bidi="ar-SA"/>
      </w:rPr>
    </w:lvl>
    <w:lvl w:ilvl="7" w:tplc="FE546A1C">
      <w:numFmt w:val="bullet"/>
      <w:lvlText w:val="•"/>
      <w:lvlJc w:val="left"/>
      <w:pPr>
        <w:ind w:left="4347" w:hanging="360"/>
      </w:pPr>
      <w:rPr>
        <w:rFonts w:hint="default"/>
        <w:lang w:val="ru-RU" w:eastAsia="en-US" w:bidi="ar-SA"/>
      </w:rPr>
    </w:lvl>
    <w:lvl w:ilvl="8" w:tplc="2A6A8A6E">
      <w:numFmt w:val="bullet"/>
      <w:lvlText w:val="•"/>
      <w:lvlJc w:val="left"/>
      <w:pPr>
        <w:ind w:left="4935" w:hanging="360"/>
      </w:pPr>
      <w:rPr>
        <w:rFonts w:hint="default"/>
        <w:lang w:val="ru-RU" w:eastAsia="en-US" w:bidi="ar-SA"/>
      </w:rPr>
    </w:lvl>
  </w:abstractNum>
  <w:abstractNum w:abstractNumId="36" w15:restartNumberingAfterBreak="0">
    <w:nsid w:val="3A0D517F"/>
    <w:multiLevelType w:val="hybridMultilevel"/>
    <w:tmpl w:val="816C9782"/>
    <w:lvl w:ilvl="0" w:tplc="F66C13E8">
      <w:numFmt w:val="bullet"/>
      <w:lvlText w:val="-"/>
      <w:lvlJc w:val="left"/>
      <w:pPr>
        <w:ind w:left="927" w:hanging="360"/>
      </w:pPr>
      <w:rPr>
        <w:rFonts w:ascii="Arial MT" w:eastAsia="Arial MT" w:hAnsi="Arial MT" w:cs="Arial MT" w:hint="default"/>
        <w:b w:val="0"/>
        <w:bCs w:val="0"/>
        <w:i w:val="0"/>
        <w:iCs w:val="0"/>
        <w:spacing w:val="0"/>
        <w:w w:val="100"/>
        <w:sz w:val="24"/>
        <w:szCs w:val="24"/>
        <w:lang w:val="ru-RU" w:eastAsia="en-US" w:bidi="ar-SA"/>
      </w:rPr>
    </w:lvl>
    <w:lvl w:ilvl="1" w:tplc="0A584B52">
      <w:numFmt w:val="bullet"/>
      <w:lvlText w:val="•"/>
      <w:lvlJc w:val="left"/>
      <w:pPr>
        <w:ind w:left="1905" w:hanging="360"/>
      </w:pPr>
      <w:rPr>
        <w:rFonts w:hint="default"/>
        <w:lang w:val="ru-RU" w:eastAsia="en-US" w:bidi="ar-SA"/>
      </w:rPr>
    </w:lvl>
    <w:lvl w:ilvl="2" w:tplc="1B747D54">
      <w:numFmt w:val="bullet"/>
      <w:lvlText w:val="•"/>
      <w:lvlJc w:val="left"/>
      <w:pPr>
        <w:ind w:left="2890" w:hanging="360"/>
      </w:pPr>
      <w:rPr>
        <w:rFonts w:hint="default"/>
        <w:lang w:val="ru-RU" w:eastAsia="en-US" w:bidi="ar-SA"/>
      </w:rPr>
    </w:lvl>
    <w:lvl w:ilvl="3" w:tplc="70F4B15E">
      <w:numFmt w:val="bullet"/>
      <w:lvlText w:val="•"/>
      <w:lvlJc w:val="left"/>
      <w:pPr>
        <w:ind w:left="3876" w:hanging="360"/>
      </w:pPr>
      <w:rPr>
        <w:rFonts w:hint="default"/>
        <w:lang w:val="ru-RU" w:eastAsia="en-US" w:bidi="ar-SA"/>
      </w:rPr>
    </w:lvl>
    <w:lvl w:ilvl="4" w:tplc="018EDC6A">
      <w:numFmt w:val="bullet"/>
      <w:lvlText w:val="•"/>
      <w:lvlJc w:val="left"/>
      <w:pPr>
        <w:ind w:left="4861" w:hanging="360"/>
      </w:pPr>
      <w:rPr>
        <w:rFonts w:hint="default"/>
        <w:lang w:val="ru-RU" w:eastAsia="en-US" w:bidi="ar-SA"/>
      </w:rPr>
    </w:lvl>
    <w:lvl w:ilvl="5" w:tplc="7C52CD16">
      <w:numFmt w:val="bullet"/>
      <w:lvlText w:val="•"/>
      <w:lvlJc w:val="left"/>
      <w:pPr>
        <w:ind w:left="5846" w:hanging="360"/>
      </w:pPr>
      <w:rPr>
        <w:rFonts w:hint="default"/>
        <w:lang w:val="ru-RU" w:eastAsia="en-US" w:bidi="ar-SA"/>
      </w:rPr>
    </w:lvl>
    <w:lvl w:ilvl="6" w:tplc="5C1E6DA8">
      <w:numFmt w:val="bullet"/>
      <w:lvlText w:val="•"/>
      <w:lvlJc w:val="left"/>
      <w:pPr>
        <w:ind w:left="6832" w:hanging="360"/>
      </w:pPr>
      <w:rPr>
        <w:rFonts w:hint="default"/>
        <w:lang w:val="ru-RU" w:eastAsia="en-US" w:bidi="ar-SA"/>
      </w:rPr>
    </w:lvl>
    <w:lvl w:ilvl="7" w:tplc="65D03A84">
      <w:numFmt w:val="bullet"/>
      <w:lvlText w:val="•"/>
      <w:lvlJc w:val="left"/>
      <w:pPr>
        <w:ind w:left="7817" w:hanging="360"/>
      </w:pPr>
      <w:rPr>
        <w:rFonts w:hint="default"/>
        <w:lang w:val="ru-RU" w:eastAsia="en-US" w:bidi="ar-SA"/>
      </w:rPr>
    </w:lvl>
    <w:lvl w:ilvl="8" w:tplc="3A74EBFA">
      <w:numFmt w:val="bullet"/>
      <w:lvlText w:val="•"/>
      <w:lvlJc w:val="left"/>
      <w:pPr>
        <w:ind w:left="8802" w:hanging="360"/>
      </w:pPr>
      <w:rPr>
        <w:rFonts w:hint="default"/>
        <w:lang w:val="ru-RU" w:eastAsia="en-US" w:bidi="ar-SA"/>
      </w:rPr>
    </w:lvl>
  </w:abstractNum>
  <w:abstractNum w:abstractNumId="37" w15:restartNumberingAfterBreak="0">
    <w:nsid w:val="3A6F7156"/>
    <w:multiLevelType w:val="hybridMultilevel"/>
    <w:tmpl w:val="6610D1EE"/>
    <w:lvl w:ilvl="0" w:tplc="3050F70A">
      <w:numFmt w:val="bullet"/>
      <w:lvlText w:val=""/>
      <w:lvlJc w:val="left"/>
      <w:pPr>
        <w:ind w:left="1287" w:hanging="360"/>
      </w:pPr>
      <w:rPr>
        <w:rFonts w:ascii="Wingdings" w:eastAsia="Wingdings" w:hAnsi="Wingdings" w:cs="Wingdings" w:hint="default"/>
        <w:b w:val="0"/>
        <w:bCs w:val="0"/>
        <w:i w:val="0"/>
        <w:iCs w:val="0"/>
        <w:color w:val="231F20"/>
        <w:spacing w:val="0"/>
        <w:w w:val="100"/>
        <w:sz w:val="24"/>
        <w:szCs w:val="24"/>
        <w:lang w:val="ru-RU" w:eastAsia="en-US" w:bidi="ar-SA"/>
      </w:rPr>
    </w:lvl>
    <w:lvl w:ilvl="1" w:tplc="BEFEC48E">
      <w:numFmt w:val="bullet"/>
      <w:lvlText w:val="•"/>
      <w:lvlJc w:val="left"/>
      <w:pPr>
        <w:ind w:left="2229" w:hanging="360"/>
      </w:pPr>
      <w:rPr>
        <w:rFonts w:hint="default"/>
        <w:lang w:val="ru-RU" w:eastAsia="en-US" w:bidi="ar-SA"/>
      </w:rPr>
    </w:lvl>
    <w:lvl w:ilvl="2" w:tplc="10C22ADA">
      <w:numFmt w:val="bullet"/>
      <w:lvlText w:val="•"/>
      <w:lvlJc w:val="left"/>
      <w:pPr>
        <w:ind w:left="3178" w:hanging="360"/>
      </w:pPr>
      <w:rPr>
        <w:rFonts w:hint="default"/>
        <w:lang w:val="ru-RU" w:eastAsia="en-US" w:bidi="ar-SA"/>
      </w:rPr>
    </w:lvl>
    <w:lvl w:ilvl="3" w:tplc="6B622F32">
      <w:numFmt w:val="bullet"/>
      <w:lvlText w:val="•"/>
      <w:lvlJc w:val="left"/>
      <w:pPr>
        <w:ind w:left="4128" w:hanging="360"/>
      </w:pPr>
      <w:rPr>
        <w:rFonts w:hint="default"/>
        <w:lang w:val="ru-RU" w:eastAsia="en-US" w:bidi="ar-SA"/>
      </w:rPr>
    </w:lvl>
    <w:lvl w:ilvl="4" w:tplc="F404FEB4">
      <w:numFmt w:val="bullet"/>
      <w:lvlText w:val="•"/>
      <w:lvlJc w:val="left"/>
      <w:pPr>
        <w:ind w:left="5077" w:hanging="360"/>
      </w:pPr>
      <w:rPr>
        <w:rFonts w:hint="default"/>
        <w:lang w:val="ru-RU" w:eastAsia="en-US" w:bidi="ar-SA"/>
      </w:rPr>
    </w:lvl>
    <w:lvl w:ilvl="5" w:tplc="03E8479C">
      <w:numFmt w:val="bullet"/>
      <w:lvlText w:val="•"/>
      <w:lvlJc w:val="left"/>
      <w:pPr>
        <w:ind w:left="6026" w:hanging="360"/>
      </w:pPr>
      <w:rPr>
        <w:rFonts w:hint="default"/>
        <w:lang w:val="ru-RU" w:eastAsia="en-US" w:bidi="ar-SA"/>
      </w:rPr>
    </w:lvl>
    <w:lvl w:ilvl="6" w:tplc="995CF2CA">
      <w:numFmt w:val="bullet"/>
      <w:lvlText w:val="•"/>
      <w:lvlJc w:val="left"/>
      <w:pPr>
        <w:ind w:left="6976" w:hanging="360"/>
      </w:pPr>
      <w:rPr>
        <w:rFonts w:hint="default"/>
        <w:lang w:val="ru-RU" w:eastAsia="en-US" w:bidi="ar-SA"/>
      </w:rPr>
    </w:lvl>
    <w:lvl w:ilvl="7" w:tplc="EBC44946">
      <w:numFmt w:val="bullet"/>
      <w:lvlText w:val="•"/>
      <w:lvlJc w:val="left"/>
      <w:pPr>
        <w:ind w:left="7925" w:hanging="360"/>
      </w:pPr>
      <w:rPr>
        <w:rFonts w:hint="default"/>
        <w:lang w:val="ru-RU" w:eastAsia="en-US" w:bidi="ar-SA"/>
      </w:rPr>
    </w:lvl>
    <w:lvl w:ilvl="8" w:tplc="75747E52">
      <w:numFmt w:val="bullet"/>
      <w:lvlText w:val="•"/>
      <w:lvlJc w:val="left"/>
      <w:pPr>
        <w:ind w:left="8874" w:hanging="360"/>
      </w:pPr>
      <w:rPr>
        <w:rFonts w:hint="default"/>
        <w:lang w:val="ru-RU" w:eastAsia="en-US" w:bidi="ar-SA"/>
      </w:rPr>
    </w:lvl>
  </w:abstractNum>
  <w:abstractNum w:abstractNumId="38" w15:restartNumberingAfterBreak="0">
    <w:nsid w:val="3B5976B9"/>
    <w:multiLevelType w:val="hybridMultilevel"/>
    <w:tmpl w:val="BEF8C4FE"/>
    <w:lvl w:ilvl="0" w:tplc="F9782EFC">
      <w:numFmt w:val="bullet"/>
      <w:lvlText w:val=""/>
      <w:lvlJc w:val="left"/>
      <w:pPr>
        <w:ind w:left="338" w:hanging="180"/>
      </w:pPr>
      <w:rPr>
        <w:rFonts w:ascii="Wingdings" w:eastAsia="Wingdings" w:hAnsi="Wingdings" w:cs="Wingdings" w:hint="default"/>
        <w:b w:val="0"/>
        <w:bCs w:val="0"/>
        <w:i w:val="0"/>
        <w:iCs w:val="0"/>
        <w:spacing w:val="0"/>
        <w:w w:val="100"/>
        <w:sz w:val="24"/>
        <w:szCs w:val="24"/>
        <w:lang w:val="ru-RU" w:eastAsia="en-US" w:bidi="ar-SA"/>
      </w:rPr>
    </w:lvl>
    <w:lvl w:ilvl="1" w:tplc="F7003F54">
      <w:numFmt w:val="bullet"/>
      <w:lvlText w:val="•"/>
      <w:lvlJc w:val="left"/>
      <w:pPr>
        <w:ind w:left="1069" w:hanging="180"/>
      </w:pPr>
      <w:rPr>
        <w:rFonts w:hint="default"/>
        <w:lang w:val="ru-RU" w:eastAsia="en-US" w:bidi="ar-SA"/>
      </w:rPr>
    </w:lvl>
    <w:lvl w:ilvl="2" w:tplc="EFE2790A">
      <w:numFmt w:val="bullet"/>
      <w:lvlText w:val="•"/>
      <w:lvlJc w:val="left"/>
      <w:pPr>
        <w:ind w:left="1799" w:hanging="180"/>
      </w:pPr>
      <w:rPr>
        <w:rFonts w:hint="default"/>
        <w:lang w:val="ru-RU" w:eastAsia="en-US" w:bidi="ar-SA"/>
      </w:rPr>
    </w:lvl>
    <w:lvl w:ilvl="3" w:tplc="D4846CF2">
      <w:numFmt w:val="bullet"/>
      <w:lvlText w:val="•"/>
      <w:lvlJc w:val="left"/>
      <w:pPr>
        <w:ind w:left="2528" w:hanging="180"/>
      </w:pPr>
      <w:rPr>
        <w:rFonts w:hint="default"/>
        <w:lang w:val="ru-RU" w:eastAsia="en-US" w:bidi="ar-SA"/>
      </w:rPr>
    </w:lvl>
    <w:lvl w:ilvl="4" w:tplc="E2EABA16">
      <w:numFmt w:val="bullet"/>
      <w:lvlText w:val="•"/>
      <w:lvlJc w:val="left"/>
      <w:pPr>
        <w:ind w:left="3258" w:hanging="180"/>
      </w:pPr>
      <w:rPr>
        <w:rFonts w:hint="default"/>
        <w:lang w:val="ru-RU" w:eastAsia="en-US" w:bidi="ar-SA"/>
      </w:rPr>
    </w:lvl>
    <w:lvl w:ilvl="5" w:tplc="65E2019A">
      <w:numFmt w:val="bullet"/>
      <w:lvlText w:val="•"/>
      <w:lvlJc w:val="left"/>
      <w:pPr>
        <w:ind w:left="3987" w:hanging="180"/>
      </w:pPr>
      <w:rPr>
        <w:rFonts w:hint="default"/>
        <w:lang w:val="ru-RU" w:eastAsia="en-US" w:bidi="ar-SA"/>
      </w:rPr>
    </w:lvl>
    <w:lvl w:ilvl="6" w:tplc="BEC2C44E">
      <w:numFmt w:val="bullet"/>
      <w:lvlText w:val="•"/>
      <w:lvlJc w:val="left"/>
      <w:pPr>
        <w:ind w:left="4717" w:hanging="180"/>
      </w:pPr>
      <w:rPr>
        <w:rFonts w:hint="default"/>
        <w:lang w:val="ru-RU" w:eastAsia="en-US" w:bidi="ar-SA"/>
      </w:rPr>
    </w:lvl>
    <w:lvl w:ilvl="7" w:tplc="593E29BC">
      <w:numFmt w:val="bullet"/>
      <w:lvlText w:val="•"/>
      <w:lvlJc w:val="left"/>
      <w:pPr>
        <w:ind w:left="5446" w:hanging="180"/>
      </w:pPr>
      <w:rPr>
        <w:rFonts w:hint="default"/>
        <w:lang w:val="ru-RU" w:eastAsia="en-US" w:bidi="ar-SA"/>
      </w:rPr>
    </w:lvl>
    <w:lvl w:ilvl="8" w:tplc="5FE67D12">
      <w:numFmt w:val="bullet"/>
      <w:lvlText w:val="•"/>
      <w:lvlJc w:val="left"/>
      <w:pPr>
        <w:ind w:left="6176" w:hanging="180"/>
      </w:pPr>
      <w:rPr>
        <w:rFonts w:hint="default"/>
        <w:lang w:val="ru-RU" w:eastAsia="en-US" w:bidi="ar-SA"/>
      </w:rPr>
    </w:lvl>
  </w:abstractNum>
  <w:abstractNum w:abstractNumId="39" w15:restartNumberingAfterBreak="0">
    <w:nsid w:val="3B7C335D"/>
    <w:multiLevelType w:val="hybridMultilevel"/>
    <w:tmpl w:val="8BB0531E"/>
    <w:lvl w:ilvl="0" w:tplc="2416E174">
      <w:numFmt w:val="bullet"/>
      <w:lvlText w:val="-"/>
      <w:lvlJc w:val="left"/>
      <w:pPr>
        <w:ind w:left="568"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CAE683E6">
      <w:numFmt w:val="bullet"/>
      <w:lvlText w:val="•"/>
      <w:lvlJc w:val="left"/>
      <w:pPr>
        <w:ind w:left="1581" w:hanging="212"/>
      </w:pPr>
      <w:rPr>
        <w:rFonts w:hint="default"/>
        <w:lang w:val="ru-RU" w:eastAsia="en-US" w:bidi="ar-SA"/>
      </w:rPr>
    </w:lvl>
    <w:lvl w:ilvl="2" w:tplc="754082EE">
      <w:numFmt w:val="bullet"/>
      <w:lvlText w:val="•"/>
      <w:lvlJc w:val="left"/>
      <w:pPr>
        <w:ind w:left="2602" w:hanging="212"/>
      </w:pPr>
      <w:rPr>
        <w:rFonts w:hint="default"/>
        <w:lang w:val="ru-RU" w:eastAsia="en-US" w:bidi="ar-SA"/>
      </w:rPr>
    </w:lvl>
    <w:lvl w:ilvl="3" w:tplc="49AEFCAC">
      <w:numFmt w:val="bullet"/>
      <w:lvlText w:val="•"/>
      <w:lvlJc w:val="left"/>
      <w:pPr>
        <w:ind w:left="3624" w:hanging="212"/>
      </w:pPr>
      <w:rPr>
        <w:rFonts w:hint="default"/>
        <w:lang w:val="ru-RU" w:eastAsia="en-US" w:bidi="ar-SA"/>
      </w:rPr>
    </w:lvl>
    <w:lvl w:ilvl="4" w:tplc="0C52F636">
      <w:numFmt w:val="bullet"/>
      <w:lvlText w:val="•"/>
      <w:lvlJc w:val="left"/>
      <w:pPr>
        <w:ind w:left="4645" w:hanging="212"/>
      </w:pPr>
      <w:rPr>
        <w:rFonts w:hint="default"/>
        <w:lang w:val="ru-RU" w:eastAsia="en-US" w:bidi="ar-SA"/>
      </w:rPr>
    </w:lvl>
    <w:lvl w:ilvl="5" w:tplc="2B466E8C">
      <w:numFmt w:val="bullet"/>
      <w:lvlText w:val="•"/>
      <w:lvlJc w:val="left"/>
      <w:pPr>
        <w:ind w:left="5666" w:hanging="212"/>
      </w:pPr>
      <w:rPr>
        <w:rFonts w:hint="default"/>
        <w:lang w:val="ru-RU" w:eastAsia="en-US" w:bidi="ar-SA"/>
      </w:rPr>
    </w:lvl>
    <w:lvl w:ilvl="6" w:tplc="62F4B4AA">
      <w:numFmt w:val="bullet"/>
      <w:lvlText w:val="•"/>
      <w:lvlJc w:val="left"/>
      <w:pPr>
        <w:ind w:left="6688" w:hanging="212"/>
      </w:pPr>
      <w:rPr>
        <w:rFonts w:hint="default"/>
        <w:lang w:val="ru-RU" w:eastAsia="en-US" w:bidi="ar-SA"/>
      </w:rPr>
    </w:lvl>
    <w:lvl w:ilvl="7" w:tplc="94E22A30">
      <w:numFmt w:val="bullet"/>
      <w:lvlText w:val="•"/>
      <w:lvlJc w:val="left"/>
      <w:pPr>
        <w:ind w:left="7709" w:hanging="212"/>
      </w:pPr>
      <w:rPr>
        <w:rFonts w:hint="default"/>
        <w:lang w:val="ru-RU" w:eastAsia="en-US" w:bidi="ar-SA"/>
      </w:rPr>
    </w:lvl>
    <w:lvl w:ilvl="8" w:tplc="D6181446">
      <w:numFmt w:val="bullet"/>
      <w:lvlText w:val="•"/>
      <w:lvlJc w:val="left"/>
      <w:pPr>
        <w:ind w:left="8730" w:hanging="212"/>
      </w:pPr>
      <w:rPr>
        <w:rFonts w:hint="default"/>
        <w:lang w:val="ru-RU" w:eastAsia="en-US" w:bidi="ar-SA"/>
      </w:rPr>
    </w:lvl>
  </w:abstractNum>
  <w:abstractNum w:abstractNumId="40" w15:restartNumberingAfterBreak="0">
    <w:nsid w:val="3D6C180D"/>
    <w:multiLevelType w:val="hybridMultilevel"/>
    <w:tmpl w:val="B1A6DB4A"/>
    <w:lvl w:ilvl="0" w:tplc="3ADEC2DA">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2DE8D26">
      <w:numFmt w:val="bullet"/>
      <w:lvlText w:val="•"/>
      <w:lvlJc w:val="left"/>
      <w:pPr>
        <w:ind w:left="2229" w:hanging="360"/>
      </w:pPr>
      <w:rPr>
        <w:rFonts w:hint="default"/>
        <w:lang w:val="ru-RU" w:eastAsia="en-US" w:bidi="ar-SA"/>
      </w:rPr>
    </w:lvl>
    <w:lvl w:ilvl="2" w:tplc="8A766904">
      <w:numFmt w:val="bullet"/>
      <w:lvlText w:val="•"/>
      <w:lvlJc w:val="left"/>
      <w:pPr>
        <w:ind w:left="3178" w:hanging="360"/>
      </w:pPr>
      <w:rPr>
        <w:rFonts w:hint="default"/>
        <w:lang w:val="ru-RU" w:eastAsia="en-US" w:bidi="ar-SA"/>
      </w:rPr>
    </w:lvl>
    <w:lvl w:ilvl="3" w:tplc="49AA9174">
      <w:numFmt w:val="bullet"/>
      <w:lvlText w:val="•"/>
      <w:lvlJc w:val="left"/>
      <w:pPr>
        <w:ind w:left="4128" w:hanging="360"/>
      </w:pPr>
      <w:rPr>
        <w:rFonts w:hint="default"/>
        <w:lang w:val="ru-RU" w:eastAsia="en-US" w:bidi="ar-SA"/>
      </w:rPr>
    </w:lvl>
    <w:lvl w:ilvl="4" w:tplc="8B328340">
      <w:numFmt w:val="bullet"/>
      <w:lvlText w:val="•"/>
      <w:lvlJc w:val="left"/>
      <w:pPr>
        <w:ind w:left="5077" w:hanging="360"/>
      </w:pPr>
      <w:rPr>
        <w:rFonts w:hint="default"/>
        <w:lang w:val="ru-RU" w:eastAsia="en-US" w:bidi="ar-SA"/>
      </w:rPr>
    </w:lvl>
    <w:lvl w:ilvl="5" w:tplc="CDF02C5A">
      <w:numFmt w:val="bullet"/>
      <w:lvlText w:val="•"/>
      <w:lvlJc w:val="left"/>
      <w:pPr>
        <w:ind w:left="6026" w:hanging="360"/>
      </w:pPr>
      <w:rPr>
        <w:rFonts w:hint="default"/>
        <w:lang w:val="ru-RU" w:eastAsia="en-US" w:bidi="ar-SA"/>
      </w:rPr>
    </w:lvl>
    <w:lvl w:ilvl="6" w:tplc="E04C669E">
      <w:numFmt w:val="bullet"/>
      <w:lvlText w:val="•"/>
      <w:lvlJc w:val="left"/>
      <w:pPr>
        <w:ind w:left="6976" w:hanging="360"/>
      </w:pPr>
      <w:rPr>
        <w:rFonts w:hint="default"/>
        <w:lang w:val="ru-RU" w:eastAsia="en-US" w:bidi="ar-SA"/>
      </w:rPr>
    </w:lvl>
    <w:lvl w:ilvl="7" w:tplc="3522B346">
      <w:numFmt w:val="bullet"/>
      <w:lvlText w:val="•"/>
      <w:lvlJc w:val="left"/>
      <w:pPr>
        <w:ind w:left="7925" w:hanging="360"/>
      </w:pPr>
      <w:rPr>
        <w:rFonts w:hint="default"/>
        <w:lang w:val="ru-RU" w:eastAsia="en-US" w:bidi="ar-SA"/>
      </w:rPr>
    </w:lvl>
    <w:lvl w:ilvl="8" w:tplc="101C7B56">
      <w:numFmt w:val="bullet"/>
      <w:lvlText w:val="•"/>
      <w:lvlJc w:val="left"/>
      <w:pPr>
        <w:ind w:left="8874" w:hanging="360"/>
      </w:pPr>
      <w:rPr>
        <w:rFonts w:hint="default"/>
        <w:lang w:val="ru-RU" w:eastAsia="en-US" w:bidi="ar-SA"/>
      </w:rPr>
    </w:lvl>
  </w:abstractNum>
  <w:abstractNum w:abstractNumId="41" w15:restartNumberingAfterBreak="0">
    <w:nsid w:val="3FE60CC9"/>
    <w:multiLevelType w:val="hybridMultilevel"/>
    <w:tmpl w:val="66E85D82"/>
    <w:lvl w:ilvl="0" w:tplc="B4B651B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834426C">
      <w:numFmt w:val="bullet"/>
      <w:lvlText w:val="•"/>
      <w:lvlJc w:val="left"/>
      <w:pPr>
        <w:ind w:left="2229" w:hanging="360"/>
      </w:pPr>
      <w:rPr>
        <w:rFonts w:hint="default"/>
        <w:lang w:val="ru-RU" w:eastAsia="en-US" w:bidi="ar-SA"/>
      </w:rPr>
    </w:lvl>
    <w:lvl w:ilvl="2" w:tplc="A9DC00D6">
      <w:numFmt w:val="bullet"/>
      <w:lvlText w:val="•"/>
      <w:lvlJc w:val="left"/>
      <w:pPr>
        <w:ind w:left="3178" w:hanging="360"/>
      </w:pPr>
      <w:rPr>
        <w:rFonts w:hint="default"/>
        <w:lang w:val="ru-RU" w:eastAsia="en-US" w:bidi="ar-SA"/>
      </w:rPr>
    </w:lvl>
    <w:lvl w:ilvl="3" w:tplc="514C3B42">
      <w:numFmt w:val="bullet"/>
      <w:lvlText w:val="•"/>
      <w:lvlJc w:val="left"/>
      <w:pPr>
        <w:ind w:left="4128" w:hanging="360"/>
      </w:pPr>
      <w:rPr>
        <w:rFonts w:hint="default"/>
        <w:lang w:val="ru-RU" w:eastAsia="en-US" w:bidi="ar-SA"/>
      </w:rPr>
    </w:lvl>
    <w:lvl w:ilvl="4" w:tplc="D3FACB16">
      <w:numFmt w:val="bullet"/>
      <w:lvlText w:val="•"/>
      <w:lvlJc w:val="left"/>
      <w:pPr>
        <w:ind w:left="5077" w:hanging="360"/>
      </w:pPr>
      <w:rPr>
        <w:rFonts w:hint="default"/>
        <w:lang w:val="ru-RU" w:eastAsia="en-US" w:bidi="ar-SA"/>
      </w:rPr>
    </w:lvl>
    <w:lvl w:ilvl="5" w:tplc="846A53EA">
      <w:numFmt w:val="bullet"/>
      <w:lvlText w:val="•"/>
      <w:lvlJc w:val="left"/>
      <w:pPr>
        <w:ind w:left="6026" w:hanging="360"/>
      </w:pPr>
      <w:rPr>
        <w:rFonts w:hint="default"/>
        <w:lang w:val="ru-RU" w:eastAsia="en-US" w:bidi="ar-SA"/>
      </w:rPr>
    </w:lvl>
    <w:lvl w:ilvl="6" w:tplc="AFDC288C">
      <w:numFmt w:val="bullet"/>
      <w:lvlText w:val="•"/>
      <w:lvlJc w:val="left"/>
      <w:pPr>
        <w:ind w:left="6976" w:hanging="360"/>
      </w:pPr>
      <w:rPr>
        <w:rFonts w:hint="default"/>
        <w:lang w:val="ru-RU" w:eastAsia="en-US" w:bidi="ar-SA"/>
      </w:rPr>
    </w:lvl>
    <w:lvl w:ilvl="7" w:tplc="F6E66638">
      <w:numFmt w:val="bullet"/>
      <w:lvlText w:val="•"/>
      <w:lvlJc w:val="left"/>
      <w:pPr>
        <w:ind w:left="7925" w:hanging="360"/>
      </w:pPr>
      <w:rPr>
        <w:rFonts w:hint="default"/>
        <w:lang w:val="ru-RU" w:eastAsia="en-US" w:bidi="ar-SA"/>
      </w:rPr>
    </w:lvl>
    <w:lvl w:ilvl="8" w:tplc="FF7CF7A0">
      <w:numFmt w:val="bullet"/>
      <w:lvlText w:val="•"/>
      <w:lvlJc w:val="left"/>
      <w:pPr>
        <w:ind w:left="8874" w:hanging="360"/>
      </w:pPr>
      <w:rPr>
        <w:rFonts w:hint="default"/>
        <w:lang w:val="ru-RU" w:eastAsia="en-US" w:bidi="ar-SA"/>
      </w:rPr>
    </w:lvl>
  </w:abstractNum>
  <w:abstractNum w:abstractNumId="42" w15:restartNumberingAfterBreak="0">
    <w:nsid w:val="40C74D84"/>
    <w:multiLevelType w:val="hybridMultilevel"/>
    <w:tmpl w:val="2A009E8A"/>
    <w:lvl w:ilvl="0" w:tplc="A09298D8">
      <w:start w:val="1"/>
      <w:numFmt w:val="decimal"/>
      <w:lvlText w:val="%1-"/>
      <w:lvlJc w:val="left"/>
      <w:pPr>
        <w:ind w:left="76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44AE3F8E">
      <w:numFmt w:val="bullet"/>
      <w:lvlText w:val="•"/>
      <w:lvlJc w:val="left"/>
      <w:pPr>
        <w:ind w:left="1761" w:hanging="201"/>
      </w:pPr>
      <w:rPr>
        <w:rFonts w:hint="default"/>
        <w:lang w:val="ru-RU" w:eastAsia="en-US" w:bidi="ar-SA"/>
      </w:rPr>
    </w:lvl>
    <w:lvl w:ilvl="2" w:tplc="8A8C9C5E">
      <w:numFmt w:val="bullet"/>
      <w:lvlText w:val="•"/>
      <w:lvlJc w:val="left"/>
      <w:pPr>
        <w:ind w:left="2762" w:hanging="201"/>
      </w:pPr>
      <w:rPr>
        <w:rFonts w:hint="default"/>
        <w:lang w:val="ru-RU" w:eastAsia="en-US" w:bidi="ar-SA"/>
      </w:rPr>
    </w:lvl>
    <w:lvl w:ilvl="3" w:tplc="2E3AD29C">
      <w:numFmt w:val="bullet"/>
      <w:lvlText w:val="•"/>
      <w:lvlJc w:val="left"/>
      <w:pPr>
        <w:ind w:left="3764" w:hanging="201"/>
      </w:pPr>
      <w:rPr>
        <w:rFonts w:hint="default"/>
        <w:lang w:val="ru-RU" w:eastAsia="en-US" w:bidi="ar-SA"/>
      </w:rPr>
    </w:lvl>
    <w:lvl w:ilvl="4" w:tplc="24984D18">
      <w:numFmt w:val="bullet"/>
      <w:lvlText w:val="•"/>
      <w:lvlJc w:val="left"/>
      <w:pPr>
        <w:ind w:left="4765" w:hanging="201"/>
      </w:pPr>
      <w:rPr>
        <w:rFonts w:hint="default"/>
        <w:lang w:val="ru-RU" w:eastAsia="en-US" w:bidi="ar-SA"/>
      </w:rPr>
    </w:lvl>
    <w:lvl w:ilvl="5" w:tplc="16AC20DC">
      <w:numFmt w:val="bullet"/>
      <w:lvlText w:val="•"/>
      <w:lvlJc w:val="left"/>
      <w:pPr>
        <w:ind w:left="5766" w:hanging="201"/>
      </w:pPr>
      <w:rPr>
        <w:rFonts w:hint="default"/>
        <w:lang w:val="ru-RU" w:eastAsia="en-US" w:bidi="ar-SA"/>
      </w:rPr>
    </w:lvl>
    <w:lvl w:ilvl="6" w:tplc="D9FE9D36">
      <w:numFmt w:val="bullet"/>
      <w:lvlText w:val="•"/>
      <w:lvlJc w:val="left"/>
      <w:pPr>
        <w:ind w:left="6768" w:hanging="201"/>
      </w:pPr>
      <w:rPr>
        <w:rFonts w:hint="default"/>
        <w:lang w:val="ru-RU" w:eastAsia="en-US" w:bidi="ar-SA"/>
      </w:rPr>
    </w:lvl>
    <w:lvl w:ilvl="7" w:tplc="AA82CC78">
      <w:numFmt w:val="bullet"/>
      <w:lvlText w:val="•"/>
      <w:lvlJc w:val="left"/>
      <w:pPr>
        <w:ind w:left="7769" w:hanging="201"/>
      </w:pPr>
      <w:rPr>
        <w:rFonts w:hint="default"/>
        <w:lang w:val="ru-RU" w:eastAsia="en-US" w:bidi="ar-SA"/>
      </w:rPr>
    </w:lvl>
    <w:lvl w:ilvl="8" w:tplc="C532A0CA">
      <w:numFmt w:val="bullet"/>
      <w:lvlText w:val="•"/>
      <w:lvlJc w:val="left"/>
      <w:pPr>
        <w:ind w:left="8770" w:hanging="201"/>
      </w:pPr>
      <w:rPr>
        <w:rFonts w:hint="default"/>
        <w:lang w:val="ru-RU" w:eastAsia="en-US" w:bidi="ar-SA"/>
      </w:rPr>
    </w:lvl>
  </w:abstractNum>
  <w:abstractNum w:abstractNumId="43" w15:restartNumberingAfterBreak="0">
    <w:nsid w:val="41E412D9"/>
    <w:multiLevelType w:val="hybridMultilevel"/>
    <w:tmpl w:val="77F2FE00"/>
    <w:lvl w:ilvl="0" w:tplc="E67A608C">
      <w:numFmt w:val="bullet"/>
      <w:lvlText w:val=""/>
      <w:lvlJc w:val="left"/>
      <w:pPr>
        <w:ind w:left="838" w:hanging="363"/>
      </w:pPr>
      <w:rPr>
        <w:rFonts w:ascii="Symbol" w:eastAsia="Symbol" w:hAnsi="Symbol" w:cs="Symbol" w:hint="default"/>
        <w:b w:val="0"/>
        <w:bCs w:val="0"/>
        <w:i w:val="0"/>
        <w:iCs w:val="0"/>
        <w:spacing w:val="0"/>
        <w:w w:val="100"/>
        <w:sz w:val="22"/>
        <w:szCs w:val="22"/>
        <w:lang w:val="ru-RU" w:eastAsia="en-US" w:bidi="ar-SA"/>
      </w:rPr>
    </w:lvl>
    <w:lvl w:ilvl="1" w:tplc="4FC0D012">
      <w:numFmt w:val="bullet"/>
      <w:lvlText w:val=""/>
      <w:lvlJc w:val="left"/>
      <w:pPr>
        <w:ind w:left="838" w:hanging="181"/>
      </w:pPr>
      <w:rPr>
        <w:rFonts w:ascii="Symbol" w:eastAsia="Symbol" w:hAnsi="Symbol" w:cs="Symbol" w:hint="default"/>
        <w:b w:val="0"/>
        <w:bCs w:val="0"/>
        <w:i w:val="0"/>
        <w:iCs w:val="0"/>
        <w:spacing w:val="0"/>
        <w:w w:val="100"/>
        <w:sz w:val="22"/>
        <w:szCs w:val="22"/>
        <w:lang w:val="ru-RU" w:eastAsia="en-US" w:bidi="ar-SA"/>
      </w:rPr>
    </w:lvl>
    <w:lvl w:ilvl="2" w:tplc="DBB08AE2">
      <w:numFmt w:val="bullet"/>
      <w:lvlText w:val=""/>
      <w:lvlJc w:val="left"/>
      <w:pPr>
        <w:ind w:left="1288" w:hanging="361"/>
      </w:pPr>
      <w:rPr>
        <w:rFonts w:ascii="Symbol" w:eastAsia="Symbol" w:hAnsi="Symbol" w:cs="Symbol" w:hint="default"/>
        <w:b w:val="0"/>
        <w:bCs w:val="0"/>
        <w:i w:val="0"/>
        <w:iCs w:val="0"/>
        <w:spacing w:val="0"/>
        <w:w w:val="100"/>
        <w:sz w:val="22"/>
        <w:szCs w:val="22"/>
        <w:lang w:val="ru-RU" w:eastAsia="en-US" w:bidi="ar-SA"/>
      </w:rPr>
    </w:lvl>
    <w:lvl w:ilvl="3" w:tplc="8EAA9FD6">
      <w:numFmt w:val="bullet"/>
      <w:lvlText w:val="•"/>
      <w:lvlJc w:val="left"/>
      <w:pPr>
        <w:ind w:left="3389" w:hanging="361"/>
      </w:pPr>
      <w:rPr>
        <w:rFonts w:hint="default"/>
        <w:lang w:val="ru-RU" w:eastAsia="en-US" w:bidi="ar-SA"/>
      </w:rPr>
    </w:lvl>
    <w:lvl w:ilvl="4" w:tplc="4F68D7AA">
      <w:numFmt w:val="bullet"/>
      <w:lvlText w:val="•"/>
      <w:lvlJc w:val="left"/>
      <w:pPr>
        <w:ind w:left="4444" w:hanging="361"/>
      </w:pPr>
      <w:rPr>
        <w:rFonts w:hint="default"/>
        <w:lang w:val="ru-RU" w:eastAsia="en-US" w:bidi="ar-SA"/>
      </w:rPr>
    </w:lvl>
    <w:lvl w:ilvl="5" w:tplc="53787B84">
      <w:numFmt w:val="bullet"/>
      <w:lvlText w:val="•"/>
      <w:lvlJc w:val="left"/>
      <w:pPr>
        <w:ind w:left="5499" w:hanging="361"/>
      </w:pPr>
      <w:rPr>
        <w:rFonts w:hint="default"/>
        <w:lang w:val="ru-RU" w:eastAsia="en-US" w:bidi="ar-SA"/>
      </w:rPr>
    </w:lvl>
    <w:lvl w:ilvl="6" w:tplc="12C2EAA6">
      <w:numFmt w:val="bullet"/>
      <w:lvlText w:val="•"/>
      <w:lvlJc w:val="left"/>
      <w:pPr>
        <w:ind w:left="6554" w:hanging="361"/>
      </w:pPr>
      <w:rPr>
        <w:rFonts w:hint="default"/>
        <w:lang w:val="ru-RU" w:eastAsia="en-US" w:bidi="ar-SA"/>
      </w:rPr>
    </w:lvl>
    <w:lvl w:ilvl="7" w:tplc="86D29CA2">
      <w:numFmt w:val="bullet"/>
      <w:lvlText w:val="•"/>
      <w:lvlJc w:val="left"/>
      <w:pPr>
        <w:ind w:left="7609" w:hanging="361"/>
      </w:pPr>
      <w:rPr>
        <w:rFonts w:hint="default"/>
        <w:lang w:val="ru-RU" w:eastAsia="en-US" w:bidi="ar-SA"/>
      </w:rPr>
    </w:lvl>
    <w:lvl w:ilvl="8" w:tplc="66647016">
      <w:numFmt w:val="bullet"/>
      <w:lvlText w:val="•"/>
      <w:lvlJc w:val="left"/>
      <w:pPr>
        <w:ind w:left="8663" w:hanging="361"/>
      </w:pPr>
      <w:rPr>
        <w:rFonts w:hint="default"/>
        <w:lang w:val="ru-RU" w:eastAsia="en-US" w:bidi="ar-SA"/>
      </w:rPr>
    </w:lvl>
  </w:abstractNum>
  <w:abstractNum w:abstractNumId="44" w15:restartNumberingAfterBreak="0">
    <w:nsid w:val="45FC25FF"/>
    <w:multiLevelType w:val="hybridMultilevel"/>
    <w:tmpl w:val="E6DAFC00"/>
    <w:lvl w:ilvl="0" w:tplc="58029C94">
      <w:numFmt w:val="bullet"/>
      <w:lvlText w:val=""/>
      <w:lvlJc w:val="left"/>
      <w:pPr>
        <w:ind w:left="1287" w:hanging="361"/>
      </w:pPr>
      <w:rPr>
        <w:rFonts w:ascii="Symbol" w:eastAsia="Symbol" w:hAnsi="Symbol" w:cs="Symbol" w:hint="default"/>
        <w:b w:val="0"/>
        <w:bCs w:val="0"/>
        <w:i w:val="0"/>
        <w:iCs w:val="0"/>
        <w:spacing w:val="0"/>
        <w:w w:val="100"/>
        <w:sz w:val="22"/>
        <w:szCs w:val="22"/>
        <w:lang w:val="ru-RU" w:eastAsia="en-US" w:bidi="ar-SA"/>
      </w:rPr>
    </w:lvl>
    <w:lvl w:ilvl="1" w:tplc="5930EF72">
      <w:numFmt w:val="bullet"/>
      <w:lvlText w:val="•"/>
      <w:lvlJc w:val="left"/>
      <w:pPr>
        <w:ind w:left="2229" w:hanging="361"/>
      </w:pPr>
      <w:rPr>
        <w:rFonts w:hint="default"/>
        <w:lang w:val="ru-RU" w:eastAsia="en-US" w:bidi="ar-SA"/>
      </w:rPr>
    </w:lvl>
    <w:lvl w:ilvl="2" w:tplc="9B4C3326">
      <w:numFmt w:val="bullet"/>
      <w:lvlText w:val="•"/>
      <w:lvlJc w:val="left"/>
      <w:pPr>
        <w:ind w:left="3178" w:hanging="361"/>
      </w:pPr>
      <w:rPr>
        <w:rFonts w:hint="default"/>
        <w:lang w:val="ru-RU" w:eastAsia="en-US" w:bidi="ar-SA"/>
      </w:rPr>
    </w:lvl>
    <w:lvl w:ilvl="3" w:tplc="A5D6B31A">
      <w:numFmt w:val="bullet"/>
      <w:lvlText w:val="•"/>
      <w:lvlJc w:val="left"/>
      <w:pPr>
        <w:ind w:left="4128" w:hanging="361"/>
      </w:pPr>
      <w:rPr>
        <w:rFonts w:hint="default"/>
        <w:lang w:val="ru-RU" w:eastAsia="en-US" w:bidi="ar-SA"/>
      </w:rPr>
    </w:lvl>
    <w:lvl w:ilvl="4" w:tplc="96BAEBC8">
      <w:numFmt w:val="bullet"/>
      <w:lvlText w:val="•"/>
      <w:lvlJc w:val="left"/>
      <w:pPr>
        <w:ind w:left="5077" w:hanging="361"/>
      </w:pPr>
      <w:rPr>
        <w:rFonts w:hint="default"/>
        <w:lang w:val="ru-RU" w:eastAsia="en-US" w:bidi="ar-SA"/>
      </w:rPr>
    </w:lvl>
    <w:lvl w:ilvl="5" w:tplc="EC10DB90">
      <w:numFmt w:val="bullet"/>
      <w:lvlText w:val="•"/>
      <w:lvlJc w:val="left"/>
      <w:pPr>
        <w:ind w:left="6026" w:hanging="361"/>
      </w:pPr>
      <w:rPr>
        <w:rFonts w:hint="default"/>
        <w:lang w:val="ru-RU" w:eastAsia="en-US" w:bidi="ar-SA"/>
      </w:rPr>
    </w:lvl>
    <w:lvl w:ilvl="6" w:tplc="E27C5AB8">
      <w:numFmt w:val="bullet"/>
      <w:lvlText w:val="•"/>
      <w:lvlJc w:val="left"/>
      <w:pPr>
        <w:ind w:left="6976" w:hanging="361"/>
      </w:pPr>
      <w:rPr>
        <w:rFonts w:hint="default"/>
        <w:lang w:val="ru-RU" w:eastAsia="en-US" w:bidi="ar-SA"/>
      </w:rPr>
    </w:lvl>
    <w:lvl w:ilvl="7" w:tplc="AB508D5A">
      <w:numFmt w:val="bullet"/>
      <w:lvlText w:val="•"/>
      <w:lvlJc w:val="left"/>
      <w:pPr>
        <w:ind w:left="7925" w:hanging="361"/>
      </w:pPr>
      <w:rPr>
        <w:rFonts w:hint="default"/>
        <w:lang w:val="ru-RU" w:eastAsia="en-US" w:bidi="ar-SA"/>
      </w:rPr>
    </w:lvl>
    <w:lvl w:ilvl="8" w:tplc="3068798E">
      <w:numFmt w:val="bullet"/>
      <w:lvlText w:val="•"/>
      <w:lvlJc w:val="left"/>
      <w:pPr>
        <w:ind w:left="8874" w:hanging="361"/>
      </w:pPr>
      <w:rPr>
        <w:rFonts w:hint="default"/>
        <w:lang w:val="ru-RU" w:eastAsia="en-US" w:bidi="ar-SA"/>
      </w:rPr>
    </w:lvl>
  </w:abstractNum>
  <w:abstractNum w:abstractNumId="45" w15:restartNumberingAfterBreak="0">
    <w:nsid w:val="46557796"/>
    <w:multiLevelType w:val="hybridMultilevel"/>
    <w:tmpl w:val="3022F1A6"/>
    <w:lvl w:ilvl="0" w:tplc="28ACCAFA">
      <w:numFmt w:val="bullet"/>
      <w:lvlText w:val="-"/>
      <w:lvlJc w:val="left"/>
      <w:pPr>
        <w:ind w:left="128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7880247E">
      <w:numFmt w:val="bullet"/>
      <w:lvlText w:val="•"/>
      <w:lvlJc w:val="left"/>
      <w:pPr>
        <w:ind w:left="2229" w:hanging="360"/>
      </w:pPr>
      <w:rPr>
        <w:rFonts w:hint="default"/>
        <w:lang w:val="ru-RU" w:eastAsia="en-US" w:bidi="ar-SA"/>
      </w:rPr>
    </w:lvl>
    <w:lvl w:ilvl="2" w:tplc="64A0B668">
      <w:numFmt w:val="bullet"/>
      <w:lvlText w:val="•"/>
      <w:lvlJc w:val="left"/>
      <w:pPr>
        <w:ind w:left="3178" w:hanging="360"/>
      </w:pPr>
      <w:rPr>
        <w:rFonts w:hint="default"/>
        <w:lang w:val="ru-RU" w:eastAsia="en-US" w:bidi="ar-SA"/>
      </w:rPr>
    </w:lvl>
    <w:lvl w:ilvl="3" w:tplc="21D074A8">
      <w:numFmt w:val="bullet"/>
      <w:lvlText w:val="•"/>
      <w:lvlJc w:val="left"/>
      <w:pPr>
        <w:ind w:left="4128" w:hanging="360"/>
      </w:pPr>
      <w:rPr>
        <w:rFonts w:hint="default"/>
        <w:lang w:val="ru-RU" w:eastAsia="en-US" w:bidi="ar-SA"/>
      </w:rPr>
    </w:lvl>
    <w:lvl w:ilvl="4" w:tplc="EE20E0C0">
      <w:numFmt w:val="bullet"/>
      <w:lvlText w:val="•"/>
      <w:lvlJc w:val="left"/>
      <w:pPr>
        <w:ind w:left="5077" w:hanging="360"/>
      </w:pPr>
      <w:rPr>
        <w:rFonts w:hint="default"/>
        <w:lang w:val="ru-RU" w:eastAsia="en-US" w:bidi="ar-SA"/>
      </w:rPr>
    </w:lvl>
    <w:lvl w:ilvl="5" w:tplc="E828E82C">
      <w:numFmt w:val="bullet"/>
      <w:lvlText w:val="•"/>
      <w:lvlJc w:val="left"/>
      <w:pPr>
        <w:ind w:left="6026" w:hanging="360"/>
      </w:pPr>
      <w:rPr>
        <w:rFonts w:hint="default"/>
        <w:lang w:val="ru-RU" w:eastAsia="en-US" w:bidi="ar-SA"/>
      </w:rPr>
    </w:lvl>
    <w:lvl w:ilvl="6" w:tplc="662E7470">
      <w:numFmt w:val="bullet"/>
      <w:lvlText w:val="•"/>
      <w:lvlJc w:val="left"/>
      <w:pPr>
        <w:ind w:left="6976" w:hanging="360"/>
      </w:pPr>
      <w:rPr>
        <w:rFonts w:hint="default"/>
        <w:lang w:val="ru-RU" w:eastAsia="en-US" w:bidi="ar-SA"/>
      </w:rPr>
    </w:lvl>
    <w:lvl w:ilvl="7" w:tplc="701C50F2">
      <w:numFmt w:val="bullet"/>
      <w:lvlText w:val="•"/>
      <w:lvlJc w:val="left"/>
      <w:pPr>
        <w:ind w:left="7925" w:hanging="360"/>
      </w:pPr>
      <w:rPr>
        <w:rFonts w:hint="default"/>
        <w:lang w:val="ru-RU" w:eastAsia="en-US" w:bidi="ar-SA"/>
      </w:rPr>
    </w:lvl>
    <w:lvl w:ilvl="8" w:tplc="ECC4B2D6">
      <w:numFmt w:val="bullet"/>
      <w:lvlText w:val="•"/>
      <w:lvlJc w:val="left"/>
      <w:pPr>
        <w:ind w:left="8874" w:hanging="360"/>
      </w:pPr>
      <w:rPr>
        <w:rFonts w:hint="default"/>
        <w:lang w:val="ru-RU" w:eastAsia="en-US" w:bidi="ar-SA"/>
      </w:rPr>
    </w:lvl>
  </w:abstractNum>
  <w:abstractNum w:abstractNumId="46" w15:restartNumberingAfterBreak="0">
    <w:nsid w:val="47D86D39"/>
    <w:multiLevelType w:val="hybridMultilevel"/>
    <w:tmpl w:val="EB96A09E"/>
    <w:lvl w:ilvl="0" w:tplc="7A9E5E58">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E79E3BD0">
      <w:numFmt w:val="bullet"/>
      <w:lvlText w:val="•"/>
      <w:lvlJc w:val="left"/>
      <w:pPr>
        <w:ind w:left="2229" w:hanging="360"/>
      </w:pPr>
      <w:rPr>
        <w:rFonts w:hint="default"/>
        <w:lang w:val="ru-RU" w:eastAsia="en-US" w:bidi="ar-SA"/>
      </w:rPr>
    </w:lvl>
    <w:lvl w:ilvl="2" w:tplc="F2765CF8">
      <w:numFmt w:val="bullet"/>
      <w:lvlText w:val="•"/>
      <w:lvlJc w:val="left"/>
      <w:pPr>
        <w:ind w:left="3178" w:hanging="360"/>
      </w:pPr>
      <w:rPr>
        <w:rFonts w:hint="default"/>
        <w:lang w:val="ru-RU" w:eastAsia="en-US" w:bidi="ar-SA"/>
      </w:rPr>
    </w:lvl>
    <w:lvl w:ilvl="3" w:tplc="19E279B4">
      <w:numFmt w:val="bullet"/>
      <w:lvlText w:val="•"/>
      <w:lvlJc w:val="left"/>
      <w:pPr>
        <w:ind w:left="4128" w:hanging="360"/>
      </w:pPr>
      <w:rPr>
        <w:rFonts w:hint="default"/>
        <w:lang w:val="ru-RU" w:eastAsia="en-US" w:bidi="ar-SA"/>
      </w:rPr>
    </w:lvl>
    <w:lvl w:ilvl="4" w:tplc="4B3229D8">
      <w:numFmt w:val="bullet"/>
      <w:lvlText w:val="•"/>
      <w:lvlJc w:val="left"/>
      <w:pPr>
        <w:ind w:left="5077" w:hanging="360"/>
      </w:pPr>
      <w:rPr>
        <w:rFonts w:hint="default"/>
        <w:lang w:val="ru-RU" w:eastAsia="en-US" w:bidi="ar-SA"/>
      </w:rPr>
    </w:lvl>
    <w:lvl w:ilvl="5" w:tplc="A416744E">
      <w:numFmt w:val="bullet"/>
      <w:lvlText w:val="•"/>
      <w:lvlJc w:val="left"/>
      <w:pPr>
        <w:ind w:left="6026" w:hanging="360"/>
      </w:pPr>
      <w:rPr>
        <w:rFonts w:hint="default"/>
        <w:lang w:val="ru-RU" w:eastAsia="en-US" w:bidi="ar-SA"/>
      </w:rPr>
    </w:lvl>
    <w:lvl w:ilvl="6" w:tplc="60E48ED4">
      <w:numFmt w:val="bullet"/>
      <w:lvlText w:val="•"/>
      <w:lvlJc w:val="left"/>
      <w:pPr>
        <w:ind w:left="6976" w:hanging="360"/>
      </w:pPr>
      <w:rPr>
        <w:rFonts w:hint="default"/>
        <w:lang w:val="ru-RU" w:eastAsia="en-US" w:bidi="ar-SA"/>
      </w:rPr>
    </w:lvl>
    <w:lvl w:ilvl="7" w:tplc="F0B86740">
      <w:numFmt w:val="bullet"/>
      <w:lvlText w:val="•"/>
      <w:lvlJc w:val="left"/>
      <w:pPr>
        <w:ind w:left="7925" w:hanging="360"/>
      </w:pPr>
      <w:rPr>
        <w:rFonts w:hint="default"/>
        <w:lang w:val="ru-RU" w:eastAsia="en-US" w:bidi="ar-SA"/>
      </w:rPr>
    </w:lvl>
    <w:lvl w:ilvl="8" w:tplc="8ECA5B8C">
      <w:numFmt w:val="bullet"/>
      <w:lvlText w:val="•"/>
      <w:lvlJc w:val="left"/>
      <w:pPr>
        <w:ind w:left="8874" w:hanging="360"/>
      </w:pPr>
      <w:rPr>
        <w:rFonts w:hint="default"/>
        <w:lang w:val="ru-RU" w:eastAsia="en-US" w:bidi="ar-SA"/>
      </w:rPr>
    </w:lvl>
  </w:abstractNum>
  <w:abstractNum w:abstractNumId="47" w15:restartNumberingAfterBreak="0">
    <w:nsid w:val="47F94C47"/>
    <w:multiLevelType w:val="hybridMultilevel"/>
    <w:tmpl w:val="0756C544"/>
    <w:lvl w:ilvl="0" w:tplc="57548D90">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798825A">
      <w:numFmt w:val="bullet"/>
      <w:lvlText w:val="•"/>
      <w:lvlJc w:val="left"/>
      <w:pPr>
        <w:ind w:left="1905" w:hanging="360"/>
      </w:pPr>
      <w:rPr>
        <w:rFonts w:hint="default"/>
        <w:lang w:val="ru-RU" w:eastAsia="en-US" w:bidi="ar-SA"/>
      </w:rPr>
    </w:lvl>
    <w:lvl w:ilvl="2" w:tplc="33768816">
      <w:numFmt w:val="bullet"/>
      <w:lvlText w:val="•"/>
      <w:lvlJc w:val="left"/>
      <w:pPr>
        <w:ind w:left="2890" w:hanging="360"/>
      </w:pPr>
      <w:rPr>
        <w:rFonts w:hint="default"/>
        <w:lang w:val="ru-RU" w:eastAsia="en-US" w:bidi="ar-SA"/>
      </w:rPr>
    </w:lvl>
    <w:lvl w:ilvl="3" w:tplc="51DCEB4A">
      <w:numFmt w:val="bullet"/>
      <w:lvlText w:val="•"/>
      <w:lvlJc w:val="left"/>
      <w:pPr>
        <w:ind w:left="3876" w:hanging="360"/>
      </w:pPr>
      <w:rPr>
        <w:rFonts w:hint="default"/>
        <w:lang w:val="ru-RU" w:eastAsia="en-US" w:bidi="ar-SA"/>
      </w:rPr>
    </w:lvl>
    <w:lvl w:ilvl="4" w:tplc="3CC6EF9A">
      <w:numFmt w:val="bullet"/>
      <w:lvlText w:val="•"/>
      <w:lvlJc w:val="left"/>
      <w:pPr>
        <w:ind w:left="4861" w:hanging="360"/>
      </w:pPr>
      <w:rPr>
        <w:rFonts w:hint="default"/>
        <w:lang w:val="ru-RU" w:eastAsia="en-US" w:bidi="ar-SA"/>
      </w:rPr>
    </w:lvl>
    <w:lvl w:ilvl="5" w:tplc="A496A72E">
      <w:numFmt w:val="bullet"/>
      <w:lvlText w:val="•"/>
      <w:lvlJc w:val="left"/>
      <w:pPr>
        <w:ind w:left="5846" w:hanging="360"/>
      </w:pPr>
      <w:rPr>
        <w:rFonts w:hint="default"/>
        <w:lang w:val="ru-RU" w:eastAsia="en-US" w:bidi="ar-SA"/>
      </w:rPr>
    </w:lvl>
    <w:lvl w:ilvl="6" w:tplc="FD9ABB0C">
      <w:numFmt w:val="bullet"/>
      <w:lvlText w:val="•"/>
      <w:lvlJc w:val="left"/>
      <w:pPr>
        <w:ind w:left="6832" w:hanging="360"/>
      </w:pPr>
      <w:rPr>
        <w:rFonts w:hint="default"/>
        <w:lang w:val="ru-RU" w:eastAsia="en-US" w:bidi="ar-SA"/>
      </w:rPr>
    </w:lvl>
    <w:lvl w:ilvl="7" w:tplc="6BE251C4">
      <w:numFmt w:val="bullet"/>
      <w:lvlText w:val="•"/>
      <w:lvlJc w:val="left"/>
      <w:pPr>
        <w:ind w:left="7817" w:hanging="360"/>
      </w:pPr>
      <w:rPr>
        <w:rFonts w:hint="default"/>
        <w:lang w:val="ru-RU" w:eastAsia="en-US" w:bidi="ar-SA"/>
      </w:rPr>
    </w:lvl>
    <w:lvl w:ilvl="8" w:tplc="59AEDD98">
      <w:numFmt w:val="bullet"/>
      <w:lvlText w:val="•"/>
      <w:lvlJc w:val="left"/>
      <w:pPr>
        <w:ind w:left="8802" w:hanging="360"/>
      </w:pPr>
      <w:rPr>
        <w:rFonts w:hint="default"/>
        <w:lang w:val="ru-RU" w:eastAsia="en-US" w:bidi="ar-SA"/>
      </w:rPr>
    </w:lvl>
  </w:abstractNum>
  <w:abstractNum w:abstractNumId="48" w15:restartNumberingAfterBreak="0">
    <w:nsid w:val="4B4C67C7"/>
    <w:multiLevelType w:val="hybridMultilevel"/>
    <w:tmpl w:val="1AB2884A"/>
    <w:lvl w:ilvl="0" w:tplc="E8A22F58">
      <w:start w:val="1"/>
      <w:numFmt w:val="decimal"/>
      <w:lvlText w:val="%1."/>
      <w:lvlJc w:val="left"/>
      <w:pPr>
        <w:ind w:left="108" w:hanging="192"/>
        <w:jc w:val="left"/>
      </w:pPr>
      <w:rPr>
        <w:rFonts w:ascii="Times New Roman" w:eastAsia="Times New Roman" w:hAnsi="Times New Roman" w:cs="Times New Roman" w:hint="default"/>
        <w:b w:val="0"/>
        <w:bCs w:val="0"/>
        <w:i w:val="0"/>
        <w:iCs w:val="0"/>
        <w:color w:val="231F20"/>
        <w:spacing w:val="0"/>
        <w:w w:val="100"/>
        <w:sz w:val="18"/>
        <w:szCs w:val="18"/>
        <w:lang w:val="ru-RU" w:eastAsia="en-US" w:bidi="ar-SA"/>
      </w:rPr>
    </w:lvl>
    <w:lvl w:ilvl="1" w:tplc="AC0AA3CE">
      <w:numFmt w:val="bullet"/>
      <w:lvlText w:val=""/>
      <w:lvlJc w:val="left"/>
      <w:pPr>
        <w:ind w:left="828" w:hanging="360"/>
      </w:pPr>
      <w:rPr>
        <w:rFonts w:ascii="Symbol" w:eastAsia="Symbol" w:hAnsi="Symbol" w:cs="Symbol" w:hint="default"/>
        <w:b w:val="0"/>
        <w:bCs w:val="0"/>
        <w:i w:val="0"/>
        <w:iCs w:val="0"/>
        <w:color w:val="231F20"/>
        <w:spacing w:val="0"/>
        <w:w w:val="100"/>
        <w:sz w:val="18"/>
        <w:szCs w:val="18"/>
        <w:lang w:val="ru-RU" w:eastAsia="en-US" w:bidi="ar-SA"/>
      </w:rPr>
    </w:lvl>
    <w:lvl w:ilvl="2" w:tplc="B7968FFA">
      <w:numFmt w:val="bullet"/>
      <w:lvlText w:val="•"/>
      <w:lvlJc w:val="left"/>
      <w:pPr>
        <w:ind w:left="1079" w:hanging="360"/>
      </w:pPr>
      <w:rPr>
        <w:rFonts w:hint="default"/>
        <w:lang w:val="ru-RU" w:eastAsia="en-US" w:bidi="ar-SA"/>
      </w:rPr>
    </w:lvl>
    <w:lvl w:ilvl="3" w:tplc="08A85058">
      <w:numFmt w:val="bullet"/>
      <w:lvlText w:val="•"/>
      <w:lvlJc w:val="left"/>
      <w:pPr>
        <w:ind w:left="1339" w:hanging="360"/>
      </w:pPr>
      <w:rPr>
        <w:rFonts w:hint="default"/>
        <w:lang w:val="ru-RU" w:eastAsia="en-US" w:bidi="ar-SA"/>
      </w:rPr>
    </w:lvl>
    <w:lvl w:ilvl="4" w:tplc="C6CC2424">
      <w:numFmt w:val="bullet"/>
      <w:lvlText w:val="•"/>
      <w:lvlJc w:val="left"/>
      <w:pPr>
        <w:ind w:left="1599" w:hanging="360"/>
      </w:pPr>
      <w:rPr>
        <w:rFonts w:hint="default"/>
        <w:lang w:val="ru-RU" w:eastAsia="en-US" w:bidi="ar-SA"/>
      </w:rPr>
    </w:lvl>
    <w:lvl w:ilvl="5" w:tplc="D030456C">
      <w:numFmt w:val="bullet"/>
      <w:lvlText w:val="•"/>
      <w:lvlJc w:val="left"/>
      <w:pPr>
        <w:ind w:left="1859" w:hanging="360"/>
      </w:pPr>
      <w:rPr>
        <w:rFonts w:hint="default"/>
        <w:lang w:val="ru-RU" w:eastAsia="en-US" w:bidi="ar-SA"/>
      </w:rPr>
    </w:lvl>
    <w:lvl w:ilvl="6" w:tplc="8BDCFE0E">
      <w:numFmt w:val="bullet"/>
      <w:lvlText w:val="•"/>
      <w:lvlJc w:val="left"/>
      <w:pPr>
        <w:ind w:left="2119" w:hanging="360"/>
      </w:pPr>
      <w:rPr>
        <w:rFonts w:hint="default"/>
        <w:lang w:val="ru-RU" w:eastAsia="en-US" w:bidi="ar-SA"/>
      </w:rPr>
    </w:lvl>
    <w:lvl w:ilvl="7" w:tplc="EF288950">
      <w:numFmt w:val="bullet"/>
      <w:lvlText w:val="•"/>
      <w:lvlJc w:val="left"/>
      <w:pPr>
        <w:ind w:left="2379" w:hanging="360"/>
      </w:pPr>
      <w:rPr>
        <w:rFonts w:hint="default"/>
        <w:lang w:val="ru-RU" w:eastAsia="en-US" w:bidi="ar-SA"/>
      </w:rPr>
    </w:lvl>
    <w:lvl w:ilvl="8" w:tplc="62527452">
      <w:numFmt w:val="bullet"/>
      <w:lvlText w:val="•"/>
      <w:lvlJc w:val="left"/>
      <w:pPr>
        <w:ind w:left="2639" w:hanging="360"/>
      </w:pPr>
      <w:rPr>
        <w:rFonts w:hint="default"/>
        <w:lang w:val="ru-RU" w:eastAsia="en-US" w:bidi="ar-SA"/>
      </w:rPr>
    </w:lvl>
  </w:abstractNum>
  <w:abstractNum w:abstractNumId="49" w15:restartNumberingAfterBreak="0">
    <w:nsid w:val="4B6F331A"/>
    <w:multiLevelType w:val="hybridMultilevel"/>
    <w:tmpl w:val="5D32DFC8"/>
    <w:lvl w:ilvl="0" w:tplc="7960BA26">
      <w:numFmt w:val="bullet"/>
      <w:lvlText w:val=""/>
      <w:lvlJc w:val="left"/>
      <w:pPr>
        <w:ind w:left="3088" w:hanging="360"/>
      </w:pPr>
      <w:rPr>
        <w:rFonts w:ascii="Wingdings" w:eastAsia="Wingdings" w:hAnsi="Wingdings" w:cs="Wingdings" w:hint="default"/>
        <w:b w:val="0"/>
        <w:bCs w:val="0"/>
        <w:i w:val="0"/>
        <w:iCs w:val="0"/>
        <w:color w:val="231F20"/>
        <w:spacing w:val="0"/>
        <w:w w:val="100"/>
        <w:sz w:val="24"/>
        <w:szCs w:val="24"/>
        <w:lang w:val="ru-RU" w:eastAsia="en-US" w:bidi="ar-SA"/>
      </w:rPr>
    </w:lvl>
    <w:lvl w:ilvl="1" w:tplc="C082D0FE">
      <w:numFmt w:val="bullet"/>
      <w:lvlText w:val="•"/>
      <w:lvlJc w:val="left"/>
      <w:pPr>
        <w:ind w:left="3849" w:hanging="360"/>
      </w:pPr>
      <w:rPr>
        <w:rFonts w:hint="default"/>
        <w:lang w:val="ru-RU" w:eastAsia="en-US" w:bidi="ar-SA"/>
      </w:rPr>
    </w:lvl>
    <w:lvl w:ilvl="2" w:tplc="3782C856">
      <w:numFmt w:val="bullet"/>
      <w:lvlText w:val="•"/>
      <w:lvlJc w:val="left"/>
      <w:pPr>
        <w:ind w:left="4618" w:hanging="360"/>
      </w:pPr>
      <w:rPr>
        <w:rFonts w:hint="default"/>
        <w:lang w:val="ru-RU" w:eastAsia="en-US" w:bidi="ar-SA"/>
      </w:rPr>
    </w:lvl>
    <w:lvl w:ilvl="3" w:tplc="128268E0">
      <w:numFmt w:val="bullet"/>
      <w:lvlText w:val="•"/>
      <w:lvlJc w:val="left"/>
      <w:pPr>
        <w:ind w:left="5388" w:hanging="360"/>
      </w:pPr>
      <w:rPr>
        <w:rFonts w:hint="default"/>
        <w:lang w:val="ru-RU" w:eastAsia="en-US" w:bidi="ar-SA"/>
      </w:rPr>
    </w:lvl>
    <w:lvl w:ilvl="4" w:tplc="F6E070F8">
      <w:numFmt w:val="bullet"/>
      <w:lvlText w:val="•"/>
      <w:lvlJc w:val="left"/>
      <w:pPr>
        <w:ind w:left="6157" w:hanging="360"/>
      </w:pPr>
      <w:rPr>
        <w:rFonts w:hint="default"/>
        <w:lang w:val="ru-RU" w:eastAsia="en-US" w:bidi="ar-SA"/>
      </w:rPr>
    </w:lvl>
    <w:lvl w:ilvl="5" w:tplc="6F70AC24">
      <w:numFmt w:val="bullet"/>
      <w:lvlText w:val="•"/>
      <w:lvlJc w:val="left"/>
      <w:pPr>
        <w:ind w:left="6926" w:hanging="360"/>
      </w:pPr>
      <w:rPr>
        <w:rFonts w:hint="default"/>
        <w:lang w:val="ru-RU" w:eastAsia="en-US" w:bidi="ar-SA"/>
      </w:rPr>
    </w:lvl>
    <w:lvl w:ilvl="6" w:tplc="880E08B8">
      <w:numFmt w:val="bullet"/>
      <w:lvlText w:val="•"/>
      <w:lvlJc w:val="left"/>
      <w:pPr>
        <w:ind w:left="7696" w:hanging="360"/>
      </w:pPr>
      <w:rPr>
        <w:rFonts w:hint="default"/>
        <w:lang w:val="ru-RU" w:eastAsia="en-US" w:bidi="ar-SA"/>
      </w:rPr>
    </w:lvl>
    <w:lvl w:ilvl="7" w:tplc="F2067C2A">
      <w:numFmt w:val="bullet"/>
      <w:lvlText w:val="•"/>
      <w:lvlJc w:val="left"/>
      <w:pPr>
        <w:ind w:left="8465" w:hanging="360"/>
      </w:pPr>
      <w:rPr>
        <w:rFonts w:hint="default"/>
        <w:lang w:val="ru-RU" w:eastAsia="en-US" w:bidi="ar-SA"/>
      </w:rPr>
    </w:lvl>
    <w:lvl w:ilvl="8" w:tplc="FA4A7E6C">
      <w:numFmt w:val="bullet"/>
      <w:lvlText w:val="•"/>
      <w:lvlJc w:val="left"/>
      <w:pPr>
        <w:ind w:left="9234" w:hanging="360"/>
      </w:pPr>
      <w:rPr>
        <w:rFonts w:hint="default"/>
        <w:lang w:val="ru-RU" w:eastAsia="en-US" w:bidi="ar-SA"/>
      </w:rPr>
    </w:lvl>
  </w:abstractNum>
  <w:abstractNum w:abstractNumId="50" w15:restartNumberingAfterBreak="0">
    <w:nsid w:val="4D8C27E0"/>
    <w:multiLevelType w:val="hybridMultilevel"/>
    <w:tmpl w:val="F7C62DBE"/>
    <w:lvl w:ilvl="0" w:tplc="1E8A16C4">
      <w:start w:val="1"/>
      <w:numFmt w:val="decimal"/>
      <w:lvlText w:val="%1."/>
      <w:lvlJc w:val="left"/>
      <w:pPr>
        <w:ind w:left="839"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0D4D936">
      <w:numFmt w:val="bullet"/>
      <w:lvlText w:val="•"/>
      <w:lvlJc w:val="left"/>
      <w:pPr>
        <w:ind w:left="1833" w:hanging="272"/>
      </w:pPr>
      <w:rPr>
        <w:rFonts w:hint="default"/>
        <w:lang w:val="ru-RU" w:eastAsia="en-US" w:bidi="ar-SA"/>
      </w:rPr>
    </w:lvl>
    <w:lvl w:ilvl="2" w:tplc="93DA8BAE">
      <w:numFmt w:val="bullet"/>
      <w:lvlText w:val="•"/>
      <w:lvlJc w:val="left"/>
      <w:pPr>
        <w:ind w:left="2826" w:hanging="272"/>
      </w:pPr>
      <w:rPr>
        <w:rFonts w:hint="default"/>
        <w:lang w:val="ru-RU" w:eastAsia="en-US" w:bidi="ar-SA"/>
      </w:rPr>
    </w:lvl>
    <w:lvl w:ilvl="3" w:tplc="384042E6">
      <w:numFmt w:val="bullet"/>
      <w:lvlText w:val="•"/>
      <w:lvlJc w:val="left"/>
      <w:pPr>
        <w:ind w:left="3820" w:hanging="272"/>
      </w:pPr>
      <w:rPr>
        <w:rFonts w:hint="default"/>
        <w:lang w:val="ru-RU" w:eastAsia="en-US" w:bidi="ar-SA"/>
      </w:rPr>
    </w:lvl>
    <w:lvl w:ilvl="4" w:tplc="CEF2D764">
      <w:numFmt w:val="bullet"/>
      <w:lvlText w:val="•"/>
      <w:lvlJc w:val="left"/>
      <w:pPr>
        <w:ind w:left="4813" w:hanging="272"/>
      </w:pPr>
      <w:rPr>
        <w:rFonts w:hint="default"/>
        <w:lang w:val="ru-RU" w:eastAsia="en-US" w:bidi="ar-SA"/>
      </w:rPr>
    </w:lvl>
    <w:lvl w:ilvl="5" w:tplc="93640BE6">
      <w:numFmt w:val="bullet"/>
      <w:lvlText w:val="•"/>
      <w:lvlJc w:val="left"/>
      <w:pPr>
        <w:ind w:left="5806" w:hanging="272"/>
      </w:pPr>
      <w:rPr>
        <w:rFonts w:hint="default"/>
        <w:lang w:val="ru-RU" w:eastAsia="en-US" w:bidi="ar-SA"/>
      </w:rPr>
    </w:lvl>
    <w:lvl w:ilvl="6" w:tplc="EFC26DA8">
      <w:numFmt w:val="bullet"/>
      <w:lvlText w:val="•"/>
      <w:lvlJc w:val="left"/>
      <w:pPr>
        <w:ind w:left="6800" w:hanging="272"/>
      </w:pPr>
      <w:rPr>
        <w:rFonts w:hint="default"/>
        <w:lang w:val="ru-RU" w:eastAsia="en-US" w:bidi="ar-SA"/>
      </w:rPr>
    </w:lvl>
    <w:lvl w:ilvl="7" w:tplc="4E0A2F50">
      <w:numFmt w:val="bullet"/>
      <w:lvlText w:val="•"/>
      <w:lvlJc w:val="left"/>
      <w:pPr>
        <w:ind w:left="7793" w:hanging="272"/>
      </w:pPr>
      <w:rPr>
        <w:rFonts w:hint="default"/>
        <w:lang w:val="ru-RU" w:eastAsia="en-US" w:bidi="ar-SA"/>
      </w:rPr>
    </w:lvl>
    <w:lvl w:ilvl="8" w:tplc="9128243C">
      <w:numFmt w:val="bullet"/>
      <w:lvlText w:val="•"/>
      <w:lvlJc w:val="left"/>
      <w:pPr>
        <w:ind w:left="8786" w:hanging="272"/>
      </w:pPr>
      <w:rPr>
        <w:rFonts w:hint="default"/>
        <w:lang w:val="ru-RU" w:eastAsia="en-US" w:bidi="ar-SA"/>
      </w:rPr>
    </w:lvl>
  </w:abstractNum>
  <w:abstractNum w:abstractNumId="51" w15:restartNumberingAfterBreak="0">
    <w:nsid w:val="50580F26"/>
    <w:multiLevelType w:val="hybridMultilevel"/>
    <w:tmpl w:val="C52A56DC"/>
    <w:lvl w:ilvl="0" w:tplc="AD1CBDAE">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4C3E49EA">
      <w:numFmt w:val="bullet"/>
      <w:lvlText w:val="•"/>
      <w:lvlJc w:val="left"/>
      <w:pPr>
        <w:ind w:left="2229" w:hanging="360"/>
      </w:pPr>
      <w:rPr>
        <w:rFonts w:hint="default"/>
        <w:lang w:val="ru-RU" w:eastAsia="en-US" w:bidi="ar-SA"/>
      </w:rPr>
    </w:lvl>
    <w:lvl w:ilvl="2" w:tplc="1BA86A04">
      <w:numFmt w:val="bullet"/>
      <w:lvlText w:val="•"/>
      <w:lvlJc w:val="left"/>
      <w:pPr>
        <w:ind w:left="3178" w:hanging="360"/>
      </w:pPr>
      <w:rPr>
        <w:rFonts w:hint="default"/>
        <w:lang w:val="ru-RU" w:eastAsia="en-US" w:bidi="ar-SA"/>
      </w:rPr>
    </w:lvl>
    <w:lvl w:ilvl="3" w:tplc="BCACB4A6">
      <w:numFmt w:val="bullet"/>
      <w:lvlText w:val="•"/>
      <w:lvlJc w:val="left"/>
      <w:pPr>
        <w:ind w:left="4128" w:hanging="360"/>
      </w:pPr>
      <w:rPr>
        <w:rFonts w:hint="default"/>
        <w:lang w:val="ru-RU" w:eastAsia="en-US" w:bidi="ar-SA"/>
      </w:rPr>
    </w:lvl>
    <w:lvl w:ilvl="4" w:tplc="C2246456">
      <w:numFmt w:val="bullet"/>
      <w:lvlText w:val="•"/>
      <w:lvlJc w:val="left"/>
      <w:pPr>
        <w:ind w:left="5077" w:hanging="360"/>
      </w:pPr>
      <w:rPr>
        <w:rFonts w:hint="default"/>
        <w:lang w:val="ru-RU" w:eastAsia="en-US" w:bidi="ar-SA"/>
      </w:rPr>
    </w:lvl>
    <w:lvl w:ilvl="5" w:tplc="D64CB518">
      <w:numFmt w:val="bullet"/>
      <w:lvlText w:val="•"/>
      <w:lvlJc w:val="left"/>
      <w:pPr>
        <w:ind w:left="6026" w:hanging="360"/>
      </w:pPr>
      <w:rPr>
        <w:rFonts w:hint="default"/>
        <w:lang w:val="ru-RU" w:eastAsia="en-US" w:bidi="ar-SA"/>
      </w:rPr>
    </w:lvl>
    <w:lvl w:ilvl="6" w:tplc="D240A12E">
      <w:numFmt w:val="bullet"/>
      <w:lvlText w:val="•"/>
      <w:lvlJc w:val="left"/>
      <w:pPr>
        <w:ind w:left="6976" w:hanging="360"/>
      </w:pPr>
      <w:rPr>
        <w:rFonts w:hint="default"/>
        <w:lang w:val="ru-RU" w:eastAsia="en-US" w:bidi="ar-SA"/>
      </w:rPr>
    </w:lvl>
    <w:lvl w:ilvl="7" w:tplc="013A85EC">
      <w:numFmt w:val="bullet"/>
      <w:lvlText w:val="•"/>
      <w:lvlJc w:val="left"/>
      <w:pPr>
        <w:ind w:left="7925" w:hanging="360"/>
      </w:pPr>
      <w:rPr>
        <w:rFonts w:hint="default"/>
        <w:lang w:val="ru-RU" w:eastAsia="en-US" w:bidi="ar-SA"/>
      </w:rPr>
    </w:lvl>
    <w:lvl w:ilvl="8" w:tplc="33C67B18">
      <w:numFmt w:val="bullet"/>
      <w:lvlText w:val="•"/>
      <w:lvlJc w:val="left"/>
      <w:pPr>
        <w:ind w:left="8874" w:hanging="360"/>
      </w:pPr>
      <w:rPr>
        <w:rFonts w:hint="default"/>
        <w:lang w:val="ru-RU" w:eastAsia="en-US" w:bidi="ar-SA"/>
      </w:rPr>
    </w:lvl>
  </w:abstractNum>
  <w:abstractNum w:abstractNumId="52" w15:restartNumberingAfterBreak="0">
    <w:nsid w:val="52DB5171"/>
    <w:multiLevelType w:val="multilevel"/>
    <w:tmpl w:val="4AB2F830"/>
    <w:lvl w:ilvl="0">
      <w:start w:val="1"/>
      <w:numFmt w:val="decimal"/>
      <w:lvlText w:val="%1."/>
      <w:lvlJc w:val="left"/>
      <w:pPr>
        <w:ind w:left="1287" w:hanging="360"/>
        <w:jc w:val="left"/>
      </w:pPr>
      <w:rPr>
        <w:rFonts w:hint="default"/>
        <w:spacing w:val="0"/>
        <w:w w:val="100"/>
        <w:lang w:val="ru-RU" w:eastAsia="en-US" w:bidi="ar-SA"/>
      </w:rPr>
    </w:lvl>
    <w:lvl w:ilvl="1">
      <w:start w:val="1"/>
      <w:numFmt w:val="decimal"/>
      <w:lvlText w:val="%1.%2"/>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334" w:hanging="360"/>
      </w:pPr>
      <w:rPr>
        <w:rFonts w:hint="default"/>
        <w:lang w:val="ru-RU" w:eastAsia="en-US" w:bidi="ar-SA"/>
      </w:rPr>
    </w:lvl>
    <w:lvl w:ilvl="3">
      <w:numFmt w:val="bullet"/>
      <w:lvlText w:val="•"/>
      <w:lvlJc w:val="left"/>
      <w:pPr>
        <w:ind w:left="3389" w:hanging="360"/>
      </w:pPr>
      <w:rPr>
        <w:rFonts w:hint="default"/>
        <w:lang w:val="ru-RU" w:eastAsia="en-US" w:bidi="ar-SA"/>
      </w:rPr>
    </w:lvl>
    <w:lvl w:ilvl="4">
      <w:numFmt w:val="bullet"/>
      <w:lvlText w:val="•"/>
      <w:lvlJc w:val="left"/>
      <w:pPr>
        <w:ind w:left="4444" w:hanging="360"/>
      </w:pPr>
      <w:rPr>
        <w:rFonts w:hint="default"/>
        <w:lang w:val="ru-RU" w:eastAsia="en-US" w:bidi="ar-SA"/>
      </w:rPr>
    </w:lvl>
    <w:lvl w:ilvl="5">
      <w:numFmt w:val="bullet"/>
      <w:lvlText w:val="•"/>
      <w:lvlJc w:val="left"/>
      <w:pPr>
        <w:ind w:left="5499" w:hanging="360"/>
      </w:pPr>
      <w:rPr>
        <w:rFonts w:hint="default"/>
        <w:lang w:val="ru-RU" w:eastAsia="en-US" w:bidi="ar-SA"/>
      </w:rPr>
    </w:lvl>
    <w:lvl w:ilvl="6">
      <w:numFmt w:val="bullet"/>
      <w:lvlText w:val="•"/>
      <w:lvlJc w:val="left"/>
      <w:pPr>
        <w:ind w:left="6554" w:hanging="360"/>
      </w:pPr>
      <w:rPr>
        <w:rFonts w:hint="default"/>
        <w:lang w:val="ru-RU" w:eastAsia="en-US" w:bidi="ar-SA"/>
      </w:rPr>
    </w:lvl>
    <w:lvl w:ilvl="7">
      <w:numFmt w:val="bullet"/>
      <w:lvlText w:val="•"/>
      <w:lvlJc w:val="left"/>
      <w:pPr>
        <w:ind w:left="7609" w:hanging="360"/>
      </w:pPr>
      <w:rPr>
        <w:rFonts w:hint="default"/>
        <w:lang w:val="ru-RU" w:eastAsia="en-US" w:bidi="ar-SA"/>
      </w:rPr>
    </w:lvl>
    <w:lvl w:ilvl="8">
      <w:numFmt w:val="bullet"/>
      <w:lvlText w:val="•"/>
      <w:lvlJc w:val="left"/>
      <w:pPr>
        <w:ind w:left="8663" w:hanging="360"/>
      </w:pPr>
      <w:rPr>
        <w:rFonts w:hint="default"/>
        <w:lang w:val="ru-RU" w:eastAsia="en-US" w:bidi="ar-SA"/>
      </w:rPr>
    </w:lvl>
  </w:abstractNum>
  <w:abstractNum w:abstractNumId="53" w15:restartNumberingAfterBreak="0">
    <w:nsid w:val="540214FB"/>
    <w:multiLevelType w:val="hybridMultilevel"/>
    <w:tmpl w:val="32B83FF4"/>
    <w:lvl w:ilvl="0" w:tplc="F54269F4">
      <w:numFmt w:val="bullet"/>
      <w:lvlText w:val="-"/>
      <w:lvlJc w:val="left"/>
      <w:pPr>
        <w:ind w:left="1647" w:hanging="360"/>
      </w:pPr>
      <w:rPr>
        <w:rFonts w:ascii="Arial MT" w:eastAsia="Arial MT" w:hAnsi="Arial MT" w:cs="Arial MT" w:hint="default"/>
        <w:b w:val="0"/>
        <w:bCs w:val="0"/>
        <w:i w:val="0"/>
        <w:iCs w:val="0"/>
        <w:spacing w:val="0"/>
        <w:w w:val="100"/>
        <w:sz w:val="24"/>
        <w:szCs w:val="24"/>
        <w:lang w:val="ru-RU" w:eastAsia="en-US" w:bidi="ar-SA"/>
      </w:rPr>
    </w:lvl>
    <w:lvl w:ilvl="1" w:tplc="4B14B340">
      <w:numFmt w:val="bullet"/>
      <w:lvlText w:val="•"/>
      <w:lvlJc w:val="left"/>
      <w:pPr>
        <w:ind w:left="2553" w:hanging="360"/>
      </w:pPr>
      <w:rPr>
        <w:rFonts w:hint="default"/>
        <w:lang w:val="ru-RU" w:eastAsia="en-US" w:bidi="ar-SA"/>
      </w:rPr>
    </w:lvl>
    <w:lvl w:ilvl="2" w:tplc="3E0494CE">
      <w:numFmt w:val="bullet"/>
      <w:lvlText w:val="•"/>
      <w:lvlJc w:val="left"/>
      <w:pPr>
        <w:ind w:left="3466" w:hanging="360"/>
      </w:pPr>
      <w:rPr>
        <w:rFonts w:hint="default"/>
        <w:lang w:val="ru-RU" w:eastAsia="en-US" w:bidi="ar-SA"/>
      </w:rPr>
    </w:lvl>
    <w:lvl w:ilvl="3" w:tplc="40C2AE7E">
      <w:numFmt w:val="bullet"/>
      <w:lvlText w:val="•"/>
      <w:lvlJc w:val="left"/>
      <w:pPr>
        <w:ind w:left="4380" w:hanging="360"/>
      </w:pPr>
      <w:rPr>
        <w:rFonts w:hint="default"/>
        <w:lang w:val="ru-RU" w:eastAsia="en-US" w:bidi="ar-SA"/>
      </w:rPr>
    </w:lvl>
    <w:lvl w:ilvl="4" w:tplc="9B36FC0E">
      <w:numFmt w:val="bullet"/>
      <w:lvlText w:val="•"/>
      <w:lvlJc w:val="left"/>
      <w:pPr>
        <w:ind w:left="5293" w:hanging="360"/>
      </w:pPr>
      <w:rPr>
        <w:rFonts w:hint="default"/>
        <w:lang w:val="ru-RU" w:eastAsia="en-US" w:bidi="ar-SA"/>
      </w:rPr>
    </w:lvl>
    <w:lvl w:ilvl="5" w:tplc="553428BC">
      <w:numFmt w:val="bullet"/>
      <w:lvlText w:val="•"/>
      <w:lvlJc w:val="left"/>
      <w:pPr>
        <w:ind w:left="6206" w:hanging="360"/>
      </w:pPr>
      <w:rPr>
        <w:rFonts w:hint="default"/>
        <w:lang w:val="ru-RU" w:eastAsia="en-US" w:bidi="ar-SA"/>
      </w:rPr>
    </w:lvl>
    <w:lvl w:ilvl="6" w:tplc="318087F6">
      <w:numFmt w:val="bullet"/>
      <w:lvlText w:val="•"/>
      <w:lvlJc w:val="left"/>
      <w:pPr>
        <w:ind w:left="7120" w:hanging="360"/>
      </w:pPr>
      <w:rPr>
        <w:rFonts w:hint="default"/>
        <w:lang w:val="ru-RU" w:eastAsia="en-US" w:bidi="ar-SA"/>
      </w:rPr>
    </w:lvl>
    <w:lvl w:ilvl="7" w:tplc="6C16E1BA">
      <w:numFmt w:val="bullet"/>
      <w:lvlText w:val="•"/>
      <w:lvlJc w:val="left"/>
      <w:pPr>
        <w:ind w:left="8033" w:hanging="360"/>
      </w:pPr>
      <w:rPr>
        <w:rFonts w:hint="default"/>
        <w:lang w:val="ru-RU" w:eastAsia="en-US" w:bidi="ar-SA"/>
      </w:rPr>
    </w:lvl>
    <w:lvl w:ilvl="8" w:tplc="3FD2AF86">
      <w:numFmt w:val="bullet"/>
      <w:lvlText w:val="•"/>
      <w:lvlJc w:val="left"/>
      <w:pPr>
        <w:ind w:left="8946" w:hanging="360"/>
      </w:pPr>
      <w:rPr>
        <w:rFonts w:hint="default"/>
        <w:lang w:val="ru-RU" w:eastAsia="en-US" w:bidi="ar-SA"/>
      </w:rPr>
    </w:lvl>
  </w:abstractNum>
  <w:abstractNum w:abstractNumId="54" w15:restartNumberingAfterBreak="0">
    <w:nsid w:val="55235DED"/>
    <w:multiLevelType w:val="hybridMultilevel"/>
    <w:tmpl w:val="41A6139C"/>
    <w:lvl w:ilvl="0" w:tplc="C9266A6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862F988">
      <w:numFmt w:val="bullet"/>
      <w:lvlText w:val="•"/>
      <w:lvlJc w:val="left"/>
      <w:pPr>
        <w:ind w:left="1905" w:hanging="360"/>
      </w:pPr>
      <w:rPr>
        <w:rFonts w:hint="default"/>
        <w:lang w:val="ru-RU" w:eastAsia="en-US" w:bidi="ar-SA"/>
      </w:rPr>
    </w:lvl>
    <w:lvl w:ilvl="2" w:tplc="92B0D794">
      <w:numFmt w:val="bullet"/>
      <w:lvlText w:val="•"/>
      <w:lvlJc w:val="left"/>
      <w:pPr>
        <w:ind w:left="2890" w:hanging="360"/>
      </w:pPr>
      <w:rPr>
        <w:rFonts w:hint="default"/>
        <w:lang w:val="ru-RU" w:eastAsia="en-US" w:bidi="ar-SA"/>
      </w:rPr>
    </w:lvl>
    <w:lvl w:ilvl="3" w:tplc="FCFE3FAE">
      <w:numFmt w:val="bullet"/>
      <w:lvlText w:val="•"/>
      <w:lvlJc w:val="left"/>
      <w:pPr>
        <w:ind w:left="3876" w:hanging="360"/>
      </w:pPr>
      <w:rPr>
        <w:rFonts w:hint="default"/>
        <w:lang w:val="ru-RU" w:eastAsia="en-US" w:bidi="ar-SA"/>
      </w:rPr>
    </w:lvl>
    <w:lvl w:ilvl="4" w:tplc="7DACA946">
      <w:numFmt w:val="bullet"/>
      <w:lvlText w:val="•"/>
      <w:lvlJc w:val="left"/>
      <w:pPr>
        <w:ind w:left="4861" w:hanging="360"/>
      </w:pPr>
      <w:rPr>
        <w:rFonts w:hint="default"/>
        <w:lang w:val="ru-RU" w:eastAsia="en-US" w:bidi="ar-SA"/>
      </w:rPr>
    </w:lvl>
    <w:lvl w:ilvl="5" w:tplc="915885E2">
      <w:numFmt w:val="bullet"/>
      <w:lvlText w:val="•"/>
      <w:lvlJc w:val="left"/>
      <w:pPr>
        <w:ind w:left="5846" w:hanging="360"/>
      </w:pPr>
      <w:rPr>
        <w:rFonts w:hint="default"/>
        <w:lang w:val="ru-RU" w:eastAsia="en-US" w:bidi="ar-SA"/>
      </w:rPr>
    </w:lvl>
    <w:lvl w:ilvl="6" w:tplc="B10806EE">
      <w:numFmt w:val="bullet"/>
      <w:lvlText w:val="•"/>
      <w:lvlJc w:val="left"/>
      <w:pPr>
        <w:ind w:left="6832" w:hanging="360"/>
      </w:pPr>
      <w:rPr>
        <w:rFonts w:hint="default"/>
        <w:lang w:val="ru-RU" w:eastAsia="en-US" w:bidi="ar-SA"/>
      </w:rPr>
    </w:lvl>
    <w:lvl w:ilvl="7" w:tplc="4A8C3B8A">
      <w:numFmt w:val="bullet"/>
      <w:lvlText w:val="•"/>
      <w:lvlJc w:val="left"/>
      <w:pPr>
        <w:ind w:left="7817" w:hanging="360"/>
      </w:pPr>
      <w:rPr>
        <w:rFonts w:hint="default"/>
        <w:lang w:val="ru-RU" w:eastAsia="en-US" w:bidi="ar-SA"/>
      </w:rPr>
    </w:lvl>
    <w:lvl w:ilvl="8" w:tplc="8D603A54">
      <w:numFmt w:val="bullet"/>
      <w:lvlText w:val="•"/>
      <w:lvlJc w:val="left"/>
      <w:pPr>
        <w:ind w:left="8802" w:hanging="360"/>
      </w:pPr>
      <w:rPr>
        <w:rFonts w:hint="default"/>
        <w:lang w:val="ru-RU" w:eastAsia="en-US" w:bidi="ar-SA"/>
      </w:rPr>
    </w:lvl>
  </w:abstractNum>
  <w:abstractNum w:abstractNumId="55" w15:restartNumberingAfterBreak="0">
    <w:nsid w:val="56622C04"/>
    <w:multiLevelType w:val="hybridMultilevel"/>
    <w:tmpl w:val="A828ABFE"/>
    <w:lvl w:ilvl="0" w:tplc="D604F664">
      <w:start w:val="1"/>
      <w:numFmt w:val="decimal"/>
      <w:lvlText w:val="%1)"/>
      <w:lvlJc w:val="left"/>
      <w:pPr>
        <w:ind w:left="1281" w:hanging="35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B7CD0EE">
      <w:numFmt w:val="bullet"/>
      <w:lvlText w:val="•"/>
      <w:lvlJc w:val="left"/>
      <w:pPr>
        <w:ind w:left="2229" w:hanging="356"/>
      </w:pPr>
      <w:rPr>
        <w:rFonts w:hint="default"/>
        <w:lang w:val="ru-RU" w:eastAsia="en-US" w:bidi="ar-SA"/>
      </w:rPr>
    </w:lvl>
    <w:lvl w:ilvl="2" w:tplc="FB489528">
      <w:numFmt w:val="bullet"/>
      <w:lvlText w:val="•"/>
      <w:lvlJc w:val="left"/>
      <w:pPr>
        <w:ind w:left="3178" w:hanging="356"/>
      </w:pPr>
      <w:rPr>
        <w:rFonts w:hint="default"/>
        <w:lang w:val="ru-RU" w:eastAsia="en-US" w:bidi="ar-SA"/>
      </w:rPr>
    </w:lvl>
    <w:lvl w:ilvl="3" w:tplc="AF98EB08">
      <w:numFmt w:val="bullet"/>
      <w:lvlText w:val="•"/>
      <w:lvlJc w:val="left"/>
      <w:pPr>
        <w:ind w:left="4128" w:hanging="356"/>
      </w:pPr>
      <w:rPr>
        <w:rFonts w:hint="default"/>
        <w:lang w:val="ru-RU" w:eastAsia="en-US" w:bidi="ar-SA"/>
      </w:rPr>
    </w:lvl>
    <w:lvl w:ilvl="4" w:tplc="13AAAA5C">
      <w:numFmt w:val="bullet"/>
      <w:lvlText w:val="•"/>
      <w:lvlJc w:val="left"/>
      <w:pPr>
        <w:ind w:left="5077" w:hanging="356"/>
      </w:pPr>
      <w:rPr>
        <w:rFonts w:hint="default"/>
        <w:lang w:val="ru-RU" w:eastAsia="en-US" w:bidi="ar-SA"/>
      </w:rPr>
    </w:lvl>
    <w:lvl w:ilvl="5" w:tplc="3F02C250">
      <w:numFmt w:val="bullet"/>
      <w:lvlText w:val="•"/>
      <w:lvlJc w:val="left"/>
      <w:pPr>
        <w:ind w:left="6026" w:hanging="356"/>
      </w:pPr>
      <w:rPr>
        <w:rFonts w:hint="default"/>
        <w:lang w:val="ru-RU" w:eastAsia="en-US" w:bidi="ar-SA"/>
      </w:rPr>
    </w:lvl>
    <w:lvl w:ilvl="6" w:tplc="31282CAC">
      <w:numFmt w:val="bullet"/>
      <w:lvlText w:val="•"/>
      <w:lvlJc w:val="left"/>
      <w:pPr>
        <w:ind w:left="6976" w:hanging="356"/>
      </w:pPr>
      <w:rPr>
        <w:rFonts w:hint="default"/>
        <w:lang w:val="ru-RU" w:eastAsia="en-US" w:bidi="ar-SA"/>
      </w:rPr>
    </w:lvl>
    <w:lvl w:ilvl="7" w:tplc="382A0D18">
      <w:numFmt w:val="bullet"/>
      <w:lvlText w:val="•"/>
      <w:lvlJc w:val="left"/>
      <w:pPr>
        <w:ind w:left="7925" w:hanging="356"/>
      </w:pPr>
      <w:rPr>
        <w:rFonts w:hint="default"/>
        <w:lang w:val="ru-RU" w:eastAsia="en-US" w:bidi="ar-SA"/>
      </w:rPr>
    </w:lvl>
    <w:lvl w:ilvl="8" w:tplc="CEB6B05A">
      <w:numFmt w:val="bullet"/>
      <w:lvlText w:val="•"/>
      <w:lvlJc w:val="left"/>
      <w:pPr>
        <w:ind w:left="8874" w:hanging="356"/>
      </w:pPr>
      <w:rPr>
        <w:rFonts w:hint="default"/>
        <w:lang w:val="ru-RU" w:eastAsia="en-US" w:bidi="ar-SA"/>
      </w:rPr>
    </w:lvl>
  </w:abstractNum>
  <w:abstractNum w:abstractNumId="56" w15:restartNumberingAfterBreak="0">
    <w:nsid w:val="58B3087E"/>
    <w:multiLevelType w:val="hybridMultilevel"/>
    <w:tmpl w:val="14EA96B0"/>
    <w:lvl w:ilvl="0" w:tplc="5FDE4914">
      <w:numFmt w:val="bullet"/>
      <w:lvlText w:val=""/>
      <w:lvlJc w:val="left"/>
      <w:pPr>
        <w:ind w:left="340" w:hanging="180"/>
      </w:pPr>
      <w:rPr>
        <w:rFonts w:ascii="Wingdings" w:eastAsia="Wingdings" w:hAnsi="Wingdings" w:cs="Wingdings" w:hint="default"/>
        <w:b w:val="0"/>
        <w:bCs w:val="0"/>
        <w:i w:val="0"/>
        <w:iCs w:val="0"/>
        <w:spacing w:val="0"/>
        <w:w w:val="100"/>
        <w:sz w:val="24"/>
        <w:szCs w:val="24"/>
        <w:lang w:val="ru-RU" w:eastAsia="en-US" w:bidi="ar-SA"/>
      </w:rPr>
    </w:lvl>
    <w:lvl w:ilvl="1" w:tplc="09986B44">
      <w:numFmt w:val="bullet"/>
      <w:lvlText w:val="•"/>
      <w:lvlJc w:val="left"/>
      <w:pPr>
        <w:ind w:left="1083" w:hanging="180"/>
      </w:pPr>
      <w:rPr>
        <w:rFonts w:hint="default"/>
        <w:lang w:val="ru-RU" w:eastAsia="en-US" w:bidi="ar-SA"/>
      </w:rPr>
    </w:lvl>
    <w:lvl w:ilvl="2" w:tplc="7F346782">
      <w:numFmt w:val="bullet"/>
      <w:lvlText w:val="•"/>
      <w:lvlJc w:val="left"/>
      <w:pPr>
        <w:ind w:left="1827" w:hanging="180"/>
      </w:pPr>
      <w:rPr>
        <w:rFonts w:hint="default"/>
        <w:lang w:val="ru-RU" w:eastAsia="en-US" w:bidi="ar-SA"/>
      </w:rPr>
    </w:lvl>
    <w:lvl w:ilvl="3" w:tplc="82789318">
      <w:numFmt w:val="bullet"/>
      <w:lvlText w:val="•"/>
      <w:lvlJc w:val="left"/>
      <w:pPr>
        <w:ind w:left="2570" w:hanging="180"/>
      </w:pPr>
      <w:rPr>
        <w:rFonts w:hint="default"/>
        <w:lang w:val="ru-RU" w:eastAsia="en-US" w:bidi="ar-SA"/>
      </w:rPr>
    </w:lvl>
    <w:lvl w:ilvl="4" w:tplc="7DD6EE16">
      <w:numFmt w:val="bullet"/>
      <w:lvlText w:val="•"/>
      <w:lvlJc w:val="left"/>
      <w:pPr>
        <w:ind w:left="3314" w:hanging="180"/>
      </w:pPr>
      <w:rPr>
        <w:rFonts w:hint="default"/>
        <w:lang w:val="ru-RU" w:eastAsia="en-US" w:bidi="ar-SA"/>
      </w:rPr>
    </w:lvl>
    <w:lvl w:ilvl="5" w:tplc="758CD582">
      <w:numFmt w:val="bullet"/>
      <w:lvlText w:val="•"/>
      <w:lvlJc w:val="left"/>
      <w:pPr>
        <w:ind w:left="4058" w:hanging="180"/>
      </w:pPr>
      <w:rPr>
        <w:rFonts w:hint="default"/>
        <w:lang w:val="ru-RU" w:eastAsia="en-US" w:bidi="ar-SA"/>
      </w:rPr>
    </w:lvl>
    <w:lvl w:ilvl="6" w:tplc="6AF6D5EE">
      <w:numFmt w:val="bullet"/>
      <w:lvlText w:val="•"/>
      <w:lvlJc w:val="left"/>
      <w:pPr>
        <w:ind w:left="4801" w:hanging="180"/>
      </w:pPr>
      <w:rPr>
        <w:rFonts w:hint="default"/>
        <w:lang w:val="ru-RU" w:eastAsia="en-US" w:bidi="ar-SA"/>
      </w:rPr>
    </w:lvl>
    <w:lvl w:ilvl="7" w:tplc="845E9A34">
      <w:numFmt w:val="bullet"/>
      <w:lvlText w:val="•"/>
      <w:lvlJc w:val="left"/>
      <w:pPr>
        <w:ind w:left="5545" w:hanging="180"/>
      </w:pPr>
      <w:rPr>
        <w:rFonts w:hint="default"/>
        <w:lang w:val="ru-RU" w:eastAsia="en-US" w:bidi="ar-SA"/>
      </w:rPr>
    </w:lvl>
    <w:lvl w:ilvl="8" w:tplc="64661C28">
      <w:numFmt w:val="bullet"/>
      <w:lvlText w:val="•"/>
      <w:lvlJc w:val="left"/>
      <w:pPr>
        <w:ind w:left="6288" w:hanging="180"/>
      </w:pPr>
      <w:rPr>
        <w:rFonts w:hint="default"/>
        <w:lang w:val="ru-RU" w:eastAsia="en-US" w:bidi="ar-SA"/>
      </w:rPr>
    </w:lvl>
  </w:abstractNum>
  <w:abstractNum w:abstractNumId="57" w15:restartNumberingAfterBreak="0">
    <w:nsid w:val="5CE764B1"/>
    <w:multiLevelType w:val="hybridMultilevel"/>
    <w:tmpl w:val="6546902C"/>
    <w:lvl w:ilvl="0" w:tplc="906E6266">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41AE25D4">
      <w:numFmt w:val="bullet"/>
      <w:lvlText w:val="•"/>
      <w:lvlJc w:val="left"/>
      <w:pPr>
        <w:ind w:left="2229" w:hanging="360"/>
      </w:pPr>
      <w:rPr>
        <w:rFonts w:hint="default"/>
        <w:lang w:val="ru-RU" w:eastAsia="en-US" w:bidi="ar-SA"/>
      </w:rPr>
    </w:lvl>
    <w:lvl w:ilvl="2" w:tplc="B4B61ABE">
      <w:numFmt w:val="bullet"/>
      <w:lvlText w:val="•"/>
      <w:lvlJc w:val="left"/>
      <w:pPr>
        <w:ind w:left="3178" w:hanging="360"/>
      </w:pPr>
      <w:rPr>
        <w:rFonts w:hint="default"/>
        <w:lang w:val="ru-RU" w:eastAsia="en-US" w:bidi="ar-SA"/>
      </w:rPr>
    </w:lvl>
    <w:lvl w:ilvl="3" w:tplc="4EFC9E4C">
      <w:numFmt w:val="bullet"/>
      <w:lvlText w:val="•"/>
      <w:lvlJc w:val="left"/>
      <w:pPr>
        <w:ind w:left="4128" w:hanging="360"/>
      </w:pPr>
      <w:rPr>
        <w:rFonts w:hint="default"/>
        <w:lang w:val="ru-RU" w:eastAsia="en-US" w:bidi="ar-SA"/>
      </w:rPr>
    </w:lvl>
    <w:lvl w:ilvl="4" w:tplc="5FB03E2A">
      <w:numFmt w:val="bullet"/>
      <w:lvlText w:val="•"/>
      <w:lvlJc w:val="left"/>
      <w:pPr>
        <w:ind w:left="5077" w:hanging="360"/>
      </w:pPr>
      <w:rPr>
        <w:rFonts w:hint="default"/>
        <w:lang w:val="ru-RU" w:eastAsia="en-US" w:bidi="ar-SA"/>
      </w:rPr>
    </w:lvl>
    <w:lvl w:ilvl="5" w:tplc="3B28E820">
      <w:numFmt w:val="bullet"/>
      <w:lvlText w:val="•"/>
      <w:lvlJc w:val="left"/>
      <w:pPr>
        <w:ind w:left="6026" w:hanging="360"/>
      </w:pPr>
      <w:rPr>
        <w:rFonts w:hint="default"/>
        <w:lang w:val="ru-RU" w:eastAsia="en-US" w:bidi="ar-SA"/>
      </w:rPr>
    </w:lvl>
    <w:lvl w:ilvl="6" w:tplc="A78E6810">
      <w:numFmt w:val="bullet"/>
      <w:lvlText w:val="•"/>
      <w:lvlJc w:val="left"/>
      <w:pPr>
        <w:ind w:left="6976" w:hanging="360"/>
      </w:pPr>
      <w:rPr>
        <w:rFonts w:hint="default"/>
        <w:lang w:val="ru-RU" w:eastAsia="en-US" w:bidi="ar-SA"/>
      </w:rPr>
    </w:lvl>
    <w:lvl w:ilvl="7" w:tplc="C28E4152">
      <w:numFmt w:val="bullet"/>
      <w:lvlText w:val="•"/>
      <w:lvlJc w:val="left"/>
      <w:pPr>
        <w:ind w:left="7925" w:hanging="360"/>
      </w:pPr>
      <w:rPr>
        <w:rFonts w:hint="default"/>
        <w:lang w:val="ru-RU" w:eastAsia="en-US" w:bidi="ar-SA"/>
      </w:rPr>
    </w:lvl>
    <w:lvl w:ilvl="8" w:tplc="4CC6A6AC">
      <w:numFmt w:val="bullet"/>
      <w:lvlText w:val="•"/>
      <w:lvlJc w:val="left"/>
      <w:pPr>
        <w:ind w:left="8874" w:hanging="360"/>
      </w:pPr>
      <w:rPr>
        <w:rFonts w:hint="default"/>
        <w:lang w:val="ru-RU" w:eastAsia="en-US" w:bidi="ar-SA"/>
      </w:rPr>
    </w:lvl>
  </w:abstractNum>
  <w:abstractNum w:abstractNumId="58" w15:restartNumberingAfterBreak="0">
    <w:nsid w:val="5D7D461C"/>
    <w:multiLevelType w:val="hybridMultilevel"/>
    <w:tmpl w:val="D8303904"/>
    <w:lvl w:ilvl="0" w:tplc="D4EABCB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5A81636">
      <w:start w:val="1"/>
      <w:numFmt w:val="decimal"/>
      <w:lvlText w:val="%2."/>
      <w:lvlJc w:val="left"/>
      <w:pPr>
        <w:ind w:left="1645"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CC2D7D0">
      <w:numFmt w:val="bullet"/>
      <w:lvlText w:val="•"/>
      <w:lvlJc w:val="left"/>
      <w:pPr>
        <w:ind w:left="2654" w:hanging="358"/>
      </w:pPr>
      <w:rPr>
        <w:rFonts w:hint="default"/>
        <w:lang w:val="ru-RU" w:eastAsia="en-US" w:bidi="ar-SA"/>
      </w:rPr>
    </w:lvl>
    <w:lvl w:ilvl="3" w:tplc="C3948030">
      <w:numFmt w:val="bullet"/>
      <w:lvlText w:val="•"/>
      <w:lvlJc w:val="left"/>
      <w:pPr>
        <w:ind w:left="3669" w:hanging="358"/>
      </w:pPr>
      <w:rPr>
        <w:rFonts w:hint="default"/>
        <w:lang w:val="ru-RU" w:eastAsia="en-US" w:bidi="ar-SA"/>
      </w:rPr>
    </w:lvl>
    <w:lvl w:ilvl="4" w:tplc="56546016">
      <w:numFmt w:val="bullet"/>
      <w:lvlText w:val="•"/>
      <w:lvlJc w:val="left"/>
      <w:pPr>
        <w:ind w:left="4684" w:hanging="358"/>
      </w:pPr>
      <w:rPr>
        <w:rFonts w:hint="default"/>
        <w:lang w:val="ru-RU" w:eastAsia="en-US" w:bidi="ar-SA"/>
      </w:rPr>
    </w:lvl>
    <w:lvl w:ilvl="5" w:tplc="99C001C8">
      <w:numFmt w:val="bullet"/>
      <w:lvlText w:val="•"/>
      <w:lvlJc w:val="left"/>
      <w:pPr>
        <w:ind w:left="5699" w:hanging="358"/>
      </w:pPr>
      <w:rPr>
        <w:rFonts w:hint="default"/>
        <w:lang w:val="ru-RU" w:eastAsia="en-US" w:bidi="ar-SA"/>
      </w:rPr>
    </w:lvl>
    <w:lvl w:ilvl="6" w:tplc="9B9E91EA">
      <w:numFmt w:val="bullet"/>
      <w:lvlText w:val="•"/>
      <w:lvlJc w:val="left"/>
      <w:pPr>
        <w:ind w:left="6714" w:hanging="358"/>
      </w:pPr>
      <w:rPr>
        <w:rFonts w:hint="default"/>
        <w:lang w:val="ru-RU" w:eastAsia="en-US" w:bidi="ar-SA"/>
      </w:rPr>
    </w:lvl>
    <w:lvl w:ilvl="7" w:tplc="1FE8911E">
      <w:numFmt w:val="bullet"/>
      <w:lvlText w:val="•"/>
      <w:lvlJc w:val="left"/>
      <w:pPr>
        <w:ind w:left="7729" w:hanging="358"/>
      </w:pPr>
      <w:rPr>
        <w:rFonts w:hint="default"/>
        <w:lang w:val="ru-RU" w:eastAsia="en-US" w:bidi="ar-SA"/>
      </w:rPr>
    </w:lvl>
    <w:lvl w:ilvl="8" w:tplc="C5AE3C54">
      <w:numFmt w:val="bullet"/>
      <w:lvlText w:val="•"/>
      <w:lvlJc w:val="left"/>
      <w:pPr>
        <w:ind w:left="8743" w:hanging="358"/>
      </w:pPr>
      <w:rPr>
        <w:rFonts w:hint="default"/>
        <w:lang w:val="ru-RU" w:eastAsia="en-US" w:bidi="ar-SA"/>
      </w:rPr>
    </w:lvl>
  </w:abstractNum>
  <w:abstractNum w:abstractNumId="59" w15:restartNumberingAfterBreak="0">
    <w:nsid w:val="5EF952BD"/>
    <w:multiLevelType w:val="hybridMultilevel"/>
    <w:tmpl w:val="AEAA2C64"/>
    <w:lvl w:ilvl="0" w:tplc="48D451C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C5A55D6">
      <w:numFmt w:val="bullet"/>
      <w:lvlText w:val="•"/>
      <w:lvlJc w:val="left"/>
      <w:pPr>
        <w:ind w:left="2229" w:hanging="360"/>
      </w:pPr>
      <w:rPr>
        <w:rFonts w:hint="default"/>
        <w:lang w:val="ru-RU" w:eastAsia="en-US" w:bidi="ar-SA"/>
      </w:rPr>
    </w:lvl>
    <w:lvl w:ilvl="2" w:tplc="5338F8BC">
      <w:numFmt w:val="bullet"/>
      <w:lvlText w:val="•"/>
      <w:lvlJc w:val="left"/>
      <w:pPr>
        <w:ind w:left="3178" w:hanging="360"/>
      </w:pPr>
      <w:rPr>
        <w:rFonts w:hint="default"/>
        <w:lang w:val="ru-RU" w:eastAsia="en-US" w:bidi="ar-SA"/>
      </w:rPr>
    </w:lvl>
    <w:lvl w:ilvl="3" w:tplc="CC84686E">
      <w:numFmt w:val="bullet"/>
      <w:lvlText w:val="•"/>
      <w:lvlJc w:val="left"/>
      <w:pPr>
        <w:ind w:left="4128" w:hanging="360"/>
      </w:pPr>
      <w:rPr>
        <w:rFonts w:hint="default"/>
        <w:lang w:val="ru-RU" w:eastAsia="en-US" w:bidi="ar-SA"/>
      </w:rPr>
    </w:lvl>
    <w:lvl w:ilvl="4" w:tplc="D34C9A80">
      <w:numFmt w:val="bullet"/>
      <w:lvlText w:val="•"/>
      <w:lvlJc w:val="left"/>
      <w:pPr>
        <w:ind w:left="5077" w:hanging="360"/>
      </w:pPr>
      <w:rPr>
        <w:rFonts w:hint="default"/>
        <w:lang w:val="ru-RU" w:eastAsia="en-US" w:bidi="ar-SA"/>
      </w:rPr>
    </w:lvl>
    <w:lvl w:ilvl="5" w:tplc="886C23DC">
      <w:numFmt w:val="bullet"/>
      <w:lvlText w:val="•"/>
      <w:lvlJc w:val="left"/>
      <w:pPr>
        <w:ind w:left="6026" w:hanging="360"/>
      </w:pPr>
      <w:rPr>
        <w:rFonts w:hint="default"/>
        <w:lang w:val="ru-RU" w:eastAsia="en-US" w:bidi="ar-SA"/>
      </w:rPr>
    </w:lvl>
    <w:lvl w:ilvl="6" w:tplc="3AE49BD2">
      <w:numFmt w:val="bullet"/>
      <w:lvlText w:val="•"/>
      <w:lvlJc w:val="left"/>
      <w:pPr>
        <w:ind w:left="6976" w:hanging="360"/>
      </w:pPr>
      <w:rPr>
        <w:rFonts w:hint="default"/>
        <w:lang w:val="ru-RU" w:eastAsia="en-US" w:bidi="ar-SA"/>
      </w:rPr>
    </w:lvl>
    <w:lvl w:ilvl="7" w:tplc="55E0E2FE">
      <w:numFmt w:val="bullet"/>
      <w:lvlText w:val="•"/>
      <w:lvlJc w:val="left"/>
      <w:pPr>
        <w:ind w:left="7925" w:hanging="360"/>
      </w:pPr>
      <w:rPr>
        <w:rFonts w:hint="default"/>
        <w:lang w:val="ru-RU" w:eastAsia="en-US" w:bidi="ar-SA"/>
      </w:rPr>
    </w:lvl>
    <w:lvl w:ilvl="8" w:tplc="C3FC3D5C">
      <w:numFmt w:val="bullet"/>
      <w:lvlText w:val="•"/>
      <w:lvlJc w:val="left"/>
      <w:pPr>
        <w:ind w:left="8874" w:hanging="360"/>
      </w:pPr>
      <w:rPr>
        <w:rFonts w:hint="default"/>
        <w:lang w:val="ru-RU" w:eastAsia="en-US" w:bidi="ar-SA"/>
      </w:rPr>
    </w:lvl>
  </w:abstractNum>
  <w:abstractNum w:abstractNumId="60" w15:restartNumberingAfterBreak="0">
    <w:nsid w:val="62C26742"/>
    <w:multiLevelType w:val="hybridMultilevel"/>
    <w:tmpl w:val="58B4608E"/>
    <w:lvl w:ilvl="0" w:tplc="B644D74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4FE6916">
      <w:numFmt w:val="bullet"/>
      <w:lvlText w:val="•"/>
      <w:lvlJc w:val="left"/>
      <w:pPr>
        <w:ind w:left="2229" w:hanging="360"/>
      </w:pPr>
      <w:rPr>
        <w:rFonts w:hint="default"/>
        <w:lang w:val="ru-RU" w:eastAsia="en-US" w:bidi="ar-SA"/>
      </w:rPr>
    </w:lvl>
    <w:lvl w:ilvl="2" w:tplc="0F601B84">
      <w:numFmt w:val="bullet"/>
      <w:lvlText w:val="•"/>
      <w:lvlJc w:val="left"/>
      <w:pPr>
        <w:ind w:left="3178" w:hanging="360"/>
      </w:pPr>
      <w:rPr>
        <w:rFonts w:hint="default"/>
        <w:lang w:val="ru-RU" w:eastAsia="en-US" w:bidi="ar-SA"/>
      </w:rPr>
    </w:lvl>
    <w:lvl w:ilvl="3" w:tplc="0AA48FF2">
      <w:numFmt w:val="bullet"/>
      <w:lvlText w:val="•"/>
      <w:lvlJc w:val="left"/>
      <w:pPr>
        <w:ind w:left="4128" w:hanging="360"/>
      </w:pPr>
      <w:rPr>
        <w:rFonts w:hint="default"/>
        <w:lang w:val="ru-RU" w:eastAsia="en-US" w:bidi="ar-SA"/>
      </w:rPr>
    </w:lvl>
    <w:lvl w:ilvl="4" w:tplc="9EF24CE6">
      <w:numFmt w:val="bullet"/>
      <w:lvlText w:val="•"/>
      <w:lvlJc w:val="left"/>
      <w:pPr>
        <w:ind w:left="5077" w:hanging="360"/>
      </w:pPr>
      <w:rPr>
        <w:rFonts w:hint="default"/>
        <w:lang w:val="ru-RU" w:eastAsia="en-US" w:bidi="ar-SA"/>
      </w:rPr>
    </w:lvl>
    <w:lvl w:ilvl="5" w:tplc="92B6FB06">
      <w:numFmt w:val="bullet"/>
      <w:lvlText w:val="•"/>
      <w:lvlJc w:val="left"/>
      <w:pPr>
        <w:ind w:left="6026" w:hanging="360"/>
      </w:pPr>
      <w:rPr>
        <w:rFonts w:hint="default"/>
        <w:lang w:val="ru-RU" w:eastAsia="en-US" w:bidi="ar-SA"/>
      </w:rPr>
    </w:lvl>
    <w:lvl w:ilvl="6" w:tplc="C4569CA4">
      <w:numFmt w:val="bullet"/>
      <w:lvlText w:val="•"/>
      <w:lvlJc w:val="left"/>
      <w:pPr>
        <w:ind w:left="6976" w:hanging="360"/>
      </w:pPr>
      <w:rPr>
        <w:rFonts w:hint="default"/>
        <w:lang w:val="ru-RU" w:eastAsia="en-US" w:bidi="ar-SA"/>
      </w:rPr>
    </w:lvl>
    <w:lvl w:ilvl="7" w:tplc="A80C4DC4">
      <w:numFmt w:val="bullet"/>
      <w:lvlText w:val="•"/>
      <w:lvlJc w:val="left"/>
      <w:pPr>
        <w:ind w:left="7925" w:hanging="360"/>
      </w:pPr>
      <w:rPr>
        <w:rFonts w:hint="default"/>
        <w:lang w:val="ru-RU" w:eastAsia="en-US" w:bidi="ar-SA"/>
      </w:rPr>
    </w:lvl>
    <w:lvl w:ilvl="8" w:tplc="B34620AE">
      <w:numFmt w:val="bullet"/>
      <w:lvlText w:val="•"/>
      <w:lvlJc w:val="left"/>
      <w:pPr>
        <w:ind w:left="8874" w:hanging="360"/>
      </w:pPr>
      <w:rPr>
        <w:rFonts w:hint="default"/>
        <w:lang w:val="ru-RU" w:eastAsia="en-US" w:bidi="ar-SA"/>
      </w:rPr>
    </w:lvl>
  </w:abstractNum>
  <w:abstractNum w:abstractNumId="61" w15:restartNumberingAfterBreak="0">
    <w:nsid w:val="62D4366E"/>
    <w:multiLevelType w:val="hybridMultilevel"/>
    <w:tmpl w:val="A9FCAADA"/>
    <w:lvl w:ilvl="0" w:tplc="EA401EA0">
      <w:start w:val="1"/>
      <w:numFmt w:val="decimal"/>
      <w:lvlText w:val="%1."/>
      <w:lvlJc w:val="left"/>
      <w:pPr>
        <w:ind w:left="788" w:hanging="22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6AC69A8">
      <w:numFmt w:val="bullet"/>
      <w:lvlText w:val="•"/>
      <w:lvlJc w:val="left"/>
      <w:pPr>
        <w:ind w:left="1779" w:hanging="221"/>
      </w:pPr>
      <w:rPr>
        <w:rFonts w:hint="default"/>
        <w:lang w:val="ru-RU" w:eastAsia="en-US" w:bidi="ar-SA"/>
      </w:rPr>
    </w:lvl>
    <w:lvl w:ilvl="2" w:tplc="DA1AC250">
      <w:numFmt w:val="bullet"/>
      <w:lvlText w:val="•"/>
      <w:lvlJc w:val="left"/>
      <w:pPr>
        <w:ind w:left="2778" w:hanging="221"/>
      </w:pPr>
      <w:rPr>
        <w:rFonts w:hint="default"/>
        <w:lang w:val="ru-RU" w:eastAsia="en-US" w:bidi="ar-SA"/>
      </w:rPr>
    </w:lvl>
    <w:lvl w:ilvl="3" w:tplc="EDDA4B5C">
      <w:numFmt w:val="bullet"/>
      <w:lvlText w:val="•"/>
      <w:lvlJc w:val="left"/>
      <w:pPr>
        <w:ind w:left="3778" w:hanging="221"/>
      </w:pPr>
      <w:rPr>
        <w:rFonts w:hint="default"/>
        <w:lang w:val="ru-RU" w:eastAsia="en-US" w:bidi="ar-SA"/>
      </w:rPr>
    </w:lvl>
    <w:lvl w:ilvl="4" w:tplc="55643D50">
      <w:numFmt w:val="bullet"/>
      <w:lvlText w:val="•"/>
      <w:lvlJc w:val="left"/>
      <w:pPr>
        <w:ind w:left="4777" w:hanging="221"/>
      </w:pPr>
      <w:rPr>
        <w:rFonts w:hint="default"/>
        <w:lang w:val="ru-RU" w:eastAsia="en-US" w:bidi="ar-SA"/>
      </w:rPr>
    </w:lvl>
    <w:lvl w:ilvl="5" w:tplc="B6DCC994">
      <w:numFmt w:val="bullet"/>
      <w:lvlText w:val="•"/>
      <w:lvlJc w:val="left"/>
      <w:pPr>
        <w:ind w:left="5776" w:hanging="221"/>
      </w:pPr>
      <w:rPr>
        <w:rFonts w:hint="default"/>
        <w:lang w:val="ru-RU" w:eastAsia="en-US" w:bidi="ar-SA"/>
      </w:rPr>
    </w:lvl>
    <w:lvl w:ilvl="6" w:tplc="B26A2B24">
      <w:numFmt w:val="bullet"/>
      <w:lvlText w:val="•"/>
      <w:lvlJc w:val="left"/>
      <w:pPr>
        <w:ind w:left="6776" w:hanging="221"/>
      </w:pPr>
      <w:rPr>
        <w:rFonts w:hint="default"/>
        <w:lang w:val="ru-RU" w:eastAsia="en-US" w:bidi="ar-SA"/>
      </w:rPr>
    </w:lvl>
    <w:lvl w:ilvl="7" w:tplc="730E6DB8">
      <w:numFmt w:val="bullet"/>
      <w:lvlText w:val="•"/>
      <w:lvlJc w:val="left"/>
      <w:pPr>
        <w:ind w:left="7775" w:hanging="221"/>
      </w:pPr>
      <w:rPr>
        <w:rFonts w:hint="default"/>
        <w:lang w:val="ru-RU" w:eastAsia="en-US" w:bidi="ar-SA"/>
      </w:rPr>
    </w:lvl>
    <w:lvl w:ilvl="8" w:tplc="BA001166">
      <w:numFmt w:val="bullet"/>
      <w:lvlText w:val="•"/>
      <w:lvlJc w:val="left"/>
      <w:pPr>
        <w:ind w:left="8774" w:hanging="221"/>
      </w:pPr>
      <w:rPr>
        <w:rFonts w:hint="default"/>
        <w:lang w:val="ru-RU" w:eastAsia="en-US" w:bidi="ar-SA"/>
      </w:rPr>
    </w:lvl>
  </w:abstractNum>
  <w:abstractNum w:abstractNumId="62" w15:restartNumberingAfterBreak="0">
    <w:nsid w:val="64C77B8C"/>
    <w:multiLevelType w:val="hybridMultilevel"/>
    <w:tmpl w:val="E20213A4"/>
    <w:lvl w:ilvl="0" w:tplc="EC82D364">
      <w:start w:val="1"/>
      <w:numFmt w:val="decimal"/>
      <w:lvlText w:val="%1."/>
      <w:lvlJc w:val="left"/>
      <w:pPr>
        <w:ind w:left="838"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140B5EC">
      <w:numFmt w:val="bullet"/>
      <w:lvlText w:val="•"/>
      <w:lvlJc w:val="left"/>
      <w:pPr>
        <w:ind w:left="1833" w:hanging="272"/>
      </w:pPr>
      <w:rPr>
        <w:rFonts w:hint="default"/>
        <w:lang w:val="ru-RU" w:eastAsia="en-US" w:bidi="ar-SA"/>
      </w:rPr>
    </w:lvl>
    <w:lvl w:ilvl="2" w:tplc="BACEFFA6">
      <w:numFmt w:val="bullet"/>
      <w:lvlText w:val="•"/>
      <w:lvlJc w:val="left"/>
      <w:pPr>
        <w:ind w:left="2826" w:hanging="272"/>
      </w:pPr>
      <w:rPr>
        <w:rFonts w:hint="default"/>
        <w:lang w:val="ru-RU" w:eastAsia="en-US" w:bidi="ar-SA"/>
      </w:rPr>
    </w:lvl>
    <w:lvl w:ilvl="3" w:tplc="4D2E72B0">
      <w:numFmt w:val="bullet"/>
      <w:lvlText w:val="•"/>
      <w:lvlJc w:val="left"/>
      <w:pPr>
        <w:ind w:left="3820" w:hanging="272"/>
      </w:pPr>
      <w:rPr>
        <w:rFonts w:hint="default"/>
        <w:lang w:val="ru-RU" w:eastAsia="en-US" w:bidi="ar-SA"/>
      </w:rPr>
    </w:lvl>
    <w:lvl w:ilvl="4" w:tplc="4EDCB240">
      <w:numFmt w:val="bullet"/>
      <w:lvlText w:val="•"/>
      <w:lvlJc w:val="left"/>
      <w:pPr>
        <w:ind w:left="4813" w:hanging="272"/>
      </w:pPr>
      <w:rPr>
        <w:rFonts w:hint="default"/>
        <w:lang w:val="ru-RU" w:eastAsia="en-US" w:bidi="ar-SA"/>
      </w:rPr>
    </w:lvl>
    <w:lvl w:ilvl="5" w:tplc="BAF275BA">
      <w:numFmt w:val="bullet"/>
      <w:lvlText w:val="•"/>
      <w:lvlJc w:val="left"/>
      <w:pPr>
        <w:ind w:left="5806" w:hanging="272"/>
      </w:pPr>
      <w:rPr>
        <w:rFonts w:hint="default"/>
        <w:lang w:val="ru-RU" w:eastAsia="en-US" w:bidi="ar-SA"/>
      </w:rPr>
    </w:lvl>
    <w:lvl w:ilvl="6" w:tplc="C0BC6D1E">
      <w:numFmt w:val="bullet"/>
      <w:lvlText w:val="•"/>
      <w:lvlJc w:val="left"/>
      <w:pPr>
        <w:ind w:left="6800" w:hanging="272"/>
      </w:pPr>
      <w:rPr>
        <w:rFonts w:hint="default"/>
        <w:lang w:val="ru-RU" w:eastAsia="en-US" w:bidi="ar-SA"/>
      </w:rPr>
    </w:lvl>
    <w:lvl w:ilvl="7" w:tplc="780E208A">
      <w:numFmt w:val="bullet"/>
      <w:lvlText w:val="•"/>
      <w:lvlJc w:val="left"/>
      <w:pPr>
        <w:ind w:left="7793" w:hanging="272"/>
      </w:pPr>
      <w:rPr>
        <w:rFonts w:hint="default"/>
        <w:lang w:val="ru-RU" w:eastAsia="en-US" w:bidi="ar-SA"/>
      </w:rPr>
    </w:lvl>
    <w:lvl w:ilvl="8" w:tplc="A40E5F1C">
      <w:numFmt w:val="bullet"/>
      <w:lvlText w:val="•"/>
      <w:lvlJc w:val="left"/>
      <w:pPr>
        <w:ind w:left="8786" w:hanging="272"/>
      </w:pPr>
      <w:rPr>
        <w:rFonts w:hint="default"/>
        <w:lang w:val="ru-RU" w:eastAsia="en-US" w:bidi="ar-SA"/>
      </w:rPr>
    </w:lvl>
  </w:abstractNum>
  <w:abstractNum w:abstractNumId="63" w15:restartNumberingAfterBreak="0">
    <w:nsid w:val="6657682A"/>
    <w:multiLevelType w:val="hybridMultilevel"/>
    <w:tmpl w:val="A9247994"/>
    <w:lvl w:ilvl="0" w:tplc="B95A4D88">
      <w:numFmt w:val="bullet"/>
      <w:lvlText w:val="-"/>
      <w:lvlJc w:val="left"/>
      <w:pPr>
        <w:ind w:left="927" w:hanging="360"/>
      </w:pPr>
      <w:rPr>
        <w:rFonts w:ascii="Arial MT" w:eastAsia="Arial MT" w:hAnsi="Arial MT" w:cs="Arial MT" w:hint="default"/>
        <w:b w:val="0"/>
        <w:bCs w:val="0"/>
        <w:i w:val="0"/>
        <w:iCs w:val="0"/>
        <w:spacing w:val="0"/>
        <w:w w:val="100"/>
        <w:sz w:val="24"/>
        <w:szCs w:val="24"/>
        <w:lang w:val="ru-RU" w:eastAsia="en-US" w:bidi="ar-SA"/>
      </w:rPr>
    </w:lvl>
    <w:lvl w:ilvl="1" w:tplc="B9523422">
      <w:start w:val="1"/>
      <w:numFmt w:val="decimal"/>
      <w:lvlText w:val="%2."/>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8ABE1B3C">
      <w:numFmt w:val="bullet"/>
      <w:lvlText w:val="•"/>
      <w:lvlJc w:val="left"/>
      <w:pPr>
        <w:ind w:left="2334" w:hanging="360"/>
      </w:pPr>
      <w:rPr>
        <w:rFonts w:hint="default"/>
        <w:lang w:val="ru-RU" w:eastAsia="en-US" w:bidi="ar-SA"/>
      </w:rPr>
    </w:lvl>
    <w:lvl w:ilvl="3" w:tplc="13FAD236">
      <w:numFmt w:val="bullet"/>
      <w:lvlText w:val="•"/>
      <w:lvlJc w:val="left"/>
      <w:pPr>
        <w:ind w:left="3389" w:hanging="360"/>
      </w:pPr>
      <w:rPr>
        <w:rFonts w:hint="default"/>
        <w:lang w:val="ru-RU" w:eastAsia="en-US" w:bidi="ar-SA"/>
      </w:rPr>
    </w:lvl>
    <w:lvl w:ilvl="4" w:tplc="190C3B5A">
      <w:numFmt w:val="bullet"/>
      <w:lvlText w:val="•"/>
      <w:lvlJc w:val="left"/>
      <w:pPr>
        <w:ind w:left="4444" w:hanging="360"/>
      </w:pPr>
      <w:rPr>
        <w:rFonts w:hint="default"/>
        <w:lang w:val="ru-RU" w:eastAsia="en-US" w:bidi="ar-SA"/>
      </w:rPr>
    </w:lvl>
    <w:lvl w:ilvl="5" w:tplc="6910F3B4">
      <w:numFmt w:val="bullet"/>
      <w:lvlText w:val="•"/>
      <w:lvlJc w:val="left"/>
      <w:pPr>
        <w:ind w:left="5499" w:hanging="360"/>
      </w:pPr>
      <w:rPr>
        <w:rFonts w:hint="default"/>
        <w:lang w:val="ru-RU" w:eastAsia="en-US" w:bidi="ar-SA"/>
      </w:rPr>
    </w:lvl>
    <w:lvl w:ilvl="6" w:tplc="0B668CEE">
      <w:numFmt w:val="bullet"/>
      <w:lvlText w:val="•"/>
      <w:lvlJc w:val="left"/>
      <w:pPr>
        <w:ind w:left="6554" w:hanging="360"/>
      </w:pPr>
      <w:rPr>
        <w:rFonts w:hint="default"/>
        <w:lang w:val="ru-RU" w:eastAsia="en-US" w:bidi="ar-SA"/>
      </w:rPr>
    </w:lvl>
    <w:lvl w:ilvl="7" w:tplc="E7868580">
      <w:numFmt w:val="bullet"/>
      <w:lvlText w:val="•"/>
      <w:lvlJc w:val="left"/>
      <w:pPr>
        <w:ind w:left="7609" w:hanging="360"/>
      </w:pPr>
      <w:rPr>
        <w:rFonts w:hint="default"/>
        <w:lang w:val="ru-RU" w:eastAsia="en-US" w:bidi="ar-SA"/>
      </w:rPr>
    </w:lvl>
    <w:lvl w:ilvl="8" w:tplc="248C965C">
      <w:numFmt w:val="bullet"/>
      <w:lvlText w:val="•"/>
      <w:lvlJc w:val="left"/>
      <w:pPr>
        <w:ind w:left="8663" w:hanging="360"/>
      </w:pPr>
      <w:rPr>
        <w:rFonts w:hint="default"/>
        <w:lang w:val="ru-RU" w:eastAsia="en-US" w:bidi="ar-SA"/>
      </w:rPr>
    </w:lvl>
  </w:abstractNum>
  <w:abstractNum w:abstractNumId="64" w15:restartNumberingAfterBreak="0">
    <w:nsid w:val="666B6D63"/>
    <w:multiLevelType w:val="hybridMultilevel"/>
    <w:tmpl w:val="80CC889A"/>
    <w:lvl w:ilvl="0" w:tplc="FD6A75C0">
      <w:numFmt w:val="bullet"/>
      <w:lvlText w:val=""/>
      <w:lvlJc w:val="left"/>
      <w:pPr>
        <w:ind w:left="928" w:hanging="360"/>
      </w:pPr>
      <w:rPr>
        <w:rFonts w:ascii="Symbol" w:eastAsia="Symbol" w:hAnsi="Symbol" w:cs="Symbol" w:hint="default"/>
        <w:b w:val="0"/>
        <w:bCs w:val="0"/>
        <w:i w:val="0"/>
        <w:iCs w:val="0"/>
        <w:spacing w:val="0"/>
        <w:w w:val="100"/>
        <w:sz w:val="24"/>
        <w:szCs w:val="24"/>
        <w:lang w:val="ru-RU" w:eastAsia="en-US" w:bidi="ar-SA"/>
      </w:rPr>
    </w:lvl>
    <w:lvl w:ilvl="1" w:tplc="D8C8EBB2">
      <w:numFmt w:val="bullet"/>
      <w:lvlText w:val="•"/>
      <w:lvlJc w:val="left"/>
      <w:pPr>
        <w:ind w:left="1905" w:hanging="360"/>
      </w:pPr>
      <w:rPr>
        <w:rFonts w:hint="default"/>
        <w:lang w:val="ru-RU" w:eastAsia="en-US" w:bidi="ar-SA"/>
      </w:rPr>
    </w:lvl>
    <w:lvl w:ilvl="2" w:tplc="C9F0A4BC">
      <w:numFmt w:val="bullet"/>
      <w:lvlText w:val="•"/>
      <w:lvlJc w:val="left"/>
      <w:pPr>
        <w:ind w:left="2890" w:hanging="360"/>
      </w:pPr>
      <w:rPr>
        <w:rFonts w:hint="default"/>
        <w:lang w:val="ru-RU" w:eastAsia="en-US" w:bidi="ar-SA"/>
      </w:rPr>
    </w:lvl>
    <w:lvl w:ilvl="3" w:tplc="51B4F8D0">
      <w:numFmt w:val="bullet"/>
      <w:lvlText w:val="•"/>
      <w:lvlJc w:val="left"/>
      <w:pPr>
        <w:ind w:left="3876" w:hanging="360"/>
      </w:pPr>
      <w:rPr>
        <w:rFonts w:hint="default"/>
        <w:lang w:val="ru-RU" w:eastAsia="en-US" w:bidi="ar-SA"/>
      </w:rPr>
    </w:lvl>
    <w:lvl w:ilvl="4" w:tplc="D602899E">
      <w:numFmt w:val="bullet"/>
      <w:lvlText w:val="•"/>
      <w:lvlJc w:val="left"/>
      <w:pPr>
        <w:ind w:left="4861" w:hanging="360"/>
      </w:pPr>
      <w:rPr>
        <w:rFonts w:hint="default"/>
        <w:lang w:val="ru-RU" w:eastAsia="en-US" w:bidi="ar-SA"/>
      </w:rPr>
    </w:lvl>
    <w:lvl w:ilvl="5" w:tplc="E89C443C">
      <w:numFmt w:val="bullet"/>
      <w:lvlText w:val="•"/>
      <w:lvlJc w:val="left"/>
      <w:pPr>
        <w:ind w:left="5846" w:hanging="360"/>
      </w:pPr>
      <w:rPr>
        <w:rFonts w:hint="default"/>
        <w:lang w:val="ru-RU" w:eastAsia="en-US" w:bidi="ar-SA"/>
      </w:rPr>
    </w:lvl>
    <w:lvl w:ilvl="6" w:tplc="131443E6">
      <w:numFmt w:val="bullet"/>
      <w:lvlText w:val="•"/>
      <w:lvlJc w:val="left"/>
      <w:pPr>
        <w:ind w:left="6832" w:hanging="360"/>
      </w:pPr>
      <w:rPr>
        <w:rFonts w:hint="default"/>
        <w:lang w:val="ru-RU" w:eastAsia="en-US" w:bidi="ar-SA"/>
      </w:rPr>
    </w:lvl>
    <w:lvl w:ilvl="7" w:tplc="36527112">
      <w:numFmt w:val="bullet"/>
      <w:lvlText w:val="•"/>
      <w:lvlJc w:val="left"/>
      <w:pPr>
        <w:ind w:left="7817" w:hanging="360"/>
      </w:pPr>
      <w:rPr>
        <w:rFonts w:hint="default"/>
        <w:lang w:val="ru-RU" w:eastAsia="en-US" w:bidi="ar-SA"/>
      </w:rPr>
    </w:lvl>
    <w:lvl w:ilvl="8" w:tplc="360A6FE4">
      <w:numFmt w:val="bullet"/>
      <w:lvlText w:val="•"/>
      <w:lvlJc w:val="left"/>
      <w:pPr>
        <w:ind w:left="8802" w:hanging="360"/>
      </w:pPr>
      <w:rPr>
        <w:rFonts w:hint="default"/>
        <w:lang w:val="ru-RU" w:eastAsia="en-US" w:bidi="ar-SA"/>
      </w:rPr>
    </w:lvl>
  </w:abstractNum>
  <w:abstractNum w:abstractNumId="65" w15:restartNumberingAfterBreak="0">
    <w:nsid w:val="676738BB"/>
    <w:multiLevelType w:val="hybridMultilevel"/>
    <w:tmpl w:val="55FE669E"/>
    <w:lvl w:ilvl="0" w:tplc="2CBC82B4">
      <w:numFmt w:val="bullet"/>
      <w:lvlText w:val=""/>
      <w:lvlJc w:val="left"/>
      <w:pPr>
        <w:ind w:left="1348" w:hanging="360"/>
      </w:pPr>
      <w:rPr>
        <w:rFonts w:ascii="Symbol" w:eastAsia="Symbol" w:hAnsi="Symbol" w:cs="Symbol" w:hint="default"/>
        <w:b w:val="0"/>
        <w:bCs w:val="0"/>
        <w:i w:val="0"/>
        <w:iCs w:val="0"/>
        <w:spacing w:val="0"/>
        <w:w w:val="100"/>
        <w:sz w:val="24"/>
        <w:szCs w:val="24"/>
        <w:lang w:val="ru-RU" w:eastAsia="en-US" w:bidi="ar-SA"/>
      </w:rPr>
    </w:lvl>
    <w:lvl w:ilvl="1" w:tplc="93A80A80">
      <w:numFmt w:val="bullet"/>
      <w:lvlText w:val="•"/>
      <w:lvlJc w:val="left"/>
      <w:pPr>
        <w:ind w:left="2283" w:hanging="360"/>
      </w:pPr>
      <w:rPr>
        <w:rFonts w:hint="default"/>
        <w:lang w:val="ru-RU" w:eastAsia="en-US" w:bidi="ar-SA"/>
      </w:rPr>
    </w:lvl>
    <w:lvl w:ilvl="2" w:tplc="50DEDE80">
      <w:numFmt w:val="bullet"/>
      <w:lvlText w:val="•"/>
      <w:lvlJc w:val="left"/>
      <w:pPr>
        <w:ind w:left="3226" w:hanging="360"/>
      </w:pPr>
      <w:rPr>
        <w:rFonts w:hint="default"/>
        <w:lang w:val="ru-RU" w:eastAsia="en-US" w:bidi="ar-SA"/>
      </w:rPr>
    </w:lvl>
    <w:lvl w:ilvl="3" w:tplc="64269FE8">
      <w:numFmt w:val="bullet"/>
      <w:lvlText w:val="•"/>
      <w:lvlJc w:val="left"/>
      <w:pPr>
        <w:ind w:left="4170" w:hanging="360"/>
      </w:pPr>
      <w:rPr>
        <w:rFonts w:hint="default"/>
        <w:lang w:val="ru-RU" w:eastAsia="en-US" w:bidi="ar-SA"/>
      </w:rPr>
    </w:lvl>
    <w:lvl w:ilvl="4" w:tplc="30DCB320">
      <w:numFmt w:val="bullet"/>
      <w:lvlText w:val="•"/>
      <w:lvlJc w:val="left"/>
      <w:pPr>
        <w:ind w:left="5113" w:hanging="360"/>
      </w:pPr>
      <w:rPr>
        <w:rFonts w:hint="default"/>
        <w:lang w:val="ru-RU" w:eastAsia="en-US" w:bidi="ar-SA"/>
      </w:rPr>
    </w:lvl>
    <w:lvl w:ilvl="5" w:tplc="481E2B84">
      <w:numFmt w:val="bullet"/>
      <w:lvlText w:val="•"/>
      <w:lvlJc w:val="left"/>
      <w:pPr>
        <w:ind w:left="6056" w:hanging="360"/>
      </w:pPr>
      <w:rPr>
        <w:rFonts w:hint="default"/>
        <w:lang w:val="ru-RU" w:eastAsia="en-US" w:bidi="ar-SA"/>
      </w:rPr>
    </w:lvl>
    <w:lvl w:ilvl="6" w:tplc="C3120CB8">
      <w:numFmt w:val="bullet"/>
      <w:lvlText w:val="•"/>
      <w:lvlJc w:val="left"/>
      <w:pPr>
        <w:ind w:left="7000" w:hanging="360"/>
      </w:pPr>
      <w:rPr>
        <w:rFonts w:hint="default"/>
        <w:lang w:val="ru-RU" w:eastAsia="en-US" w:bidi="ar-SA"/>
      </w:rPr>
    </w:lvl>
    <w:lvl w:ilvl="7" w:tplc="3CC82D26">
      <w:numFmt w:val="bullet"/>
      <w:lvlText w:val="•"/>
      <w:lvlJc w:val="left"/>
      <w:pPr>
        <w:ind w:left="7943" w:hanging="360"/>
      </w:pPr>
      <w:rPr>
        <w:rFonts w:hint="default"/>
        <w:lang w:val="ru-RU" w:eastAsia="en-US" w:bidi="ar-SA"/>
      </w:rPr>
    </w:lvl>
    <w:lvl w:ilvl="8" w:tplc="5B2E9186">
      <w:numFmt w:val="bullet"/>
      <w:lvlText w:val="•"/>
      <w:lvlJc w:val="left"/>
      <w:pPr>
        <w:ind w:left="8886" w:hanging="360"/>
      </w:pPr>
      <w:rPr>
        <w:rFonts w:hint="default"/>
        <w:lang w:val="ru-RU" w:eastAsia="en-US" w:bidi="ar-SA"/>
      </w:rPr>
    </w:lvl>
  </w:abstractNum>
  <w:abstractNum w:abstractNumId="66" w15:restartNumberingAfterBreak="0">
    <w:nsid w:val="67CF3F01"/>
    <w:multiLevelType w:val="multilevel"/>
    <w:tmpl w:val="6EE6FD5E"/>
    <w:lvl w:ilvl="0">
      <w:start w:val="1"/>
      <w:numFmt w:val="decimal"/>
      <w:lvlText w:val="%1."/>
      <w:lvlJc w:val="left"/>
      <w:pPr>
        <w:ind w:left="1348" w:hanging="420"/>
        <w:jc w:val="right"/>
      </w:pPr>
      <w:rPr>
        <w:rFonts w:ascii="Times New Roman" w:eastAsia="Times New Roman" w:hAnsi="Times New Roman" w:cs="Times New Roman" w:hint="default"/>
        <w:b/>
        <w:bCs/>
        <w:i w:val="0"/>
        <w:iCs w:val="0"/>
        <w:spacing w:val="0"/>
        <w:w w:val="88"/>
        <w:sz w:val="24"/>
        <w:szCs w:val="24"/>
        <w:lang w:val="ru-RU" w:eastAsia="en-US" w:bidi="ar-SA"/>
      </w:rPr>
    </w:lvl>
    <w:lvl w:ilvl="1">
      <w:start w:val="1"/>
      <w:numFmt w:val="decimal"/>
      <w:lvlText w:val="%1.%2"/>
      <w:lvlJc w:val="left"/>
      <w:pPr>
        <w:ind w:left="1288" w:hanging="360"/>
        <w:jc w:val="left"/>
      </w:pPr>
      <w:rPr>
        <w:rFonts w:hint="default"/>
        <w:spacing w:val="0"/>
        <w:w w:val="100"/>
        <w:lang w:val="ru-RU" w:eastAsia="en-US" w:bidi="ar-SA"/>
      </w:rPr>
    </w:lvl>
    <w:lvl w:ilvl="2">
      <w:numFmt w:val="bullet"/>
      <w:lvlText w:val="•"/>
      <w:lvlJc w:val="left"/>
      <w:pPr>
        <w:ind w:left="2388" w:hanging="360"/>
      </w:pPr>
      <w:rPr>
        <w:rFonts w:hint="default"/>
        <w:lang w:val="ru-RU" w:eastAsia="en-US" w:bidi="ar-SA"/>
      </w:rPr>
    </w:lvl>
    <w:lvl w:ilvl="3">
      <w:numFmt w:val="bullet"/>
      <w:lvlText w:val="•"/>
      <w:lvlJc w:val="left"/>
      <w:pPr>
        <w:ind w:left="3436" w:hanging="360"/>
      </w:pPr>
      <w:rPr>
        <w:rFonts w:hint="default"/>
        <w:lang w:val="ru-RU" w:eastAsia="en-US" w:bidi="ar-SA"/>
      </w:rPr>
    </w:lvl>
    <w:lvl w:ilvl="4">
      <w:numFmt w:val="bullet"/>
      <w:lvlText w:val="•"/>
      <w:lvlJc w:val="left"/>
      <w:pPr>
        <w:ind w:left="4484" w:hanging="360"/>
      </w:pPr>
      <w:rPr>
        <w:rFonts w:hint="default"/>
        <w:lang w:val="ru-RU" w:eastAsia="en-US" w:bidi="ar-SA"/>
      </w:rPr>
    </w:lvl>
    <w:lvl w:ilvl="5">
      <w:numFmt w:val="bullet"/>
      <w:lvlText w:val="•"/>
      <w:lvlJc w:val="left"/>
      <w:pPr>
        <w:ind w:left="5532" w:hanging="360"/>
      </w:pPr>
      <w:rPr>
        <w:rFonts w:hint="default"/>
        <w:lang w:val="ru-RU" w:eastAsia="en-US" w:bidi="ar-SA"/>
      </w:rPr>
    </w:lvl>
    <w:lvl w:ilvl="6">
      <w:numFmt w:val="bullet"/>
      <w:lvlText w:val="•"/>
      <w:lvlJc w:val="left"/>
      <w:pPr>
        <w:ind w:left="6580" w:hanging="360"/>
      </w:pPr>
      <w:rPr>
        <w:rFonts w:hint="default"/>
        <w:lang w:val="ru-RU" w:eastAsia="en-US" w:bidi="ar-SA"/>
      </w:rPr>
    </w:lvl>
    <w:lvl w:ilvl="7">
      <w:numFmt w:val="bullet"/>
      <w:lvlText w:val="•"/>
      <w:lvlJc w:val="left"/>
      <w:pPr>
        <w:ind w:left="7629" w:hanging="360"/>
      </w:pPr>
      <w:rPr>
        <w:rFonts w:hint="default"/>
        <w:lang w:val="ru-RU" w:eastAsia="en-US" w:bidi="ar-SA"/>
      </w:rPr>
    </w:lvl>
    <w:lvl w:ilvl="8">
      <w:numFmt w:val="bullet"/>
      <w:lvlText w:val="•"/>
      <w:lvlJc w:val="left"/>
      <w:pPr>
        <w:ind w:left="8677" w:hanging="360"/>
      </w:pPr>
      <w:rPr>
        <w:rFonts w:hint="default"/>
        <w:lang w:val="ru-RU" w:eastAsia="en-US" w:bidi="ar-SA"/>
      </w:rPr>
    </w:lvl>
  </w:abstractNum>
  <w:abstractNum w:abstractNumId="67" w15:restartNumberingAfterBreak="0">
    <w:nsid w:val="680E3C31"/>
    <w:multiLevelType w:val="hybridMultilevel"/>
    <w:tmpl w:val="E3724EBE"/>
    <w:lvl w:ilvl="0" w:tplc="1DC8CE4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8EE65AA">
      <w:numFmt w:val="bullet"/>
      <w:lvlText w:val="•"/>
      <w:lvlJc w:val="left"/>
      <w:pPr>
        <w:ind w:left="1905" w:hanging="360"/>
      </w:pPr>
      <w:rPr>
        <w:rFonts w:hint="default"/>
        <w:lang w:val="ru-RU" w:eastAsia="en-US" w:bidi="ar-SA"/>
      </w:rPr>
    </w:lvl>
    <w:lvl w:ilvl="2" w:tplc="8F563F92">
      <w:numFmt w:val="bullet"/>
      <w:lvlText w:val="•"/>
      <w:lvlJc w:val="left"/>
      <w:pPr>
        <w:ind w:left="2890" w:hanging="360"/>
      </w:pPr>
      <w:rPr>
        <w:rFonts w:hint="default"/>
        <w:lang w:val="ru-RU" w:eastAsia="en-US" w:bidi="ar-SA"/>
      </w:rPr>
    </w:lvl>
    <w:lvl w:ilvl="3" w:tplc="0E6C892A">
      <w:numFmt w:val="bullet"/>
      <w:lvlText w:val="•"/>
      <w:lvlJc w:val="left"/>
      <w:pPr>
        <w:ind w:left="3876" w:hanging="360"/>
      </w:pPr>
      <w:rPr>
        <w:rFonts w:hint="default"/>
        <w:lang w:val="ru-RU" w:eastAsia="en-US" w:bidi="ar-SA"/>
      </w:rPr>
    </w:lvl>
    <w:lvl w:ilvl="4" w:tplc="9C1E9E22">
      <w:numFmt w:val="bullet"/>
      <w:lvlText w:val="•"/>
      <w:lvlJc w:val="left"/>
      <w:pPr>
        <w:ind w:left="4861" w:hanging="360"/>
      </w:pPr>
      <w:rPr>
        <w:rFonts w:hint="default"/>
        <w:lang w:val="ru-RU" w:eastAsia="en-US" w:bidi="ar-SA"/>
      </w:rPr>
    </w:lvl>
    <w:lvl w:ilvl="5" w:tplc="135ABB86">
      <w:numFmt w:val="bullet"/>
      <w:lvlText w:val="•"/>
      <w:lvlJc w:val="left"/>
      <w:pPr>
        <w:ind w:left="5846" w:hanging="360"/>
      </w:pPr>
      <w:rPr>
        <w:rFonts w:hint="default"/>
        <w:lang w:val="ru-RU" w:eastAsia="en-US" w:bidi="ar-SA"/>
      </w:rPr>
    </w:lvl>
    <w:lvl w:ilvl="6" w:tplc="94FE5C04">
      <w:numFmt w:val="bullet"/>
      <w:lvlText w:val="•"/>
      <w:lvlJc w:val="left"/>
      <w:pPr>
        <w:ind w:left="6832" w:hanging="360"/>
      </w:pPr>
      <w:rPr>
        <w:rFonts w:hint="default"/>
        <w:lang w:val="ru-RU" w:eastAsia="en-US" w:bidi="ar-SA"/>
      </w:rPr>
    </w:lvl>
    <w:lvl w:ilvl="7" w:tplc="644AC13C">
      <w:numFmt w:val="bullet"/>
      <w:lvlText w:val="•"/>
      <w:lvlJc w:val="left"/>
      <w:pPr>
        <w:ind w:left="7817" w:hanging="360"/>
      </w:pPr>
      <w:rPr>
        <w:rFonts w:hint="default"/>
        <w:lang w:val="ru-RU" w:eastAsia="en-US" w:bidi="ar-SA"/>
      </w:rPr>
    </w:lvl>
    <w:lvl w:ilvl="8" w:tplc="A1467EDC">
      <w:numFmt w:val="bullet"/>
      <w:lvlText w:val="•"/>
      <w:lvlJc w:val="left"/>
      <w:pPr>
        <w:ind w:left="8802" w:hanging="360"/>
      </w:pPr>
      <w:rPr>
        <w:rFonts w:hint="default"/>
        <w:lang w:val="ru-RU" w:eastAsia="en-US" w:bidi="ar-SA"/>
      </w:rPr>
    </w:lvl>
  </w:abstractNum>
  <w:abstractNum w:abstractNumId="68" w15:restartNumberingAfterBreak="0">
    <w:nsid w:val="689153EB"/>
    <w:multiLevelType w:val="hybridMultilevel"/>
    <w:tmpl w:val="32E875FA"/>
    <w:lvl w:ilvl="0" w:tplc="96B07A86">
      <w:numFmt w:val="bullet"/>
      <w:lvlText w:val=""/>
      <w:lvlJc w:val="left"/>
      <w:pPr>
        <w:ind w:left="952" w:hanging="360"/>
      </w:pPr>
      <w:rPr>
        <w:rFonts w:ascii="Symbol" w:eastAsia="Symbol" w:hAnsi="Symbol" w:cs="Symbol" w:hint="default"/>
        <w:b w:val="0"/>
        <w:bCs w:val="0"/>
        <w:i w:val="0"/>
        <w:iCs w:val="0"/>
        <w:spacing w:val="0"/>
        <w:w w:val="99"/>
        <w:sz w:val="20"/>
        <w:szCs w:val="20"/>
        <w:lang w:val="ru-RU" w:eastAsia="en-US" w:bidi="ar-SA"/>
      </w:rPr>
    </w:lvl>
    <w:lvl w:ilvl="1" w:tplc="F99EA880">
      <w:numFmt w:val="bullet"/>
      <w:lvlText w:val="•"/>
      <w:lvlJc w:val="left"/>
      <w:pPr>
        <w:ind w:left="1941" w:hanging="360"/>
      </w:pPr>
      <w:rPr>
        <w:rFonts w:hint="default"/>
        <w:lang w:val="ru-RU" w:eastAsia="en-US" w:bidi="ar-SA"/>
      </w:rPr>
    </w:lvl>
    <w:lvl w:ilvl="2" w:tplc="BDFAC652">
      <w:numFmt w:val="bullet"/>
      <w:lvlText w:val="•"/>
      <w:lvlJc w:val="left"/>
      <w:pPr>
        <w:ind w:left="2922" w:hanging="360"/>
      </w:pPr>
      <w:rPr>
        <w:rFonts w:hint="default"/>
        <w:lang w:val="ru-RU" w:eastAsia="en-US" w:bidi="ar-SA"/>
      </w:rPr>
    </w:lvl>
    <w:lvl w:ilvl="3" w:tplc="C396F42C">
      <w:numFmt w:val="bullet"/>
      <w:lvlText w:val="•"/>
      <w:lvlJc w:val="left"/>
      <w:pPr>
        <w:ind w:left="3904" w:hanging="360"/>
      </w:pPr>
      <w:rPr>
        <w:rFonts w:hint="default"/>
        <w:lang w:val="ru-RU" w:eastAsia="en-US" w:bidi="ar-SA"/>
      </w:rPr>
    </w:lvl>
    <w:lvl w:ilvl="4" w:tplc="E370ED14">
      <w:numFmt w:val="bullet"/>
      <w:lvlText w:val="•"/>
      <w:lvlJc w:val="left"/>
      <w:pPr>
        <w:ind w:left="4885" w:hanging="360"/>
      </w:pPr>
      <w:rPr>
        <w:rFonts w:hint="default"/>
        <w:lang w:val="ru-RU" w:eastAsia="en-US" w:bidi="ar-SA"/>
      </w:rPr>
    </w:lvl>
    <w:lvl w:ilvl="5" w:tplc="984ABCCE">
      <w:numFmt w:val="bullet"/>
      <w:lvlText w:val="•"/>
      <w:lvlJc w:val="left"/>
      <w:pPr>
        <w:ind w:left="5866" w:hanging="360"/>
      </w:pPr>
      <w:rPr>
        <w:rFonts w:hint="default"/>
        <w:lang w:val="ru-RU" w:eastAsia="en-US" w:bidi="ar-SA"/>
      </w:rPr>
    </w:lvl>
    <w:lvl w:ilvl="6" w:tplc="D3367F3C">
      <w:numFmt w:val="bullet"/>
      <w:lvlText w:val="•"/>
      <w:lvlJc w:val="left"/>
      <w:pPr>
        <w:ind w:left="6848" w:hanging="360"/>
      </w:pPr>
      <w:rPr>
        <w:rFonts w:hint="default"/>
        <w:lang w:val="ru-RU" w:eastAsia="en-US" w:bidi="ar-SA"/>
      </w:rPr>
    </w:lvl>
    <w:lvl w:ilvl="7" w:tplc="A2B8DD44">
      <w:numFmt w:val="bullet"/>
      <w:lvlText w:val="•"/>
      <w:lvlJc w:val="left"/>
      <w:pPr>
        <w:ind w:left="7829" w:hanging="360"/>
      </w:pPr>
      <w:rPr>
        <w:rFonts w:hint="default"/>
        <w:lang w:val="ru-RU" w:eastAsia="en-US" w:bidi="ar-SA"/>
      </w:rPr>
    </w:lvl>
    <w:lvl w:ilvl="8" w:tplc="F42E0D0A">
      <w:numFmt w:val="bullet"/>
      <w:lvlText w:val="•"/>
      <w:lvlJc w:val="left"/>
      <w:pPr>
        <w:ind w:left="8810" w:hanging="360"/>
      </w:pPr>
      <w:rPr>
        <w:rFonts w:hint="default"/>
        <w:lang w:val="ru-RU" w:eastAsia="en-US" w:bidi="ar-SA"/>
      </w:rPr>
    </w:lvl>
  </w:abstractNum>
  <w:abstractNum w:abstractNumId="69" w15:restartNumberingAfterBreak="0">
    <w:nsid w:val="6D7E5381"/>
    <w:multiLevelType w:val="hybridMultilevel"/>
    <w:tmpl w:val="90CA387C"/>
    <w:lvl w:ilvl="0" w:tplc="6E308110">
      <w:start w:val="1"/>
      <w:numFmt w:val="decimal"/>
      <w:lvlText w:val="%1)"/>
      <w:lvlJc w:val="left"/>
      <w:pPr>
        <w:ind w:left="1288"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E2AC8A46">
      <w:numFmt w:val="bullet"/>
      <w:lvlText w:val="•"/>
      <w:lvlJc w:val="left"/>
      <w:pPr>
        <w:ind w:left="2229" w:hanging="360"/>
      </w:pPr>
      <w:rPr>
        <w:rFonts w:hint="default"/>
        <w:lang w:val="ru-RU" w:eastAsia="en-US" w:bidi="ar-SA"/>
      </w:rPr>
    </w:lvl>
    <w:lvl w:ilvl="2" w:tplc="0C22F4EE">
      <w:numFmt w:val="bullet"/>
      <w:lvlText w:val="•"/>
      <w:lvlJc w:val="left"/>
      <w:pPr>
        <w:ind w:left="3178" w:hanging="360"/>
      </w:pPr>
      <w:rPr>
        <w:rFonts w:hint="default"/>
        <w:lang w:val="ru-RU" w:eastAsia="en-US" w:bidi="ar-SA"/>
      </w:rPr>
    </w:lvl>
    <w:lvl w:ilvl="3" w:tplc="E116B1A2">
      <w:numFmt w:val="bullet"/>
      <w:lvlText w:val="•"/>
      <w:lvlJc w:val="left"/>
      <w:pPr>
        <w:ind w:left="4128" w:hanging="360"/>
      </w:pPr>
      <w:rPr>
        <w:rFonts w:hint="default"/>
        <w:lang w:val="ru-RU" w:eastAsia="en-US" w:bidi="ar-SA"/>
      </w:rPr>
    </w:lvl>
    <w:lvl w:ilvl="4" w:tplc="1C58B400">
      <w:numFmt w:val="bullet"/>
      <w:lvlText w:val="•"/>
      <w:lvlJc w:val="left"/>
      <w:pPr>
        <w:ind w:left="5077" w:hanging="360"/>
      </w:pPr>
      <w:rPr>
        <w:rFonts w:hint="default"/>
        <w:lang w:val="ru-RU" w:eastAsia="en-US" w:bidi="ar-SA"/>
      </w:rPr>
    </w:lvl>
    <w:lvl w:ilvl="5" w:tplc="0D6669C0">
      <w:numFmt w:val="bullet"/>
      <w:lvlText w:val="•"/>
      <w:lvlJc w:val="left"/>
      <w:pPr>
        <w:ind w:left="6026" w:hanging="360"/>
      </w:pPr>
      <w:rPr>
        <w:rFonts w:hint="default"/>
        <w:lang w:val="ru-RU" w:eastAsia="en-US" w:bidi="ar-SA"/>
      </w:rPr>
    </w:lvl>
    <w:lvl w:ilvl="6" w:tplc="6E342748">
      <w:numFmt w:val="bullet"/>
      <w:lvlText w:val="•"/>
      <w:lvlJc w:val="left"/>
      <w:pPr>
        <w:ind w:left="6976" w:hanging="360"/>
      </w:pPr>
      <w:rPr>
        <w:rFonts w:hint="default"/>
        <w:lang w:val="ru-RU" w:eastAsia="en-US" w:bidi="ar-SA"/>
      </w:rPr>
    </w:lvl>
    <w:lvl w:ilvl="7" w:tplc="73E6AC66">
      <w:numFmt w:val="bullet"/>
      <w:lvlText w:val="•"/>
      <w:lvlJc w:val="left"/>
      <w:pPr>
        <w:ind w:left="7925" w:hanging="360"/>
      </w:pPr>
      <w:rPr>
        <w:rFonts w:hint="default"/>
        <w:lang w:val="ru-RU" w:eastAsia="en-US" w:bidi="ar-SA"/>
      </w:rPr>
    </w:lvl>
    <w:lvl w:ilvl="8" w:tplc="5F387E20">
      <w:numFmt w:val="bullet"/>
      <w:lvlText w:val="•"/>
      <w:lvlJc w:val="left"/>
      <w:pPr>
        <w:ind w:left="8874" w:hanging="360"/>
      </w:pPr>
      <w:rPr>
        <w:rFonts w:hint="default"/>
        <w:lang w:val="ru-RU" w:eastAsia="en-US" w:bidi="ar-SA"/>
      </w:rPr>
    </w:lvl>
  </w:abstractNum>
  <w:abstractNum w:abstractNumId="70" w15:restartNumberingAfterBreak="0">
    <w:nsid w:val="6E8112E0"/>
    <w:multiLevelType w:val="hybridMultilevel"/>
    <w:tmpl w:val="9D647058"/>
    <w:lvl w:ilvl="0" w:tplc="7AD6FDEE">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CCFD98">
      <w:numFmt w:val="bullet"/>
      <w:lvlText w:val="•"/>
      <w:lvlJc w:val="left"/>
      <w:pPr>
        <w:ind w:left="1905" w:hanging="360"/>
      </w:pPr>
      <w:rPr>
        <w:rFonts w:hint="default"/>
        <w:lang w:val="ru-RU" w:eastAsia="en-US" w:bidi="ar-SA"/>
      </w:rPr>
    </w:lvl>
    <w:lvl w:ilvl="2" w:tplc="377C182C">
      <w:numFmt w:val="bullet"/>
      <w:lvlText w:val="•"/>
      <w:lvlJc w:val="left"/>
      <w:pPr>
        <w:ind w:left="2890" w:hanging="360"/>
      </w:pPr>
      <w:rPr>
        <w:rFonts w:hint="default"/>
        <w:lang w:val="ru-RU" w:eastAsia="en-US" w:bidi="ar-SA"/>
      </w:rPr>
    </w:lvl>
    <w:lvl w:ilvl="3" w:tplc="AE8A5214">
      <w:numFmt w:val="bullet"/>
      <w:lvlText w:val="•"/>
      <w:lvlJc w:val="left"/>
      <w:pPr>
        <w:ind w:left="3876" w:hanging="360"/>
      </w:pPr>
      <w:rPr>
        <w:rFonts w:hint="default"/>
        <w:lang w:val="ru-RU" w:eastAsia="en-US" w:bidi="ar-SA"/>
      </w:rPr>
    </w:lvl>
    <w:lvl w:ilvl="4" w:tplc="4E381102">
      <w:numFmt w:val="bullet"/>
      <w:lvlText w:val="•"/>
      <w:lvlJc w:val="left"/>
      <w:pPr>
        <w:ind w:left="4861" w:hanging="360"/>
      </w:pPr>
      <w:rPr>
        <w:rFonts w:hint="default"/>
        <w:lang w:val="ru-RU" w:eastAsia="en-US" w:bidi="ar-SA"/>
      </w:rPr>
    </w:lvl>
    <w:lvl w:ilvl="5" w:tplc="FF308782">
      <w:numFmt w:val="bullet"/>
      <w:lvlText w:val="•"/>
      <w:lvlJc w:val="left"/>
      <w:pPr>
        <w:ind w:left="5846" w:hanging="360"/>
      </w:pPr>
      <w:rPr>
        <w:rFonts w:hint="default"/>
        <w:lang w:val="ru-RU" w:eastAsia="en-US" w:bidi="ar-SA"/>
      </w:rPr>
    </w:lvl>
    <w:lvl w:ilvl="6" w:tplc="30A45E28">
      <w:numFmt w:val="bullet"/>
      <w:lvlText w:val="•"/>
      <w:lvlJc w:val="left"/>
      <w:pPr>
        <w:ind w:left="6832" w:hanging="360"/>
      </w:pPr>
      <w:rPr>
        <w:rFonts w:hint="default"/>
        <w:lang w:val="ru-RU" w:eastAsia="en-US" w:bidi="ar-SA"/>
      </w:rPr>
    </w:lvl>
    <w:lvl w:ilvl="7" w:tplc="B4B0702A">
      <w:numFmt w:val="bullet"/>
      <w:lvlText w:val="•"/>
      <w:lvlJc w:val="left"/>
      <w:pPr>
        <w:ind w:left="7817" w:hanging="360"/>
      </w:pPr>
      <w:rPr>
        <w:rFonts w:hint="default"/>
        <w:lang w:val="ru-RU" w:eastAsia="en-US" w:bidi="ar-SA"/>
      </w:rPr>
    </w:lvl>
    <w:lvl w:ilvl="8" w:tplc="8A289ED4">
      <w:numFmt w:val="bullet"/>
      <w:lvlText w:val="•"/>
      <w:lvlJc w:val="left"/>
      <w:pPr>
        <w:ind w:left="8802" w:hanging="360"/>
      </w:pPr>
      <w:rPr>
        <w:rFonts w:hint="default"/>
        <w:lang w:val="ru-RU" w:eastAsia="en-US" w:bidi="ar-SA"/>
      </w:rPr>
    </w:lvl>
  </w:abstractNum>
  <w:abstractNum w:abstractNumId="71" w15:restartNumberingAfterBreak="0">
    <w:nsid w:val="6F153B29"/>
    <w:multiLevelType w:val="hybridMultilevel"/>
    <w:tmpl w:val="C45A40D2"/>
    <w:lvl w:ilvl="0" w:tplc="47502BB0">
      <w:numFmt w:val="bullet"/>
      <w:lvlText w:val=""/>
      <w:lvlJc w:val="left"/>
      <w:pPr>
        <w:ind w:left="567" w:hanging="1712"/>
      </w:pPr>
      <w:rPr>
        <w:rFonts w:ascii="Symbol" w:eastAsia="Symbol" w:hAnsi="Symbol" w:cs="Symbol" w:hint="default"/>
        <w:b w:val="0"/>
        <w:bCs w:val="0"/>
        <w:i w:val="0"/>
        <w:iCs w:val="0"/>
        <w:spacing w:val="0"/>
        <w:w w:val="100"/>
        <w:sz w:val="22"/>
        <w:szCs w:val="22"/>
        <w:lang w:val="ru-RU" w:eastAsia="en-US" w:bidi="ar-SA"/>
      </w:rPr>
    </w:lvl>
    <w:lvl w:ilvl="1" w:tplc="865CE9A4">
      <w:numFmt w:val="bullet"/>
      <w:lvlText w:val=""/>
      <w:lvlJc w:val="left"/>
      <w:pPr>
        <w:ind w:left="1287" w:hanging="361"/>
      </w:pPr>
      <w:rPr>
        <w:rFonts w:ascii="Symbol" w:eastAsia="Symbol" w:hAnsi="Symbol" w:cs="Symbol" w:hint="default"/>
        <w:b w:val="0"/>
        <w:bCs w:val="0"/>
        <w:i w:val="0"/>
        <w:iCs w:val="0"/>
        <w:spacing w:val="0"/>
        <w:w w:val="100"/>
        <w:sz w:val="22"/>
        <w:szCs w:val="22"/>
        <w:lang w:val="ru-RU" w:eastAsia="en-US" w:bidi="ar-SA"/>
      </w:rPr>
    </w:lvl>
    <w:lvl w:ilvl="2" w:tplc="FE8627C2">
      <w:numFmt w:val="bullet"/>
      <w:lvlText w:val="•"/>
      <w:lvlJc w:val="left"/>
      <w:pPr>
        <w:ind w:left="2334" w:hanging="361"/>
      </w:pPr>
      <w:rPr>
        <w:rFonts w:hint="default"/>
        <w:lang w:val="ru-RU" w:eastAsia="en-US" w:bidi="ar-SA"/>
      </w:rPr>
    </w:lvl>
    <w:lvl w:ilvl="3" w:tplc="956A7290">
      <w:numFmt w:val="bullet"/>
      <w:lvlText w:val="•"/>
      <w:lvlJc w:val="left"/>
      <w:pPr>
        <w:ind w:left="3389" w:hanging="361"/>
      </w:pPr>
      <w:rPr>
        <w:rFonts w:hint="default"/>
        <w:lang w:val="ru-RU" w:eastAsia="en-US" w:bidi="ar-SA"/>
      </w:rPr>
    </w:lvl>
    <w:lvl w:ilvl="4" w:tplc="97D40F50">
      <w:numFmt w:val="bullet"/>
      <w:lvlText w:val="•"/>
      <w:lvlJc w:val="left"/>
      <w:pPr>
        <w:ind w:left="4444" w:hanging="361"/>
      </w:pPr>
      <w:rPr>
        <w:rFonts w:hint="default"/>
        <w:lang w:val="ru-RU" w:eastAsia="en-US" w:bidi="ar-SA"/>
      </w:rPr>
    </w:lvl>
    <w:lvl w:ilvl="5" w:tplc="F59E52E0">
      <w:numFmt w:val="bullet"/>
      <w:lvlText w:val="•"/>
      <w:lvlJc w:val="left"/>
      <w:pPr>
        <w:ind w:left="5499" w:hanging="361"/>
      </w:pPr>
      <w:rPr>
        <w:rFonts w:hint="default"/>
        <w:lang w:val="ru-RU" w:eastAsia="en-US" w:bidi="ar-SA"/>
      </w:rPr>
    </w:lvl>
    <w:lvl w:ilvl="6" w:tplc="B86803CC">
      <w:numFmt w:val="bullet"/>
      <w:lvlText w:val="•"/>
      <w:lvlJc w:val="left"/>
      <w:pPr>
        <w:ind w:left="6554" w:hanging="361"/>
      </w:pPr>
      <w:rPr>
        <w:rFonts w:hint="default"/>
        <w:lang w:val="ru-RU" w:eastAsia="en-US" w:bidi="ar-SA"/>
      </w:rPr>
    </w:lvl>
    <w:lvl w:ilvl="7" w:tplc="F7CCDAAE">
      <w:numFmt w:val="bullet"/>
      <w:lvlText w:val="•"/>
      <w:lvlJc w:val="left"/>
      <w:pPr>
        <w:ind w:left="7609" w:hanging="361"/>
      </w:pPr>
      <w:rPr>
        <w:rFonts w:hint="default"/>
        <w:lang w:val="ru-RU" w:eastAsia="en-US" w:bidi="ar-SA"/>
      </w:rPr>
    </w:lvl>
    <w:lvl w:ilvl="8" w:tplc="D6701F4A">
      <w:numFmt w:val="bullet"/>
      <w:lvlText w:val="•"/>
      <w:lvlJc w:val="left"/>
      <w:pPr>
        <w:ind w:left="8663" w:hanging="361"/>
      </w:pPr>
      <w:rPr>
        <w:rFonts w:hint="default"/>
        <w:lang w:val="ru-RU" w:eastAsia="en-US" w:bidi="ar-SA"/>
      </w:rPr>
    </w:lvl>
  </w:abstractNum>
  <w:abstractNum w:abstractNumId="72" w15:restartNumberingAfterBreak="0">
    <w:nsid w:val="7187231A"/>
    <w:multiLevelType w:val="hybridMultilevel"/>
    <w:tmpl w:val="C71274A2"/>
    <w:lvl w:ilvl="0" w:tplc="DCC074D2">
      <w:numFmt w:val="bullet"/>
      <w:lvlText w:val="-"/>
      <w:lvlJc w:val="left"/>
      <w:pPr>
        <w:ind w:left="484" w:hanging="149"/>
      </w:pPr>
      <w:rPr>
        <w:rFonts w:ascii="Calibri" w:eastAsia="Calibri" w:hAnsi="Calibri" w:cs="Calibri" w:hint="default"/>
        <w:b w:val="0"/>
        <w:bCs w:val="0"/>
        <w:i w:val="0"/>
        <w:iCs w:val="0"/>
        <w:spacing w:val="0"/>
        <w:w w:val="100"/>
        <w:sz w:val="24"/>
        <w:szCs w:val="24"/>
        <w:lang w:val="ru-RU" w:eastAsia="en-US" w:bidi="ar-SA"/>
      </w:rPr>
    </w:lvl>
    <w:lvl w:ilvl="1" w:tplc="193C9844">
      <w:numFmt w:val="bullet"/>
      <w:lvlText w:val="•"/>
      <w:lvlJc w:val="left"/>
      <w:pPr>
        <w:ind w:left="1275" w:hanging="149"/>
      </w:pPr>
      <w:rPr>
        <w:rFonts w:hint="default"/>
        <w:lang w:val="ru-RU" w:eastAsia="en-US" w:bidi="ar-SA"/>
      </w:rPr>
    </w:lvl>
    <w:lvl w:ilvl="2" w:tplc="1206BA30">
      <w:numFmt w:val="bullet"/>
      <w:lvlText w:val="•"/>
      <w:lvlJc w:val="left"/>
      <w:pPr>
        <w:ind w:left="2071" w:hanging="149"/>
      </w:pPr>
      <w:rPr>
        <w:rFonts w:hint="default"/>
        <w:lang w:val="ru-RU" w:eastAsia="en-US" w:bidi="ar-SA"/>
      </w:rPr>
    </w:lvl>
    <w:lvl w:ilvl="3" w:tplc="415A78F0">
      <w:numFmt w:val="bullet"/>
      <w:lvlText w:val="•"/>
      <w:lvlJc w:val="left"/>
      <w:pPr>
        <w:ind w:left="2867" w:hanging="149"/>
      </w:pPr>
      <w:rPr>
        <w:rFonts w:hint="default"/>
        <w:lang w:val="ru-RU" w:eastAsia="en-US" w:bidi="ar-SA"/>
      </w:rPr>
    </w:lvl>
    <w:lvl w:ilvl="4" w:tplc="059C7714">
      <w:numFmt w:val="bullet"/>
      <w:lvlText w:val="•"/>
      <w:lvlJc w:val="left"/>
      <w:pPr>
        <w:ind w:left="3663" w:hanging="149"/>
      </w:pPr>
      <w:rPr>
        <w:rFonts w:hint="default"/>
        <w:lang w:val="ru-RU" w:eastAsia="en-US" w:bidi="ar-SA"/>
      </w:rPr>
    </w:lvl>
    <w:lvl w:ilvl="5" w:tplc="DBB0B2DC">
      <w:numFmt w:val="bullet"/>
      <w:lvlText w:val="•"/>
      <w:lvlJc w:val="left"/>
      <w:pPr>
        <w:ind w:left="4458" w:hanging="149"/>
      </w:pPr>
      <w:rPr>
        <w:rFonts w:hint="default"/>
        <w:lang w:val="ru-RU" w:eastAsia="en-US" w:bidi="ar-SA"/>
      </w:rPr>
    </w:lvl>
    <w:lvl w:ilvl="6" w:tplc="4C3896D0">
      <w:numFmt w:val="bullet"/>
      <w:lvlText w:val="•"/>
      <w:lvlJc w:val="left"/>
      <w:pPr>
        <w:ind w:left="5254" w:hanging="149"/>
      </w:pPr>
      <w:rPr>
        <w:rFonts w:hint="default"/>
        <w:lang w:val="ru-RU" w:eastAsia="en-US" w:bidi="ar-SA"/>
      </w:rPr>
    </w:lvl>
    <w:lvl w:ilvl="7" w:tplc="502C422C">
      <w:numFmt w:val="bullet"/>
      <w:lvlText w:val="•"/>
      <w:lvlJc w:val="left"/>
      <w:pPr>
        <w:ind w:left="6050" w:hanging="149"/>
      </w:pPr>
      <w:rPr>
        <w:rFonts w:hint="default"/>
        <w:lang w:val="ru-RU" w:eastAsia="en-US" w:bidi="ar-SA"/>
      </w:rPr>
    </w:lvl>
    <w:lvl w:ilvl="8" w:tplc="05ACFDA2">
      <w:numFmt w:val="bullet"/>
      <w:lvlText w:val="•"/>
      <w:lvlJc w:val="left"/>
      <w:pPr>
        <w:ind w:left="6846" w:hanging="149"/>
      </w:pPr>
      <w:rPr>
        <w:rFonts w:hint="default"/>
        <w:lang w:val="ru-RU" w:eastAsia="en-US" w:bidi="ar-SA"/>
      </w:rPr>
    </w:lvl>
  </w:abstractNum>
  <w:abstractNum w:abstractNumId="73" w15:restartNumberingAfterBreak="0">
    <w:nsid w:val="73554213"/>
    <w:multiLevelType w:val="hybridMultilevel"/>
    <w:tmpl w:val="3954C350"/>
    <w:lvl w:ilvl="0" w:tplc="51BC1AD2">
      <w:numFmt w:val="bullet"/>
      <w:lvlText w:val="-"/>
      <w:lvlJc w:val="left"/>
      <w:pPr>
        <w:ind w:left="470" w:hanging="360"/>
      </w:pPr>
      <w:rPr>
        <w:rFonts w:ascii="Arial MT" w:eastAsia="Arial MT" w:hAnsi="Arial MT" w:cs="Arial MT" w:hint="default"/>
        <w:b w:val="0"/>
        <w:bCs w:val="0"/>
        <w:i w:val="0"/>
        <w:iCs w:val="0"/>
        <w:color w:val="231F20"/>
        <w:spacing w:val="0"/>
        <w:w w:val="100"/>
        <w:sz w:val="24"/>
        <w:szCs w:val="24"/>
        <w:lang w:val="ru-RU" w:eastAsia="en-US" w:bidi="ar-SA"/>
      </w:rPr>
    </w:lvl>
    <w:lvl w:ilvl="1" w:tplc="72B61656">
      <w:numFmt w:val="bullet"/>
      <w:lvlText w:val="•"/>
      <w:lvlJc w:val="left"/>
      <w:pPr>
        <w:ind w:left="742" w:hanging="360"/>
      </w:pPr>
      <w:rPr>
        <w:rFonts w:hint="default"/>
        <w:lang w:val="ru-RU" w:eastAsia="en-US" w:bidi="ar-SA"/>
      </w:rPr>
    </w:lvl>
    <w:lvl w:ilvl="2" w:tplc="3B3A91A8">
      <w:numFmt w:val="bullet"/>
      <w:lvlText w:val="•"/>
      <w:lvlJc w:val="left"/>
      <w:pPr>
        <w:ind w:left="1005" w:hanging="360"/>
      </w:pPr>
      <w:rPr>
        <w:rFonts w:hint="default"/>
        <w:lang w:val="ru-RU" w:eastAsia="en-US" w:bidi="ar-SA"/>
      </w:rPr>
    </w:lvl>
    <w:lvl w:ilvl="3" w:tplc="72300F32">
      <w:numFmt w:val="bullet"/>
      <w:lvlText w:val="•"/>
      <w:lvlJc w:val="left"/>
      <w:pPr>
        <w:ind w:left="1268" w:hanging="360"/>
      </w:pPr>
      <w:rPr>
        <w:rFonts w:hint="default"/>
        <w:lang w:val="ru-RU" w:eastAsia="en-US" w:bidi="ar-SA"/>
      </w:rPr>
    </w:lvl>
    <w:lvl w:ilvl="4" w:tplc="4E48A732">
      <w:numFmt w:val="bullet"/>
      <w:lvlText w:val="•"/>
      <w:lvlJc w:val="left"/>
      <w:pPr>
        <w:ind w:left="1531" w:hanging="360"/>
      </w:pPr>
      <w:rPr>
        <w:rFonts w:hint="default"/>
        <w:lang w:val="ru-RU" w:eastAsia="en-US" w:bidi="ar-SA"/>
      </w:rPr>
    </w:lvl>
    <w:lvl w:ilvl="5" w:tplc="B922C8DA">
      <w:numFmt w:val="bullet"/>
      <w:lvlText w:val="•"/>
      <w:lvlJc w:val="left"/>
      <w:pPr>
        <w:ind w:left="1794" w:hanging="360"/>
      </w:pPr>
      <w:rPr>
        <w:rFonts w:hint="default"/>
        <w:lang w:val="ru-RU" w:eastAsia="en-US" w:bidi="ar-SA"/>
      </w:rPr>
    </w:lvl>
    <w:lvl w:ilvl="6" w:tplc="09FE913C">
      <w:numFmt w:val="bullet"/>
      <w:lvlText w:val="•"/>
      <w:lvlJc w:val="left"/>
      <w:pPr>
        <w:ind w:left="2056" w:hanging="360"/>
      </w:pPr>
      <w:rPr>
        <w:rFonts w:hint="default"/>
        <w:lang w:val="ru-RU" w:eastAsia="en-US" w:bidi="ar-SA"/>
      </w:rPr>
    </w:lvl>
    <w:lvl w:ilvl="7" w:tplc="138C1FC8">
      <w:numFmt w:val="bullet"/>
      <w:lvlText w:val="•"/>
      <w:lvlJc w:val="left"/>
      <w:pPr>
        <w:ind w:left="2319" w:hanging="360"/>
      </w:pPr>
      <w:rPr>
        <w:rFonts w:hint="default"/>
        <w:lang w:val="ru-RU" w:eastAsia="en-US" w:bidi="ar-SA"/>
      </w:rPr>
    </w:lvl>
    <w:lvl w:ilvl="8" w:tplc="C304EE8C">
      <w:numFmt w:val="bullet"/>
      <w:lvlText w:val="•"/>
      <w:lvlJc w:val="left"/>
      <w:pPr>
        <w:ind w:left="2582" w:hanging="360"/>
      </w:pPr>
      <w:rPr>
        <w:rFonts w:hint="default"/>
        <w:lang w:val="ru-RU" w:eastAsia="en-US" w:bidi="ar-SA"/>
      </w:rPr>
    </w:lvl>
  </w:abstractNum>
  <w:abstractNum w:abstractNumId="74" w15:restartNumberingAfterBreak="0">
    <w:nsid w:val="73DD3A59"/>
    <w:multiLevelType w:val="hybridMultilevel"/>
    <w:tmpl w:val="578E71FA"/>
    <w:lvl w:ilvl="0" w:tplc="2076C0DA">
      <w:start w:val="1"/>
      <w:numFmt w:val="decimal"/>
      <w:lvlText w:val="%1."/>
      <w:lvlJc w:val="left"/>
      <w:pPr>
        <w:ind w:left="927" w:hanging="360"/>
        <w:jc w:val="left"/>
      </w:pPr>
      <w:rPr>
        <w:rFonts w:hint="default"/>
        <w:spacing w:val="0"/>
        <w:w w:val="100"/>
        <w:lang w:val="ru-RU" w:eastAsia="en-US" w:bidi="ar-SA"/>
      </w:rPr>
    </w:lvl>
    <w:lvl w:ilvl="1" w:tplc="1A4AF96E">
      <w:numFmt w:val="bullet"/>
      <w:lvlText w:val="•"/>
      <w:lvlJc w:val="left"/>
      <w:pPr>
        <w:ind w:left="1905" w:hanging="360"/>
      </w:pPr>
      <w:rPr>
        <w:rFonts w:hint="default"/>
        <w:lang w:val="ru-RU" w:eastAsia="en-US" w:bidi="ar-SA"/>
      </w:rPr>
    </w:lvl>
    <w:lvl w:ilvl="2" w:tplc="9EA0ECB2">
      <w:numFmt w:val="bullet"/>
      <w:lvlText w:val="•"/>
      <w:lvlJc w:val="left"/>
      <w:pPr>
        <w:ind w:left="2890" w:hanging="360"/>
      </w:pPr>
      <w:rPr>
        <w:rFonts w:hint="default"/>
        <w:lang w:val="ru-RU" w:eastAsia="en-US" w:bidi="ar-SA"/>
      </w:rPr>
    </w:lvl>
    <w:lvl w:ilvl="3" w:tplc="14928CBE">
      <w:numFmt w:val="bullet"/>
      <w:lvlText w:val="•"/>
      <w:lvlJc w:val="left"/>
      <w:pPr>
        <w:ind w:left="3876" w:hanging="360"/>
      </w:pPr>
      <w:rPr>
        <w:rFonts w:hint="default"/>
        <w:lang w:val="ru-RU" w:eastAsia="en-US" w:bidi="ar-SA"/>
      </w:rPr>
    </w:lvl>
    <w:lvl w:ilvl="4" w:tplc="CB74CFCA">
      <w:numFmt w:val="bullet"/>
      <w:lvlText w:val="•"/>
      <w:lvlJc w:val="left"/>
      <w:pPr>
        <w:ind w:left="4861" w:hanging="360"/>
      </w:pPr>
      <w:rPr>
        <w:rFonts w:hint="default"/>
        <w:lang w:val="ru-RU" w:eastAsia="en-US" w:bidi="ar-SA"/>
      </w:rPr>
    </w:lvl>
    <w:lvl w:ilvl="5" w:tplc="1C3C8908">
      <w:numFmt w:val="bullet"/>
      <w:lvlText w:val="•"/>
      <w:lvlJc w:val="left"/>
      <w:pPr>
        <w:ind w:left="5846" w:hanging="360"/>
      </w:pPr>
      <w:rPr>
        <w:rFonts w:hint="default"/>
        <w:lang w:val="ru-RU" w:eastAsia="en-US" w:bidi="ar-SA"/>
      </w:rPr>
    </w:lvl>
    <w:lvl w:ilvl="6" w:tplc="7D0CA2A6">
      <w:numFmt w:val="bullet"/>
      <w:lvlText w:val="•"/>
      <w:lvlJc w:val="left"/>
      <w:pPr>
        <w:ind w:left="6832" w:hanging="360"/>
      </w:pPr>
      <w:rPr>
        <w:rFonts w:hint="default"/>
        <w:lang w:val="ru-RU" w:eastAsia="en-US" w:bidi="ar-SA"/>
      </w:rPr>
    </w:lvl>
    <w:lvl w:ilvl="7" w:tplc="581A54B2">
      <w:numFmt w:val="bullet"/>
      <w:lvlText w:val="•"/>
      <w:lvlJc w:val="left"/>
      <w:pPr>
        <w:ind w:left="7817" w:hanging="360"/>
      </w:pPr>
      <w:rPr>
        <w:rFonts w:hint="default"/>
        <w:lang w:val="ru-RU" w:eastAsia="en-US" w:bidi="ar-SA"/>
      </w:rPr>
    </w:lvl>
    <w:lvl w:ilvl="8" w:tplc="9796E6DA">
      <w:numFmt w:val="bullet"/>
      <w:lvlText w:val="•"/>
      <w:lvlJc w:val="left"/>
      <w:pPr>
        <w:ind w:left="8802" w:hanging="360"/>
      </w:pPr>
      <w:rPr>
        <w:rFonts w:hint="default"/>
        <w:lang w:val="ru-RU" w:eastAsia="en-US" w:bidi="ar-SA"/>
      </w:rPr>
    </w:lvl>
  </w:abstractNum>
  <w:abstractNum w:abstractNumId="75" w15:restartNumberingAfterBreak="0">
    <w:nsid w:val="751F725A"/>
    <w:multiLevelType w:val="hybridMultilevel"/>
    <w:tmpl w:val="8732EF96"/>
    <w:lvl w:ilvl="0" w:tplc="CC3E0BAC">
      <w:start w:val="1"/>
      <w:numFmt w:val="decimal"/>
      <w:lvlText w:val="%1."/>
      <w:lvlJc w:val="left"/>
      <w:pPr>
        <w:ind w:left="1286" w:hanging="41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1ED2E2D8">
      <w:numFmt w:val="bullet"/>
      <w:lvlText w:val="•"/>
      <w:lvlJc w:val="left"/>
      <w:pPr>
        <w:ind w:left="2229" w:hanging="411"/>
      </w:pPr>
      <w:rPr>
        <w:rFonts w:hint="default"/>
        <w:lang w:val="ru-RU" w:eastAsia="en-US" w:bidi="ar-SA"/>
      </w:rPr>
    </w:lvl>
    <w:lvl w:ilvl="2" w:tplc="339AF1AA">
      <w:numFmt w:val="bullet"/>
      <w:lvlText w:val="•"/>
      <w:lvlJc w:val="left"/>
      <w:pPr>
        <w:ind w:left="3178" w:hanging="411"/>
      </w:pPr>
      <w:rPr>
        <w:rFonts w:hint="default"/>
        <w:lang w:val="ru-RU" w:eastAsia="en-US" w:bidi="ar-SA"/>
      </w:rPr>
    </w:lvl>
    <w:lvl w:ilvl="3" w:tplc="B060D472">
      <w:numFmt w:val="bullet"/>
      <w:lvlText w:val="•"/>
      <w:lvlJc w:val="left"/>
      <w:pPr>
        <w:ind w:left="4128" w:hanging="411"/>
      </w:pPr>
      <w:rPr>
        <w:rFonts w:hint="default"/>
        <w:lang w:val="ru-RU" w:eastAsia="en-US" w:bidi="ar-SA"/>
      </w:rPr>
    </w:lvl>
    <w:lvl w:ilvl="4" w:tplc="9A2E8522">
      <w:numFmt w:val="bullet"/>
      <w:lvlText w:val="•"/>
      <w:lvlJc w:val="left"/>
      <w:pPr>
        <w:ind w:left="5077" w:hanging="411"/>
      </w:pPr>
      <w:rPr>
        <w:rFonts w:hint="default"/>
        <w:lang w:val="ru-RU" w:eastAsia="en-US" w:bidi="ar-SA"/>
      </w:rPr>
    </w:lvl>
    <w:lvl w:ilvl="5" w:tplc="E7DC86BC">
      <w:numFmt w:val="bullet"/>
      <w:lvlText w:val="•"/>
      <w:lvlJc w:val="left"/>
      <w:pPr>
        <w:ind w:left="6026" w:hanging="411"/>
      </w:pPr>
      <w:rPr>
        <w:rFonts w:hint="default"/>
        <w:lang w:val="ru-RU" w:eastAsia="en-US" w:bidi="ar-SA"/>
      </w:rPr>
    </w:lvl>
    <w:lvl w:ilvl="6" w:tplc="4992BCBA">
      <w:numFmt w:val="bullet"/>
      <w:lvlText w:val="•"/>
      <w:lvlJc w:val="left"/>
      <w:pPr>
        <w:ind w:left="6976" w:hanging="411"/>
      </w:pPr>
      <w:rPr>
        <w:rFonts w:hint="default"/>
        <w:lang w:val="ru-RU" w:eastAsia="en-US" w:bidi="ar-SA"/>
      </w:rPr>
    </w:lvl>
    <w:lvl w:ilvl="7" w:tplc="9EBC3A86">
      <w:numFmt w:val="bullet"/>
      <w:lvlText w:val="•"/>
      <w:lvlJc w:val="left"/>
      <w:pPr>
        <w:ind w:left="7925" w:hanging="411"/>
      </w:pPr>
      <w:rPr>
        <w:rFonts w:hint="default"/>
        <w:lang w:val="ru-RU" w:eastAsia="en-US" w:bidi="ar-SA"/>
      </w:rPr>
    </w:lvl>
    <w:lvl w:ilvl="8" w:tplc="B63CBC38">
      <w:numFmt w:val="bullet"/>
      <w:lvlText w:val="•"/>
      <w:lvlJc w:val="left"/>
      <w:pPr>
        <w:ind w:left="8874" w:hanging="411"/>
      </w:pPr>
      <w:rPr>
        <w:rFonts w:hint="default"/>
        <w:lang w:val="ru-RU" w:eastAsia="en-US" w:bidi="ar-SA"/>
      </w:rPr>
    </w:lvl>
  </w:abstractNum>
  <w:abstractNum w:abstractNumId="76" w15:restartNumberingAfterBreak="0">
    <w:nsid w:val="772A4A5F"/>
    <w:multiLevelType w:val="hybridMultilevel"/>
    <w:tmpl w:val="C6C4CBAE"/>
    <w:lvl w:ilvl="0" w:tplc="79C28F4A">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74A6970">
      <w:numFmt w:val="bullet"/>
      <w:lvlText w:val="•"/>
      <w:lvlJc w:val="left"/>
      <w:pPr>
        <w:ind w:left="1905" w:hanging="360"/>
      </w:pPr>
      <w:rPr>
        <w:rFonts w:hint="default"/>
        <w:lang w:val="ru-RU" w:eastAsia="en-US" w:bidi="ar-SA"/>
      </w:rPr>
    </w:lvl>
    <w:lvl w:ilvl="2" w:tplc="5B60D4BA">
      <w:numFmt w:val="bullet"/>
      <w:lvlText w:val="•"/>
      <w:lvlJc w:val="left"/>
      <w:pPr>
        <w:ind w:left="2890" w:hanging="360"/>
      </w:pPr>
      <w:rPr>
        <w:rFonts w:hint="default"/>
        <w:lang w:val="ru-RU" w:eastAsia="en-US" w:bidi="ar-SA"/>
      </w:rPr>
    </w:lvl>
    <w:lvl w:ilvl="3" w:tplc="8508E5DA">
      <w:numFmt w:val="bullet"/>
      <w:lvlText w:val="•"/>
      <w:lvlJc w:val="left"/>
      <w:pPr>
        <w:ind w:left="3876" w:hanging="360"/>
      </w:pPr>
      <w:rPr>
        <w:rFonts w:hint="default"/>
        <w:lang w:val="ru-RU" w:eastAsia="en-US" w:bidi="ar-SA"/>
      </w:rPr>
    </w:lvl>
    <w:lvl w:ilvl="4" w:tplc="5EEC1812">
      <w:numFmt w:val="bullet"/>
      <w:lvlText w:val="•"/>
      <w:lvlJc w:val="left"/>
      <w:pPr>
        <w:ind w:left="4861" w:hanging="360"/>
      </w:pPr>
      <w:rPr>
        <w:rFonts w:hint="default"/>
        <w:lang w:val="ru-RU" w:eastAsia="en-US" w:bidi="ar-SA"/>
      </w:rPr>
    </w:lvl>
    <w:lvl w:ilvl="5" w:tplc="D4E4E9CA">
      <w:numFmt w:val="bullet"/>
      <w:lvlText w:val="•"/>
      <w:lvlJc w:val="left"/>
      <w:pPr>
        <w:ind w:left="5846" w:hanging="360"/>
      </w:pPr>
      <w:rPr>
        <w:rFonts w:hint="default"/>
        <w:lang w:val="ru-RU" w:eastAsia="en-US" w:bidi="ar-SA"/>
      </w:rPr>
    </w:lvl>
    <w:lvl w:ilvl="6" w:tplc="7074717A">
      <w:numFmt w:val="bullet"/>
      <w:lvlText w:val="•"/>
      <w:lvlJc w:val="left"/>
      <w:pPr>
        <w:ind w:left="6832" w:hanging="360"/>
      </w:pPr>
      <w:rPr>
        <w:rFonts w:hint="default"/>
        <w:lang w:val="ru-RU" w:eastAsia="en-US" w:bidi="ar-SA"/>
      </w:rPr>
    </w:lvl>
    <w:lvl w:ilvl="7" w:tplc="D9D459E0">
      <w:numFmt w:val="bullet"/>
      <w:lvlText w:val="•"/>
      <w:lvlJc w:val="left"/>
      <w:pPr>
        <w:ind w:left="7817" w:hanging="360"/>
      </w:pPr>
      <w:rPr>
        <w:rFonts w:hint="default"/>
        <w:lang w:val="ru-RU" w:eastAsia="en-US" w:bidi="ar-SA"/>
      </w:rPr>
    </w:lvl>
    <w:lvl w:ilvl="8" w:tplc="59D6FD4C">
      <w:numFmt w:val="bullet"/>
      <w:lvlText w:val="•"/>
      <w:lvlJc w:val="left"/>
      <w:pPr>
        <w:ind w:left="8802" w:hanging="360"/>
      </w:pPr>
      <w:rPr>
        <w:rFonts w:hint="default"/>
        <w:lang w:val="ru-RU" w:eastAsia="en-US" w:bidi="ar-SA"/>
      </w:rPr>
    </w:lvl>
  </w:abstractNum>
  <w:abstractNum w:abstractNumId="77" w15:restartNumberingAfterBreak="0">
    <w:nsid w:val="78005F4A"/>
    <w:multiLevelType w:val="hybridMultilevel"/>
    <w:tmpl w:val="C2888BF6"/>
    <w:lvl w:ilvl="0" w:tplc="0868CD84">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D01C4484">
      <w:numFmt w:val="bullet"/>
      <w:lvlText w:val="•"/>
      <w:lvlJc w:val="left"/>
      <w:pPr>
        <w:ind w:left="2229" w:hanging="360"/>
      </w:pPr>
      <w:rPr>
        <w:rFonts w:hint="default"/>
        <w:lang w:val="ru-RU" w:eastAsia="en-US" w:bidi="ar-SA"/>
      </w:rPr>
    </w:lvl>
    <w:lvl w:ilvl="2" w:tplc="EDAA34EA">
      <w:numFmt w:val="bullet"/>
      <w:lvlText w:val="•"/>
      <w:lvlJc w:val="left"/>
      <w:pPr>
        <w:ind w:left="3178" w:hanging="360"/>
      </w:pPr>
      <w:rPr>
        <w:rFonts w:hint="default"/>
        <w:lang w:val="ru-RU" w:eastAsia="en-US" w:bidi="ar-SA"/>
      </w:rPr>
    </w:lvl>
    <w:lvl w:ilvl="3" w:tplc="7E8EACBE">
      <w:numFmt w:val="bullet"/>
      <w:lvlText w:val="•"/>
      <w:lvlJc w:val="left"/>
      <w:pPr>
        <w:ind w:left="4128" w:hanging="360"/>
      </w:pPr>
      <w:rPr>
        <w:rFonts w:hint="default"/>
        <w:lang w:val="ru-RU" w:eastAsia="en-US" w:bidi="ar-SA"/>
      </w:rPr>
    </w:lvl>
    <w:lvl w:ilvl="4" w:tplc="6FACAE76">
      <w:numFmt w:val="bullet"/>
      <w:lvlText w:val="•"/>
      <w:lvlJc w:val="left"/>
      <w:pPr>
        <w:ind w:left="5077" w:hanging="360"/>
      </w:pPr>
      <w:rPr>
        <w:rFonts w:hint="default"/>
        <w:lang w:val="ru-RU" w:eastAsia="en-US" w:bidi="ar-SA"/>
      </w:rPr>
    </w:lvl>
    <w:lvl w:ilvl="5" w:tplc="823248AE">
      <w:numFmt w:val="bullet"/>
      <w:lvlText w:val="•"/>
      <w:lvlJc w:val="left"/>
      <w:pPr>
        <w:ind w:left="6026" w:hanging="360"/>
      </w:pPr>
      <w:rPr>
        <w:rFonts w:hint="default"/>
        <w:lang w:val="ru-RU" w:eastAsia="en-US" w:bidi="ar-SA"/>
      </w:rPr>
    </w:lvl>
    <w:lvl w:ilvl="6" w:tplc="97E23644">
      <w:numFmt w:val="bullet"/>
      <w:lvlText w:val="•"/>
      <w:lvlJc w:val="left"/>
      <w:pPr>
        <w:ind w:left="6976" w:hanging="360"/>
      </w:pPr>
      <w:rPr>
        <w:rFonts w:hint="default"/>
        <w:lang w:val="ru-RU" w:eastAsia="en-US" w:bidi="ar-SA"/>
      </w:rPr>
    </w:lvl>
    <w:lvl w:ilvl="7" w:tplc="53765DAC">
      <w:numFmt w:val="bullet"/>
      <w:lvlText w:val="•"/>
      <w:lvlJc w:val="left"/>
      <w:pPr>
        <w:ind w:left="7925" w:hanging="360"/>
      </w:pPr>
      <w:rPr>
        <w:rFonts w:hint="default"/>
        <w:lang w:val="ru-RU" w:eastAsia="en-US" w:bidi="ar-SA"/>
      </w:rPr>
    </w:lvl>
    <w:lvl w:ilvl="8" w:tplc="E86AACF6">
      <w:numFmt w:val="bullet"/>
      <w:lvlText w:val="•"/>
      <w:lvlJc w:val="left"/>
      <w:pPr>
        <w:ind w:left="8874" w:hanging="360"/>
      </w:pPr>
      <w:rPr>
        <w:rFonts w:hint="default"/>
        <w:lang w:val="ru-RU" w:eastAsia="en-US" w:bidi="ar-SA"/>
      </w:rPr>
    </w:lvl>
  </w:abstractNum>
  <w:abstractNum w:abstractNumId="78" w15:restartNumberingAfterBreak="0">
    <w:nsid w:val="78151411"/>
    <w:multiLevelType w:val="hybridMultilevel"/>
    <w:tmpl w:val="023616CE"/>
    <w:lvl w:ilvl="0" w:tplc="5DA278A0">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6FC2F1C">
      <w:numFmt w:val="bullet"/>
      <w:lvlText w:val="•"/>
      <w:lvlJc w:val="left"/>
      <w:pPr>
        <w:ind w:left="2229" w:hanging="360"/>
      </w:pPr>
      <w:rPr>
        <w:rFonts w:hint="default"/>
        <w:lang w:val="ru-RU" w:eastAsia="en-US" w:bidi="ar-SA"/>
      </w:rPr>
    </w:lvl>
    <w:lvl w:ilvl="2" w:tplc="D4F42168">
      <w:numFmt w:val="bullet"/>
      <w:lvlText w:val="•"/>
      <w:lvlJc w:val="left"/>
      <w:pPr>
        <w:ind w:left="3178" w:hanging="360"/>
      </w:pPr>
      <w:rPr>
        <w:rFonts w:hint="default"/>
        <w:lang w:val="ru-RU" w:eastAsia="en-US" w:bidi="ar-SA"/>
      </w:rPr>
    </w:lvl>
    <w:lvl w:ilvl="3" w:tplc="EC66AC24">
      <w:numFmt w:val="bullet"/>
      <w:lvlText w:val="•"/>
      <w:lvlJc w:val="left"/>
      <w:pPr>
        <w:ind w:left="4128" w:hanging="360"/>
      </w:pPr>
      <w:rPr>
        <w:rFonts w:hint="default"/>
        <w:lang w:val="ru-RU" w:eastAsia="en-US" w:bidi="ar-SA"/>
      </w:rPr>
    </w:lvl>
    <w:lvl w:ilvl="4" w:tplc="5FCA25A0">
      <w:numFmt w:val="bullet"/>
      <w:lvlText w:val="•"/>
      <w:lvlJc w:val="left"/>
      <w:pPr>
        <w:ind w:left="5077" w:hanging="360"/>
      </w:pPr>
      <w:rPr>
        <w:rFonts w:hint="default"/>
        <w:lang w:val="ru-RU" w:eastAsia="en-US" w:bidi="ar-SA"/>
      </w:rPr>
    </w:lvl>
    <w:lvl w:ilvl="5" w:tplc="BAAE48EA">
      <w:numFmt w:val="bullet"/>
      <w:lvlText w:val="•"/>
      <w:lvlJc w:val="left"/>
      <w:pPr>
        <w:ind w:left="6026" w:hanging="360"/>
      </w:pPr>
      <w:rPr>
        <w:rFonts w:hint="default"/>
        <w:lang w:val="ru-RU" w:eastAsia="en-US" w:bidi="ar-SA"/>
      </w:rPr>
    </w:lvl>
    <w:lvl w:ilvl="6" w:tplc="9D7C1D82">
      <w:numFmt w:val="bullet"/>
      <w:lvlText w:val="•"/>
      <w:lvlJc w:val="left"/>
      <w:pPr>
        <w:ind w:left="6976" w:hanging="360"/>
      </w:pPr>
      <w:rPr>
        <w:rFonts w:hint="default"/>
        <w:lang w:val="ru-RU" w:eastAsia="en-US" w:bidi="ar-SA"/>
      </w:rPr>
    </w:lvl>
    <w:lvl w:ilvl="7" w:tplc="838AC78E">
      <w:numFmt w:val="bullet"/>
      <w:lvlText w:val="•"/>
      <w:lvlJc w:val="left"/>
      <w:pPr>
        <w:ind w:left="7925" w:hanging="360"/>
      </w:pPr>
      <w:rPr>
        <w:rFonts w:hint="default"/>
        <w:lang w:val="ru-RU" w:eastAsia="en-US" w:bidi="ar-SA"/>
      </w:rPr>
    </w:lvl>
    <w:lvl w:ilvl="8" w:tplc="096CE66C">
      <w:numFmt w:val="bullet"/>
      <w:lvlText w:val="•"/>
      <w:lvlJc w:val="left"/>
      <w:pPr>
        <w:ind w:left="8874" w:hanging="360"/>
      </w:pPr>
      <w:rPr>
        <w:rFonts w:hint="default"/>
        <w:lang w:val="ru-RU" w:eastAsia="en-US" w:bidi="ar-SA"/>
      </w:rPr>
    </w:lvl>
  </w:abstractNum>
  <w:abstractNum w:abstractNumId="79" w15:restartNumberingAfterBreak="0">
    <w:nsid w:val="78D0140B"/>
    <w:multiLevelType w:val="hybridMultilevel"/>
    <w:tmpl w:val="4EFCB164"/>
    <w:lvl w:ilvl="0" w:tplc="D2D82638">
      <w:start w:val="1"/>
      <w:numFmt w:val="decimal"/>
      <w:lvlText w:val="(%1)"/>
      <w:lvlJc w:val="left"/>
      <w:pPr>
        <w:ind w:left="927" w:hanging="360"/>
        <w:jc w:val="right"/>
      </w:pPr>
      <w:rPr>
        <w:rFonts w:ascii="Times New Roman" w:eastAsia="Times New Roman" w:hAnsi="Times New Roman" w:cs="Times New Roman" w:hint="default"/>
        <w:b w:val="0"/>
        <w:bCs w:val="0"/>
        <w:i w:val="0"/>
        <w:iCs w:val="0"/>
        <w:spacing w:val="0"/>
        <w:w w:val="99"/>
        <w:sz w:val="22"/>
        <w:szCs w:val="22"/>
        <w:lang w:val="ru-RU" w:eastAsia="en-US" w:bidi="ar-SA"/>
      </w:rPr>
    </w:lvl>
    <w:lvl w:ilvl="1" w:tplc="A5BEED48">
      <w:numFmt w:val="bullet"/>
      <w:lvlText w:val="•"/>
      <w:lvlJc w:val="left"/>
      <w:pPr>
        <w:ind w:left="1905" w:hanging="360"/>
      </w:pPr>
      <w:rPr>
        <w:rFonts w:hint="default"/>
        <w:lang w:val="ru-RU" w:eastAsia="en-US" w:bidi="ar-SA"/>
      </w:rPr>
    </w:lvl>
    <w:lvl w:ilvl="2" w:tplc="9D0A25CE">
      <w:numFmt w:val="bullet"/>
      <w:lvlText w:val="•"/>
      <w:lvlJc w:val="left"/>
      <w:pPr>
        <w:ind w:left="2890" w:hanging="360"/>
      </w:pPr>
      <w:rPr>
        <w:rFonts w:hint="default"/>
        <w:lang w:val="ru-RU" w:eastAsia="en-US" w:bidi="ar-SA"/>
      </w:rPr>
    </w:lvl>
    <w:lvl w:ilvl="3" w:tplc="CF3CBFB6">
      <w:numFmt w:val="bullet"/>
      <w:lvlText w:val="•"/>
      <w:lvlJc w:val="left"/>
      <w:pPr>
        <w:ind w:left="3876" w:hanging="360"/>
      </w:pPr>
      <w:rPr>
        <w:rFonts w:hint="default"/>
        <w:lang w:val="ru-RU" w:eastAsia="en-US" w:bidi="ar-SA"/>
      </w:rPr>
    </w:lvl>
    <w:lvl w:ilvl="4" w:tplc="3B6CF4DA">
      <w:numFmt w:val="bullet"/>
      <w:lvlText w:val="•"/>
      <w:lvlJc w:val="left"/>
      <w:pPr>
        <w:ind w:left="4861" w:hanging="360"/>
      </w:pPr>
      <w:rPr>
        <w:rFonts w:hint="default"/>
        <w:lang w:val="ru-RU" w:eastAsia="en-US" w:bidi="ar-SA"/>
      </w:rPr>
    </w:lvl>
    <w:lvl w:ilvl="5" w:tplc="E9C26172">
      <w:numFmt w:val="bullet"/>
      <w:lvlText w:val="•"/>
      <w:lvlJc w:val="left"/>
      <w:pPr>
        <w:ind w:left="5846" w:hanging="360"/>
      </w:pPr>
      <w:rPr>
        <w:rFonts w:hint="default"/>
        <w:lang w:val="ru-RU" w:eastAsia="en-US" w:bidi="ar-SA"/>
      </w:rPr>
    </w:lvl>
    <w:lvl w:ilvl="6" w:tplc="C67644BE">
      <w:numFmt w:val="bullet"/>
      <w:lvlText w:val="•"/>
      <w:lvlJc w:val="left"/>
      <w:pPr>
        <w:ind w:left="6832" w:hanging="360"/>
      </w:pPr>
      <w:rPr>
        <w:rFonts w:hint="default"/>
        <w:lang w:val="ru-RU" w:eastAsia="en-US" w:bidi="ar-SA"/>
      </w:rPr>
    </w:lvl>
    <w:lvl w:ilvl="7" w:tplc="93F49E7A">
      <w:numFmt w:val="bullet"/>
      <w:lvlText w:val="•"/>
      <w:lvlJc w:val="left"/>
      <w:pPr>
        <w:ind w:left="7817" w:hanging="360"/>
      </w:pPr>
      <w:rPr>
        <w:rFonts w:hint="default"/>
        <w:lang w:val="ru-RU" w:eastAsia="en-US" w:bidi="ar-SA"/>
      </w:rPr>
    </w:lvl>
    <w:lvl w:ilvl="8" w:tplc="4C745D4C">
      <w:numFmt w:val="bullet"/>
      <w:lvlText w:val="•"/>
      <w:lvlJc w:val="left"/>
      <w:pPr>
        <w:ind w:left="8802" w:hanging="360"/>
      </w:pPr>
      <w:rPr>
        <w:rFonts w:hint="default"/>
        <w:lang w:val="ru-RU" w:eastAsia="en-US" w:bidi="ar-SA"/>
      </w:rPr>
    </w:lvl>
  </w:abstractNum>
  <w:abstractNum w:abstractNumId="80" w15:restartNumberingAfterBreak="0">
    <w:nsid w:val="796B58E2"/>
    <w:multiLevelType w:val="hybridMultilevel"/>
    <w:tmpl w:val="60D65386"/>
    <w:lvl w:ilvl="0" w:tplc="CAC68C9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5FAF17E">
      <w:numFmt w:val="bullet"/>
      <w:lvlText w:val="•"/>
      <w:lvlJc w:val="left"/>
      <w:pPr>
        <w:ind w:left="1905" w:hanging="360"/>
      </w:pPr>
      <w:rPr>
        <w:rFonts w:hint="default"/>
        <w:lang w:val="ru-RU" w:eastAsia="en-US" w:bidi="ar-SA"/>
      </w:rPr>
    </w:lvl>
    <w:lvl w:ilvl="2" w:tplc="2FB213EC">
      <w:numFmt w:val="bullet"/>
      <w:lvlText w:val="•"/>
      <w:lvlJc w:val="left"/>
      <w:pPr>
        <w:ind w:left="2890" w:hanging="360"/>
      </w:pPr>
      <w:rPr>
        <w:rFonts w:hint="default"/>
        <w:lang w:val="ru-RU" w:eastAsia="en-US" w:bidi="ar-SA"/>
      </w:rPr>
    </w:lvl>
    <w:lvl w:ilvl="3" w:tplc="B25E6AFC">
      <w:numFmt w:val="bullet"/>
      <w:lvlText w:val="•"/>
      <w:lvlJc w:val="left"/>
      <w:pPr>
        <w:ind w:left="3876" w:hanging="360"/>
      </w:pPr>
      <w:rPr>
        <w:rFonts w:hint="default"/>
        <w:lang w:val="ru-RU" w:eastAsia="en-US" w:bidi="ar-SA"/>
      </w:rPr>
    </w:lvl>
    <w:lvl w:ilvl="4" w:tplc="B432533E">
      <w:numFmt w:val="bullet"/>
      <w:lvlText w:val="•"/>
      <w:lvlJc w:val="left"/>
      <w:pPr>
        <w:ind w:left="4861" w:hanging="360"/>
      </w:pPr>
      <w:rPr>
        <w:rFonts w:hint="default"/>
        <w:lang w:val="ru-RU" w:eastAsia="en-US" w:bidi="ar-SA"/>
      </w:rPr>
    </w:lvl>
    <w:lvl w:ilvl="5" w:tplc="C6D8EBCE">
      <w:numFmt w:val="bullet"/>
      <w:lvlText w:val="•"/>
      <w:lvlJc w:val="left"/>
      <w:pPr>
        <w:ind w:left="5846" w:hanging="360"/>
      </w:pPr>
      <w:rPr>
        <w:rFonts w:hint="default"/>
        <w:lang w:val="ru-RU" w:eastAsia="en-US" w:bidi="ar-SA"/>
      </w:rPr>
    </w:lvl>
    <w:lvl w:ilvl="6" w:tplc="FD80A2DC">
      <w:numFmt w:val="bullet"/>
      <w:lvlText w:val="•"/>
      <w:lvlJc w:val="left"/>
      <w:pPr>
        <w:ind w:left="6832" w:hanging="360"/>
      </w:pPr>
      <w:rPr>
        <w:rFonts w:hint="default"/>
        <w:lang w:val="ru-RU" w:eastAsia="en-US" w:bidi="ar-SA"/>
      </w:rPr>
    </w:lvl>
    <w:lvl w:ilvl="7" w:tplc="4120EEA2">
      <w:numFmt w:val="bullet"/>
      <w:lvlText w:val="•"/>
      <w:lvlJc w:val="left"/>
      <w:pPr>
        <w:ind w:left="7817" w:hanging="360"/>
      </w:pPr>
      <w:rPr>
        <w:rFonts w:hint="default"/>
        <w:lang w:val="ru-RU" w:eastAsia="en-US" w:bidi="ar-SA"/>
      </w:rPr>
    </w:lvl>
    <w:lvl w:ilvl="8" w:tplc="6736105C">
      <w:numFmt w:val="bullet"/>
      <w:lvlText w:val="•"/>
      <w:lvlJc w:val="left"/>
      <w:pPr>
        <w:ind w:left="8802" w:hanging="360"/>
      </w:pPr>
      <w:rPr>
        <w:rFonts w:hint="default"/>
        <w:lang w:val="ru-RU" w:eastAsia="en-US" w:bidi="ar-SA"/>
      </w:rPr>
    </w:lvl>
  </w:abstractNum>
  <w:abstractNum w:abstractNumId="81" w15:restartNumberingAfterBreak="0">
    <w:nsid w:val="7FC02F6E"/>
    <w:multiLevelType w:val="hybridMultilevel"/>
    <w:tmpl w:val="BA282A42"/>
    <w:lvl w:ilvl="0" w:tplc="6A44245E">
      <w:start w:val="1"/>
      <w:numFmt w:val="decimal"/>
      <w:lvlText w:val="%1."/>
      <w:lvlJc w:val="left"/>
      <w:pPr>
        <w:ind w:left="567" w:hanging="322"/>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7C486218">
      <w:numFmt w:val="bullet"/>
      <w:lvlText w:val="•"/>
      <w:lvlJc w:val="left"/>
      <w:pPr>
        <w:ind w:left="1581" w:hanging="322"/>
      </w:pPr>
      <w:rPr>
        <w:rFonts w:hint="default"/>
        <w:lang w:val="ru-RU" w:eastAsia="en-US" w:bidi="ar-SA"/>
      </w:rPr>
    </w:lvl>
    <w:lvl w:ilvl="2" w:tplc="BA305186">
      <w:numFmt w:val="bullet"/>
      <w:lvlText w:val="•"/>
      <w:lvlJc w:val="left"/>
      <w:pPr>
        <w:ind w:left="2602" w:hanging="322"/>
      </w:pPr>
      <w:rPr>
        <w:rFonts w:hint="default"/>
        <w:lang w:val="ru-RU" w:eastAsia="en-US" w:bidi="ar-SA"/>
      </w:rPr>
    </w:lvl>
    <w:lvl w:ilvl="3" w:tplc="D5E093FE">
      <w:numFmt w:val="bullet"/>
      <w:lvlText w:val="•"/>
      <w:lvlJc w:val="left"/>
      <w:pPr>
        <w:ind w:left="3624" w:hanging="322"/>
      </w:pPr>
      <w:rPr>
        <w:rFonts w:hint="default"/>
        <w:lang w:val="ru-RU" w:eastAsia="en-US" w:bidi="ar-SA"/>
      </w:rPr>
    </w:lvl>
    <w:lvl w:ilvl="4" w:tplc="1990FE98">
      <w:numFmt w:val="bullet"/>
      <w:lvlText w:val="•"/>
      <w:lvlJc w:val="left"/>
      <w:pPr>
        <w:ind w:left="4645" w:hanging="322"/>
      </w:pPr>
      <w:rPr>
        <w:rFonts w:hint="default"/>
        <w:lang w:val="ru-RU" w:eastAsia="en-US" w:bidi="ar-SA"/>
      </w:rPr>
    </w:lvl>
    <w:lvl w:ilvl="5" w:tplc="CF92A140">
      <w:numFmt w:val="bullet"/>
      <w:lvlText w:val="•"/>
      <w:lvlJc w:val="left"/>
      <w:pPr>
        <w:ind w:left="5666" w:hanging="322"/>
      </w:pPr>
      <w:rPr>
        <w:rFonts w:hint="default"/>
        <w:lang w:val="ru-RU" w:eastAsia="en-US" w:bidi="ar-SA"/>
      </w:rPr>
    </w:lvl>
    <w:lvl w:ilvl="6" w:tplc="8A740C90">
      <w:numFmt w:val="bullet"/>
      <w:lvlText w:val="•"/>
      <w:lvlJc w:val="left"/>
      <w:pPr>
        <w:ind w:left="6688" w:hanging="322"/>
      </w:pPr>
      <w:rPr>
        <w:rFonts w:hint="default"/>
        <w:lang w:val="ru-RU" w:eastAsia="en-US" w:bidi="ar-SA"/>
      </w:rPr>
    </w:lvl>
    <w:lvl w:ilvl="7" w:tplc="40D6BDFC">
      <w:numFmt w:val="bullet"/>
      <w:lvlText w:val="•"/>
      <w:lvlJc w:val="left"/>
      <w:pPr>
        <w:ind w:left="7709" w:hanging="322"/>
      </w:pPr>
      <w:rPr>
        <w:rFonts w:hint="default"/>
        <w:lang w:val="ru-RU" w:eastAsia="en-US" w:bidi="ar-SA"/>
      </w:rPr>
    </w:lvl>
    <w:lvl w:ilvl="8" w:tplc="FEFCBD50">
      <w:numFmt w:val="bullet"/>
      <w:lvlText w:val="•"/>
      <w:lvlJc w:val="left"/>
      <w:pPr>
        <w:ind w:left="8730" w:hanging="322"/>
      </w:pPr>
      <w:rPr>
        <w:rFonts w:hint="default"/>
        <w:lang w:val="ru-RU" w:eastAsia="en-US" w:bidi="ar-SA"/>
      </w:rPr>
    </w:lvl>
  </w:abstractNum>
  <w:num w:numId="1" w16cid:durableId="313991625">
    <w:abstractNumId w:val="1"/>
  </w:num>
  <w:num w:numId="2" w16cid:durableId="469519451">
    <w:abstractNumId w:val="54"/>
  </w:num>
  <w:num w:numId="3" w16cid:durableId="1526560701">
    <w:abstractNumId w:val="30"/>
  </w:num>
  <w:num w:numId="4" w16cid:durableId="248585677">
    <w:abstractNumId w:val="5"/>
  </w:num>
  <w:num w:numId="5" w16cid:durableId="434322876">
    <w:abstractNumId w:val="79"/>
  </w:num>
  <w:num w:numId="6" w16cid:durableId="507864541">
    <w:abstractNumId w:val="61"/>
  </w:num>
  <w:num w:numId="7" w16cid:durableId="860974685">
    <w:abstractNumId w:val="81"/>
  </w:num>
  <w:num w:numId="8" w16cid:durableId="1785805770">
    <w:abstractNumId w:val="76"/>
  </w:num>
  <w:num w:numId="9" w16cid:durableId="656571864">
    <w:abstractNumId w:val="72"/>
  </w:num>
  <w:num w:numId="10" w16cid:durableId="109597026">
    <w:abstractNumId w:val="80"/>
  </w:num>
  <w:num w:numId="11" w16cid:durableId="1312173084">
    <w:abstractNumId w:val="2"/>
  </w:num>
  <w:num w:numId="12" w16cid:durableId="460463388">
    <w:abstractNumId w:val="62"/>
  </w:num>
  <w:num w:numId="13" w16cid:durableId="555240645">
    <w:abstractNumId w:val="24"/>
  </w:num>
  <w:num w:numId="14" w16cid:durableId="1972636173">
    <w:abstractNumId w:val="75"/>
  </w:num>
  <w:num w:numId="15" w16cid:durableId="1892225803">
    <w:abstractNumId w:val="26"/>
  </w:num>
  <w:num w:numId="16" w16cid:durableId="1159229713">
    <w:abstractNumId w:val="49"/>
  </w:num>
  <w:num w:numId="17" w16cid:durableId="2146241303">
    <w:abstractNumId w:val="55"/>
  </w:num>
  <w:num w:numId="18" w16cid:durableId="1132089588">
    <w:abstractNumId w:val="17"/>
  </w:num>
  <w:num w:numId="19" w16cid:durableId="3897358">
    <w:abstractNumId w:val="53"/>
  </w:num>
  <w:num w:numId="20" w16cid:durableId="863251438">
    <w:abstractNumId w:val="58"/>
  </w:num>
  <w:num w:numId="21" w16cid:durableId="345257291">
    <w:abstractNumId w:val="65"/>
  </w:num>
  <w:num w:numId="22" w16cid:durableId="1036468746">
    <w:abstractNumId w:val="20"/>
  </w:num>
  <w:num w:numId="23" w16cid:durableId="279653675">
    <w:abstractNumId w:val="46"/>
  </w:num>
  <w:num w:numId="24" w16cid:durableId="825050029">
    <w:abstractNumId w:val="41"/>
  </w:num>
  <w:num w:numId="25" w16cid:durableId="516579764">
    <w:abstractNumId w:val="0"/>
  </w:num>
  <w:num w:numId="26" w16cid:durableId="1597865309">
    <w:abstractNumId w:val="69"/>
  </w:num>
  <w:num w:numId="27" w16cid:durableId="476143457">
    <w:abstractNumId w:val="7"/>
  </w:num>
  <w:num w:numId="28" w16cid:durableId="696976617">
    <w:abstractNumId w:val="19"/>
  </w:num>
  <w:num w:numId="29" w16cid:durableId="1712800923">
    <w:abstractNumId w:val="36"/>
  </w:num>
  <w:num w:numId="30" w16cid:durableId="427847074">
    <w:abstractNumId w:val="14"/>
  </w:num>
  <w:num w:numId="31" w16cid:durableId="428811871">
    <w:abstractNumId w:val="16"/>
  </w:num>
  <w:num w:numId="32" w16cid:durableId="1567103813">
    <w:abstractNumId w:val="37"/>
  </w:num>
  <w:num w:numId="33" w16cid:durableId="304969425">
    <w:abstractNumId w:val="29"/>
  </w:num>
  <w:num w:numId="34" w16cid:durableId="773943954">
    <w:abstractNumId w:val="31"/>
  </w:num>
  <w:num w:numId="35" w16cid:durableId="1754667978">
    <w:abstractNumId w:val="43"/>
  </w:num>
  <w:num w:numId="36" w16cid:durableId="218635879">
    <w:abstractNumId w:val="71"/>
  </w:num>
  <w:num w:numId="37" w16cid:durableId="507984609">
    <w:abstractNumId w:val="35"/>
  </w:num>
  <w:num w:numId="38" w16cid:durableId="47344351">
    <w:abstractNumId w:val="48"/>
  </w:num>
  <w:num w:numId="39" w16cid:durableId="93283267">
    <w:abstractNumId w:val="33"/>
  </w:num>
  <w:num w:numId="40" w16cid:durableId="292098566">
    <w:abstractNumId w:val="44"/>
  </w:num>
  <w:num w:numId="41" w16cid:durableId="1732341428">
    <w:abstractNumId w:val="74"/>
  </w:num>
  <w:num w:numId="42" w16cid:durableId="996493559">
    <w:abstractNumId w:val="9"/>
  </w:num>
  <w:num w:numId="43" w16cid:durableId="1305694635">
    <w:abstractNumId w:val="47"/>
  </w:num>
  <w:num w:numId="44" w16cid:durableId="2147353686">
    <w:abstractNumId w:val="42"/>
  </w:num>
  <w:num w:numId="45" w16cid:durableId="1265843863">
    <w:abstractNumId w:val="59"/>
  </w:num>
  <w:num w:numId="46" w16cid:durableId="662976759">
    <w:abstractNumId w:val="39"/>
  </w:num>
  <w:num w:numId="47" w16cid:durableId="1679887158">
    <w:abstractNumId w:val="70"/>
  </w:num>
  <w:num w:numId="48" w16cid:durableId="57174465">
    <w:abstractNumId w:val="13"/>
  </w:num>
  <w:num w:numId="49" w16cid:durableId="268246759">
    <w:abstractNumId w:val="25"/>
  </w:num>
  <w:num w:numId="50" w16cid:durableId="1276715732">
    <w:abstractNumId w:val="67"/>
  </w:num>
  <w:num w:numId="51" w16cid:durableId="1256981323">
    <w:abstractNumId w:val="6"/>
  </w:num>
  <w:num w:numId="52" w16cid:durableId="194582098">
    <w:abstractNumId w:val="50"/>
  </w:num>
  <w:num w:numId="53" w16cid:durableId="548809490">
    <w:abstractNumId w:val="28"/>
  </w:num>
  <w:num w:numId="54" w16cid:durableId="148375490">
    <w:abstractNumId w:val="52"/>
  </w:num>
  <w:num w:numId="55" w16cid:durableId="980689506">
    <w:abstractNumId w:val="63"/>
  </w:num>
  <w:num w:numId="56" w16cid:durableId="1032460355">
    <w:abstractNumId w:val="32"/>
  </w:num>
  <w:num w:numId="57" w16cid:durableId="741873062">
    <w:abstractNumId w:val="23"/>
  </w:num>
  <w:num w:numId="58" w16cid:durableId="1265110490">
    <w:abstractNumId w:val="73"/>
  </w:num>
  <w:num w:numId="59" w16cid:durableId="1219393532">
    <w:abstractNumId w:val="15"/>
  </w:num>
  <w:num w:numId="60" w16cid:durableId="650444861">
    <w:abstractNumId w:val="34"/>
  </w:num>
  <w:num w:numId="61" w16cid:durableId="1998798487">
    <w:abstractNumId w:val="64"/>
  </w:num>
  <w:num w:numId="62" w16cid:durableId="1814374662">
    <w:abstractNumId w:val="66"/>
  </w:num>
  <w:num w:numId="63" w16cid:durableId="1298334075">
    <w:abstractNumId w:val="51"/>
  </w:num>
  <w:num w:numId="64" w16cid:durableId="1557206378">
    <w:abstractNumId w:val="40"/>
  </w:num>
  <w:num w:numId="65" w16cid:durableId="672727543">
    <w:abstractNumId w:val="45"/>
  </w:num>
  <w:num w:numId="66" w16cid:durableId="1900940490">
    <w:abstractNumId w:val="77"/>
  </w:num>
  <w:num w:numId="67" w16cid:durableId="1003094263">
    <w:abstractNumId w:val="57"/>
  </w:num>
  <w:num w:numId="68" w16cid:durableId="10492467">
    <w:abstractNumId w:val="12"/>
  </w:num>
  <w:num w:numId="69" w16cid:durableId="1456176024">
    <w:abstractNumId w:val="10"/>
  </w:num>
  <w:num w:numId="70" w16cid:durableId="43801460">
    <w:abstractNumId w:val="78"/>
  </w:num>
  <w:num w:numId="71" w16cid:durableId="662010919">
    <w:abstractNumId w:val="22"/>
  </w:num>
  <w:num w:numId="72" w16cid:durableId="101537373">
    <w:abstractNumId w:val="38"/>
  </w:num>
  <w:num w:numId="73" w16cid:durableId="1131751826">
    <w:abstractNumId w:val="56"/>
  </w:num>
  <w:num w:numId="74" w16cid:durableId="898827110">
    <w:abstractNumId w:val="18"/>
  </w:num>
  <w:num w:numId="75" w16cid:durableId="1997562144">
    <w:abstractNumId w:val="11"/>
  </w:num>
  <w:num w:numId="76" w16cid:durableId="968709022">
    <w:abstractNumId w:val="27"/>
  </w:num>
  <w:num w:numId="77" w16cid:durableId="1684935337">
    <w:abstractNumId w:val="21"/>
  </w:num>
  <w:num w:numId="78" w16cid:durableId="1254507191">
    <w:abstractNumId w:val="60"/>
  </w:num>
  <w:num w:numId="79" w16cid:durableId="672100284">
    <w:abstractNumId w:val="8"/>
  </w:num>
  <w:num w:numId="80" w16cid:durableId="6715706">
    <w:abstractNumId w:val="4"/>
  </w:num>
  <w:num w:numId="81" w16cid:durableId="1210261241">
    <w:abstractNumId w:val="68"/>
  </w:num>
  <w:num w:numId="82" w16cid:durableId="1674992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32"/>
    <w:rsid w:val="00024E32"/>
    <w:rsid w:val="001B7692"/>
    <w:rsid w:val="00310704"/>
    <w:rsid w:val="00374ABA"/>
    <w:rsid w:val="005F3025"/>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6F755B"/>
  <w15:chartTrackingRefBased/>
  <w15:docId w15:val="{FE4A628D-EA33-7343-BE1F-E4506CFF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E32"/>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024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4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4E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24E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4E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4E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4E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4E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4E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E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E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E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E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4E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4E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4E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4E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4E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4E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E3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E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4E32"/>
    <w:pPr>
      <w:spacing w:before="160"/>
      <w:jc w:val="center"/>
    </w:pPr>
    <w:rPr>
      <w:i/>
      <w:iCs/>
      <w:color w:val="404040" w:themeColor="text1" w:themeTint="BF"/>
    </w:rPr>
  </w:style>
  <w:style w:type="character" w:customStyle="1" w:styleId="QuoteChar">
    <w:name w:val="Quote Char"/>
    <w:basedOn w:val="DefaultParagraphFont"/>
    <w:link w:val="Quote"/>
    <w:uiPriority w:val="29"/>
    <w:rsid w:val="00024E32"/>
    <w:rPr>
      <w:i/>
      <w:iCs/>
      <w:color w:val="404040" w:themeColor="text1" w:themeTint="BF"/>
    </w:rPr>
  </w:style>
  <w:style w:type="paragraph" w:styleId="ListParagraph">
    <w:name w:val="List Paragraph"/>
    <w:basedOn w:val="Normal"/>
    <w:uiPriority w:val="1"/>
    <w:qFormat/>
    <w:rsid w:val="00024E32"/>
    <w:pPr>
      <w:ind w:left="720"/>
      <w:contextualSpacing/>
    </w:pPr>
  </w:style>
  <w:style w:type="character" w:styleId="IntenseEmphasis">
    <w:name w:val="Intense Emphasis"/>
    <w:basedOn w:val="DefaultParagraphFont"/>
    <w:uiPriority w:val="21"/>
    <w:qFormat/>
    <w:rsid w:val="00024E32"/>
    <w:rPr>
      <w:i/>
      <w:iCs/>
      <w:color w:val="0F4761" w:themeColor="accent1" w:themeShade="BF"/>
    </w:rPr>
  </w:style>
  <w:style w:type="paragraph" w:styleId="IntenseQuote">
    <w:name w:val="Intense Quote"/>
    <w:basedOn w:val="Normal"/>
    <w:next w:val="Normal"/>
    <w:link w:val="IntenseQuoteChar"/>
    <w:uiPriority w:val="30"/>
    <w:qFormat/>
    <w:rsid w:val="00024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E32"/>
    <w:rPr>
      <w:i/>
      <w:iCs/>
      <w:color w:val="0F4761" w:themeColor="accent1" w:themeShade="BF"/>
    </w:rPr>
  </w:style>
  <w:style w:type="character" w:styleId="IntenseReference">
    <w:name w:val="Intense Reference"/>
    <w:basedOn w:val="DefaultParagraphFont"/>
    <w:uiPriority w:val="32"/>
    <w:qFormat/>
    <w:rsid w:val="00024E32"/>
    <w:rPr>
      <w:b/>
      <w:bCs/>
      <w:smallCaps/>
      <w:color w:val="0F4761" w:themeColor="accent1" w:themeShade="BF"/>
      <w:spacing w:val="5"/>
    </w:rPr>
  </w:style>
  <w:style w:type="paragraph" w:styleId="BodyText">
    <w:name w:val="Body Text"/>
    <w:basedOn w:val="Normal"/>
    <w:link w:val="BodyTextChar"/>
    <w:uiPriority w:val="1"/>
    <w:qFormat/>
    <w:rsid w:val="00024E32"/>
    <w:rPr>
      <w:sz w:val="24"/>
      <w:szCs w:val="24"/>
    </w:rPr>
  </w:style>
  <w:style w:type="character" w:customStyle="1" w:styleId="BodyTextChar">
    <w:name w:val="Body Text Char"/>
    <w:basedOn w:val="DefaultParagraphFont"/>
    <w:link w:val="BodyText"/>
    <w:uiPriority w:val="1"/>
    <w:rsid w:val="00024E32"/>
    <w:rPr>
      <w:rFonts w:eastAsia="Times New Roman"/>
      <w:kern w:val="0"/>
      <w:lang w:val="ru-RU"/>
      <w14:ligatures w14:val="none"/>
    </w:rPr>
  </w:style>
  <w:style w:type="paragraph" w:customStyle="1" w:styleId="TableParagraph">
    <w:name w:val="Table Paragraph"/>
    <w:basedOn w:val="Normal"/>
    <w:uiPriority w:val="1"/>
    <w:qFormat/>
    <w:rsid w:val="00024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2506</Words>
  <Characters>14290</Characters>
  <Application>Microsoft Office Word</Application>
  <DocSecurity>0</DocSecurity>
  <Lines>119</Lines>
  <Paragraphs>33</Paragraphs>
  <ScaleCrop>false</ScaleCrop>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2025-07-20T13:07:00Z</dcterms:created>
  <dcterms:modified xsi:type="dcterms:W3CDTF">2025-07-20T13:08:00Z</dcterms:modified>
</cp:coreProperties>
</file>